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B7650" w14:textId="1F23EC31" w:rsidR="00527BA9" w:rsidRPr="00F3704C" w:rsidRDefault="00550ACC" w:rsidP="004F75A6">
      <w:pPr>
        <w:sectPr w:rsidR="00527BA9" w:rsidRPr="00F3704C">
          <w:headerReference w:type="default" r:id="rId8"/>
          <w:pgSz w:w="11900" w:h="16840"/>
          <w:pgMar w:top="1080" w:right="1080" w:bottom="1080" w:left="1080" w:header="708" w:footer="708" w:gutter="0"/>
          <w:cols w:space="708"/>
        </w:sectPr>
      </w:pPr>
      <w:r>
        <w:rPr>
          <w:noProof/>
        </w:rPr>
        <mc:AlternateContent>
          <mc:Choice Requires="wps">
            <w:drawing>
              <wp:anchor distT="0" distB="0" distL="114300" distR="114300" simplePos="0" relativeHeight="251660800" behindDoc="0" locked="1" layoutInCell="1" allowOverlap="1" wp14:anchorId="6694E8C2" wp14:editId="2CE31831">
                <wp:simplePos x="0" y="0"/>
                <wp:positionH relativeFrom="page">
                  <wp:posOffset>900430</wp:posOffset>
                </wp:positionH>
                <wp:positionV relativeFrom="page">
                  <wp:posOffset>3581400</wp:posOffset>
                </wp:positionV>
                <wp:extent cx="6191885" cy="1133475"/>
                <wp:effectExtent l="0" t="0" r="0" b="9525"/>
                <wp:wrapNone/>
                <wp:docPr id="32"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EndPr/>
                            <w:sdtContent>
                              <w:p w14:paraId="77DD88F0" w14:textId="77777777" w:rsidR="005B143C" w:rsidRDefault="005B143C" w:rsidP="002E4B32">
                                <w:pPr>
                                  <w:pStyle w:val="Ondertitel"/>
                                  <w:spacing w:line="280" w:lineRule="atLeast"/>
                                </w:pPr>
                                <w:r w:rsidRPr="00AA17BE">
                                  <w:rPr>
                                    <w:b w:val="0"/>
                                  </w:rPr>
                                  <w:t>Koppelvlakbeschrijving</w:t>
                                </w:r>
                                <w: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4E8C2"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" filled="f" stroked="f" strokeweight=".5pt">
                <v:path arrowok="t"/>
                <v:textbox inset="0,0,0,0">
                  <w:txbxContent>
                    <w:sdt>
                      <w:sdtPr>
                        <w:alias w:val="klik en tik de ondertitel "/>
                        <w:id w:val="-1518306802"/>
                        <w:lock w:val="sdtLocked"/>
                      </w:sdtPr>
                      <w:sdtContent>
                        <w:p w14:paraId="77DD88F0" w14:textId="77777777" w:rsidR="005B143C" w:rsidRDefault="005B143C" w:rsidP="002E4B32">
                          <w:pPr>
                            <w:pStyle w:val="Ondertitel"/>
                            <w:spacing w:line="280" w:lineRule="atLeast"/>
                          </w:pPr>
                          <w:r w:rsidRPr="00AA17BE">
                            <w:rPr>
                              <w:b w:val="0"/>
                            </w:rPr>
                            <w:t>Koppelvlakbeschrijving</w:t>
                          </w:r>
                          <w:r>
                            <w:t xml:space="preserve"> </w:t>
                          </w:r>
                        </w:p>
                      </w:sdtContent>
                    </w:sdt>
                  </w:txbxContent>
                </v:textbox>
                <w10:wrap anchorx="page" anchory="page"/>
                <w10:anchorlock/>
              </v:shape>
            </w:pict>
          </mc:Fallback>
        </mc:AlternateContent>
      </w:r>
      <w:r>
        <w:rPr>
          <w:noProof/>
        </w:rPr>
        <mc:AlternateContent>
          <mc:Choice Requires="wps">
            <w:drawing>
              <wp:anchor distT="0" distB="0" distL="114300" distR="114300" simplePos="0" relativeHeight="251659776" behindDoc="0" locked="1" layoutInCell="1" allowOverlap="1" wp14:anchorId="79B234FD" wp14:editId="4DDF1454">
                <wp:simplePos x="0" y="0"/>
                <wp:positionH relativeFrom="page">
                  <wp:posOffset>900430</wp:posOffset>
                </wp:positionH>
                <wp:positionV relativeFrom="page">
                  <wp:posOffset>2527935</wp:posOffset>
                </wp:positionV>
                <wp:extent cx="6191885" cy="939165"/>
                <wp:effectExtent l="0" t="0" r="0" b="0"/>
                <wp:wrapNone/>
                <wp:docPr id="23"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titel van het rapport"/>
                              <w:tag w:val="Klik en tik de titel van het rapport"/>
                              <w:id w:val="-1301066807"/>
                              <w:lock w:val="sdtLocked"/>
                            </w:sdtPr>
                            <w:sdtEndPr/>
                            <w:sdtContent>
                              <w:p w14:paraId="5F0D5D5B" w14:textId="77777777" w:rsidR="005B143C" w:rsidRDefault="005B143C" w:rsidP="006360F3">
                                <w:pPr>
                                  <w:pStyle w:val="Titel"/>
                                </w:pPr>
                                <w:r>
                                  <w:t xml:space="preserve">StUF-koppelvlak jeugdzorg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34FD" id="Tekstvak 8" o:spid="_x0000_s1027" type="#_x0000_t202" style="position:absolute;margin-left:70.9pt;margin-top:199.05pt;width:487.55pt;height:73.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" fillcolor="white [3201]" stroked="f" strokeweight=".5pt">
                <v:path arrowok="t"/>
                <v:textbox inset="0,0,0,0">
                  <w:txbxContent>
                    <w:sdt>
                      <w:sdtPr>
                        <w:alias w:val="Klik en tik de titel van het rapport"/>
                        <w:tag w:val="Klik en tik de titel van het rapport"/>
                        <w:id w:val="-1301066807"/>
                        <w:lock w:val="sdtLocked"/>
                      </w:sdtPr>
                      <w:sdtContent>
                        <w:p w14:paraId="5F0D5D5B" w14:textId="77777777" w:rsidR="005B143C" w:rsidRDefault="005B143C" w:rsidP="006360F3">
                          <w:pPr>
                            <w:pStyle w:val="Titel"/>
                          </w:pPr>
                          <w:r>
                            <w:t xml:space="preserve">StUF-koppelvlak jeugdzorg </w:t>
                          </w:r>
                        </w:p>
                      </w:sdtContent>
                    </w:sdt>
                  </w:txbxContent>
                </v:textbox>
                <w10:wrap anchorx="page" anchory="page"/>
                <w10:anchorlock/>
              </v:shape>
            </w:pict>
          </mc:Fallback>
        </mc:AlternateContent>
      </w:r>
    </w:p>
    <w:tbl>
      <w:tblPr>
        <w:tblStyle w:val="K-tabel"/>
        <w:tblW w:w="0" w:type="auto"/>
        <w:tblLook w:val="04A0" w:firstRow="1" w:lastRow="0" w:firstColumn="1" w:lastColumn="0" w:noHBand="0" w:noVBand="1"/>
      </w:tblPr>
      <w:tblGrid>
        <w:gridCol w:w="943"/>
        <w:gridCol w:w="1392"/>
        <w:gridCol w:w="6719"/>
      </w:tblGrid>
      <w:tr w:rsidR="00886E47" w:rsidRPr="00C9631E" w14:paraId="38AC6B3A" w14:textId="77777777" w:rsidTr="00886E47">
        <w:trPr>
          <w:cnfStyle w:val="100000000000" w:firstRow="1" w:lastRow="0" w:firstColumn="0" w:lastColumn="0" w:oddVBand="0" w:evenVBand="0" w:oddHBand="0" w:evenHBand="0" w:firstRowFirstColumn="0" w:firstRowLastColumn="0" w:lastRowFirstColumn="0" w:lastRowLastColumn="0"/>
        </w:trPr>
        <w:tc>
          <w:tcPr>
            <w:tcW w:w="943" w:type="dxa"/>
            <w:shd w:val="clear" w:color="auto" w:fill="auto"/>
          </w:tcPr>
          <w:p w14:paraId="00E6AA6A" w14:textId="77777777" w:rsidR="00886E47" w:rsidRPr="00C9631E" w:rsidRDefault="00886E47" w:rsidP="005C34AA">
            <w:pPr>
              <w:tabs>
                <w:tab w:val="left" w:pos="1843"/>
              </w:tabs>
              <w:rPr>
                <w:color w:val="auto"/>
              </w:rPr>
            </w:pPr>
            <w:bookmarkStart w:id="0" w:name="_Toc184810008"/>
            <w:r w:rsidRPr="00C9631E">
              <w:rPr>
                <w:color w:val="auto"/>
              </w:rPr>
              <w:lastRenderedPageBreak/>
              <w:t>Versie</w:t>
            </w:r>
          </w:p>
        </w:tc>
        <w:tc>
          <w:tcPr>
            <w:tcW w:w="1418" w:type="dxa"/>
            <w:shd w:val="clear" w:color="auto" w:fill="auto"/>
          </w:tcPr>
          <w:p w14:paraId="2C2465B2" w14:textId="77777777" w:rsidR="00886E47" w:rsidRPr="00C9631E" w:rsidRDefault="00886E47" w:rsidP="005C34AA">
            <w:pPr>
              <w:tabs>
                <w:tab w:val="left" w:pos="1843"/>
              </w:tabs>
              <w:rPr>
                <w:color w:val="auto"/>
              </w:rPr>
            </w:pPr>
            <w:r>
              <w:rPr>
                <w:color w:val="auto"/>
              </w:rPr>
              <w:t>Datum</w:t>
            </w:r>
          </w:p>
        </w:tc>
        <w:tc>
          <w:tcPr>
            <w:tcW w:w="6892" w:type="dxa"/>
            <w:shd w:val="clear" w:color="auto" w:fill="auto"/>
          </w:tcPr>
          <w:p w14:paraId="0B5E388F" w14:textId="77777777" w:rsidR="00886E47" w:rsidRPr="00C9631E" w:rsidRDefault="00886E47" w:rsidP="005C34AA">
            <w:pPr>
              <w:tabs>
                <w:tab w:val="left" w:pos="1843"/>
              </w:tabs>
              <w:rPr>
                <w:color w:val="auto"/>
              </w:rPr>
            </w:pPr>
            <w:r>
              <w:rPr>
                <w:color w:val="auto"/>
              </w:rPr>
              <w:t>Inhoud</w:t>
            </w:r>
          </w:p>
        </w:tc>
      </w:tr>
      <w:tr w:rsidR="00886E47" w14:paraId="35321435" w14:textId="77777777" w:rsidTr="005C34AA">
        <w:tc>
          <w:tcPr>
            <w:tcW w:w="943" w:type="dxa"/>
          </w:tcPr>
          <w:p w14:paraId="499A64C7" w14:textId="77777777" w:rsidR="00886E47" w:rsidRDefault="00886E47" w:rsidP="005C34AA">
            <w:pPr>
              <w:tabs>
                <w:tab w:val="left" w:pos="1843"/>
              </w:tabs>
            </w:pPr>
            <w:r>
              <w:t>0.7</w:t>
            </w:r>
          </w:p>
        </w:tc>
        <w:tc>
          <w:tcPr>
            <w:tcW w:w="1418" w:type="dxa"/>
          </w:tcPr>
          <w:p w14:paraId="4318FA36" w14:textId="77777777" w:rsidR="00886E47" w:rsidRDefault="00886E47" w:rsidP="005C34AA">
            <w:pPr>
              <w:tabs>
                <w:tab w:val="left" w:pos="1843"/>
              </w:tabs>
            </w:pPr>
            <w:r>
              <w:t>14-3-2014</w:t>
            </w:r>
          </w:p>
        </w:tc>
        <w:tc>
          <w:tcPr>
            <w:tcW w:w="6892" w:type="dxa"/>
          </w:tcPr>
          <w:p w14:paraId="3043D43E" w14:textId="77777777" w:rsidR="00886E47" w:rsidRDefault="00886E47" w:rsidP="005C34AA">
            <w:pPr>
              <w:tabs>
                <w:tab w:val="left" w:pos="1843"/>
              </w:tabs>
            </w:pPr>
            <w:r>
              <w:t>Fouten in tekst hersteld n .a.v. review VenJ en bijlagen 2 en 3 verwijderd.</w:t>
            </w:r>
          </w:p>
        </w:tc>
      </w:tr>
      <w:tr w:rsidR="00886E47" w14:paraId="37A25F5D" w14:textId="77777777" w:rsidTr="005C34AA">
        <w:tc>
          <w:tcPr>
            <w:tcW w:w="943" w:type="dxa"/>
          </w:tcPr>
          <w:p w14:paraId="5D3E0C3F" w14:textId="77777777" w:rsidR="00886E47" w:rsidRDefault="00886E47" w:rsidP="005C34AA">
            <w:pPr>
              <w:tabs>
                <w:tab w:val="left" w:pos="1843"/>
              </w:tabs>
            </w:pPr>
            <w:r>
              <w:t>0.8</w:t>
            </w:r>
          </w:p>
        </w:tc>
        <w:tc>
          <w:tcPr>
            <w:tcW w:w="1418" w:type="dxa"/>
          </w:tcPr>
          <w:p w14:paraId="3068A24E" w14:textId="77777777" w:rsidR="00886E47" w:rsidRDefault="00886E47" w:rsidP="005C34AA">
            <w:pPr>
              <w:tabs>
                <w:tab w:val="left" w:pos="1843"/>
              </w:tabs>
            </w:pPr>
            <w:r>
              <w:t>17-3-2014</w:t>
            </w:r>
          </w:p>
        </w:tc>
        <w:tc>
          <w:tcPr>
            <w:tcW w:w="6892" w:type="dxa"/>
          </w:tcPr>
          <w:p w14:paraId="392766E0" w14:textId="77777777" w:rsidR="00886E47" w:rsidRDefault="00886E47" w:rsidP="005C34AA">
            <w:pPr>
              <w:tabs>
                <w:tab w:val="left" w:pos="1843"/>
              </w:tabs>
            </w:pPr>
            <w:r>
              <w:t>Fouten in schema informatiemodel hersteld</w:t>
            </w:r>
          </w:p>
        </w:tc>
      </w:tr>
      <w:tr w:rsidR="00886E47" w14:paraId="665C274B" w14:textId="77777777" w:rsidTr="005C34AA">
        <w:tc>
          <w:tcPr>
            <w:tcW w:w="943" w:type="dxa"/>
          </w:tcPr>
          <w:p w14:paraId="6B315144" w14:textId="77777777" w:rsidR="00886E47" w:rsidRDefault="00886E47" w:rsidP="005C34AA">
            <w:pPr>
              <w:tabs>
                <w:tab w:val="left" w:pos="1843"/>
              </w:tabs>
            </w:pPr>
            <w:r>
              <w:t>0.8a</w:t>
            </w:r>
          </w:p>
        </w:tc>
        <w:tc>
          <w:tcPr>
            <w:tcW w:w="1418" w:type="dxa"/>
          </w:tcPr>
          <w:p w14:paraId="5E079FC7" w14:textId="77777777" w:rsidR="00886E47" w:rsidRDefault="00886E47" w:rsidP="005C34AA">
            <w:pPr>
              <w:tabs>
                <w:tab w:val="left" w:pos="1843"/>
              </w:tabs>
            </w:pPr>
            <w:r>
              <w:t>31-3-2014</w:t>
            </w:r>
          </w:p>
        </w:tc>
        <w:tc>
          <w:tcPr>
            <w:tcW w:w="6892" w:type="dxa"/>
          </w:tcPr>
          <w:p w14:paraId="65897BB8" w14:textId="77777777" w:rsidR="00886E47" w:rsidRDefault="00886E47" w:rsidP="005C34AA">
            <w:pPr>
              <w:tabs>
                <w:tab w:val="left" w:pos="1843"/>
              </w:tabs>
            </w:pPr>
            <w:r>
              <w:t>Domein- en RGBZ-informatiemodel verder uit elkaar getrokken. RGBZ-informatiemodel uitgespecificeerd. Indeling afgestemd op rapportages oNUP-koppelvlakken.</w:t>
            </w:r>
          </w:p>
        </w:tc>
      </w:tr>
      <w:tr w:rsidR="00886E47" w14:paraId="5AD29C83" w14:textId="77777777" w:rsidTr="005C34AA">
        <w:tc>
          <w:tcPr>
            <w:tcW w:w="943" w:type="dxa"/>
          </w:tcPr>
          <w:p w14:paraId="785C6633" w14:textId="77777777" w:rsidR="00886E47" w:rsidRDefault="00886E47" w:rsidP="005C34AA">
            <w:pPr>
              <w:tabs>
                <w:tab w:val="left" w:pos="1843"/>
              </w:tabs>
            </w:pPr>
            <w:r>
              <w:t>0.8b</w:t>
            </w:r>
          </w:p>
        </w:tc>
        <w:tc>
          <w:tcPr>
            <w:tcW w:w="1418" w:type="dxa"/>
          </w:tcPr>
          <w:p w14:paraId="0BC99955" w14:textId="77777777" w:rsidR="00886E47" w:rsidRDefault="00886E47" w:rsidP="005C34AA">
            <w:pPr>
              <w:tabs>
                <w:tab w:val="left" w:pos="1843"/>
              </w:tabs>
            </w:pPr>
            <w:r>
              <w:t>2-6-2014</w:t>
            </w:r>
          </w:p>
        </w:tc>
        <w:tc>
          <w:tcPr>
            <w:tcW w:w="6892" w:type="dxa"/>
          </w:tcPr>
          <w:p w14:paraId="500C0D72" w14:textId="77777777" w:rsidR="00886E47" w:rsidRDefault="00886E47" w:rsidP="005C34AA">
            <w:pPr>
              <w:tabs>
                <w:tab w:val="left" w:pos="1843"/>
              </w:tabs>
            </w:pPr>
            <w:r>
              <w:t>Regels toegevoegd bij attribuut- en relatiesoorten. Kardinaliteiten aangescherpt.  Een en ander doorgevoerd in beschrijving berichten. Zie wijzigingsvoorstel 0.8b.</w:t>
            </w:r>
          </w:p>
          <w:p w14:paraId="796CB7C3" w14:textId="77777777" w:rsidR="00886E47" w:rsidRDefault="00886E47" w:rsidP="005C34AA">
            <w:pPr>
              <w:tabs>
                <w:tab w:val="left" w:pos="1843"/>
              </w:tabs>
            </w:pPr>
            <w:r>
              <w:t xml:space="preserve">Modellering verbeterd v.w.b. relatie gezaghebbende – kind. </w:t>
            </w:r>
          </w:p>
        </w:tc>
      </w:tr>
      <w:tr w:rsidR="00886E47" w14:paraId="7DADDF17" w14:textId="77777777" w:rsidTr="005C34AA">
        <w:tc>
          <w:tcPr>
            <w:tcW w:w="943" w:type="dxa"/>
          </w:tcPr>
          <w:p w14:paraId="5CCB445A" w14:textId="77777777" w:rsidR="00886E47" w:rsidRDefault="00886E47" w:rsidP="005C34AA">
            <w:pPr>
              <w:tabs>
                <w:tab w:val="left" w:pos="1843"/>
              </w:tabs>
            </w:pPr>
            <w:r>
              <w:t>0.8c</w:t>
            </w:r>
          </w:p>
        </w:tc>
        <w:tc>
          <w:tcPr>
            <w:tcW w:w="1418" w:type="dxa"/>
          </w:tcPr>
          <w:p w14:paraId="7D0A06B6" w14:textId="77777777" w:rsidR="00886E47" w:rsidRDefault="00886E47" w:rsidP="005C34AA">
            <w:pPr>
              <w:tabs>
                <w:tab w:val="left" w:pos="1843"/>
              </w:tabs>
            </w:pPr>
            <w:r>
              <w:t>23-6-2014</w:t>
            </w:r>
          </w:p>
        </w:tc>
        <w:tc>
          <w:tcPr>
            <w:tcW w:w="6892" w:type="dxa"/>
          </w:tcPr>
          <w:p w14:paraId="04B0620A" w14:textId="77777777" w:rsidR="00886E47" w:rsidRDefault="00886E47" w:rsidP="005C34AA">
            <w:pPr>
              <w:tabs>
                <w:tab w:val="left" w:pos="1843"/>
              </w:tabs>
            </w:pPr>
            <w:r>
              <w:t>De modellering is uitgebreid op de indiening van zorgmeldingen (door de Politie).</w:t>
            </w:r>
          </w:p>
        </w:tc>
      </w:tr>
      <w:tr w:rsidR="00886E47" w14:paraId="4562C1E1" w14:textId="77777777" w:rsidTr="005C34AA">
        <w:tc>
          <w:tcPr>
            <w:tcW w:w="943" w:type="dxa"/>
          </w:tcPr>
          <w:p w14:paraId="12545DCF" w14:textId="77777777" w:rsidR="00886E47" w:rsidRDefault="00886E47" w:rsidP="005C34AA">
            <w:pPr>
              <w:tabs>
                <w:tab w:val="left" w:pos="1843"/>
              </w:tabs>
            </w:pPr>
            <w:r>
              <w:t>0.8d</w:t>
            </w:r>
          </w:p>
        </w:tc>
        <w:tc>
          <w:tcPr>
            <w:tcW w:w="1418" w:type="dxa"/>
          </w:tcPr>
          <w:p w14:paraId="499F89C4" w14:textId="77777777" w:rsidR="00886E47" w:rsidRDefault="00886E47" w:rsidP="005C34AA">
            <w:pPr>
              <w:tabs>
                <w:tab w:val="left" w:pos="1843"/>
              </w:tabs>
            </w:pPr>
            <w:r>
              <w:t>14-7-2014</w:t>
            </w:r>
          </w:p>
        </w:tc>
        <w:tc>
          <w:tcPr>
            <w:tcW w:w="6892" w:type="dxa"/>
          </w:tcPr>
          <w:p w14:paraId="08750D8E" w14:textId="77777777" w:rsidR="00886E47" w:rsidRDefault="00886E47" w:rsidP="005C34AA">
            <w:pPr>
              <w:tabs>
                <w:tab w:val="left" w:pos="1843"/>
              </w:tabs>
            </w:pPr>
            <w:r>
              <w:t xml:space="preserve">Formaat en waardenverzamenling van Urgentie (bij VERZOEK) aangepast. Documentformaat aangepast. Modellering ongeboren kind verbeterd (geen natuurlijk persoon) en vermoedelijke geboortedatum optioneel gemaakt. Fouten hersteld in de regels bij de berichten en qua kardinaliteiten in het schema. </w:t>
            </w:r>
          </w:p>
          <w:p w14:paraId="0D95C2E7" w14:textId="77777777" w:rsidR="00886E47" w:rsidRDefault="00886E47" w:rsidP="005C34AA">
            <w:pPr>
              <w:tabs>
                <w:tab w:val="left" w:pos="1843"/>
              </w:tabs>
            </w:pPr>
            <w:r>
              <w:t>Modellering en bericht zorgmelding aangepast zodat ook Jeugdreclassering</w:t>
            </w:r>
            <w:r>
              <w:softHyphen/>
              <w:t>notificatie (van OM en vrijwillig) verwerkt kan worden.</w:t>
            </w:r>
          </w:p>
        </w:tc>
      </w:tr>
      <w:tr w:rsidR="00886E47" w14:paraId="37C9ED32" w14:textId="77777777" w:rsidTr="005C34AA">
        <w:tc>
          <w:tcPr>
            <w:tcW w:w="943" w:type="dxa"/>
          </w:tcPr>
          <w:p w14:paraId="78B4A3C9" w14:textId="77777777" w:rsidR="00886E47" w:rsidRDefault="00886E47" w:rsidP="005C34AA">
            <w:pPr>
              <w:tabs>
                <w:tab w:val="left" w:pos="1843"/>
              </w:tabs>
            </w:pPr>
            <w:r>
              <w:t>0.9</w:t>
            </w:r>
          </w:p>
        </w:tc>
        <w:tc>
          <w:tcPr>
            <w:tcW w:w="1418" w:type="dxa"/>
          </w:tcPr>
          <w:p w14:paraId="44FC480F" w14:textId="77777777" w:rsidR="00886E47" w:rsidRDefault="00886E47" w:rsidP="005C34AA">
            <w:pPr>
              <w:tabs>
                <w:tab w:val="left" w:pos="1843"/>
              </w:tabs>
            </w:pPr>
            <w:r>
              <w:t>17-7-2014</w:t>
            </w:r>
          </w:p>
        </w:tc>
        <w:tc>
          <w:tcPr>
            <w:tcW w:w="6892" w:type="dxa"/>
          </w:tcPr>
          <w:p w14:paraId="1D6552F9" w14:textId="77777777" w:rsidR="00886E47" w:rsidRDefault="00886E47" w:rsidP="005C34AA">
            <w:pPr>
              <w:tabs>
                <w:tab w:val="left" w:pos="1843"/>
              </w:tabs>
            </w:pPr>
            <w:r>
              <w:t>Procesarchitectuur en informatiebehoefte uitgebreid met zorgmelding en notificaties jeugdreclassering.</w:t>
            </w:r>
          </w:p>
          <w:p w14:paraId="532CE708" w14:textId="77777777" w:rsidR="00886E47" w:rsidRDefault="00886E47" w:rsidP="005C34AA">
            <w:pPr>
              <w:tabs>
                <w:tab w:val="left" w:pos="1843"/>
              </w:tabs>
            </w:pPr>
            <w:r>
              <w:t>Enumeraties van Status en Resultaat van Zaak (RvdK) aangepast (wijzigingsvoorstel CORV-02). Formaat van Client-volgnummer van Object (Client) gewijzigd in AN50 (wijzigingsvoorstel CORV-12).</w:t>
            </w:r>
          </w:p>
          <w:p w14:paraId="7CA8102B" w14:textId="77777777" w:rsidR="00886E47" w:rsidRDefault="00886E47" w:rsidP="005C34AA">
            <w:pPr>
              <w:tabs>
                <w:tab w:val="left" w:pos="1843"/>
              </w:tabs>
            </w:pPr>
            <w:r>
              <w:t>Maatschappelijke activiteit vervangen door Vestiging als belanghebbende bij een (VTO-)zaak (wijzigingsvoorstel CORV-09).</w:t>
            </w:r>
          </w:p>
          <w:p w14:paraId="568141E6" w14:textId="77777777" w:rsidR="00886E47" w:rsidRDefault="00886E47" w:rsidP="005C34AA">
            <w:pPr>
              <w:tabs>
                <w:tab w:val="left" w:pos="1843"/>
              </w:tabs>
              <w:rPr>
                <w:sz w:val="18"/>
              </w:rPr>
            </w:pPr>
            <w:r>
              <w:t>De bijlage met voorbeeldberichten verwijderd. Deze worden voortaan apart aangeleverd.</w:t>
            </w:r>
          </w:p>
        </w:tc>
      </w:tr>
      <w:tr w:rsidR="00886E47" w14:paraId="556A5DC9" w14:textId="77777777" w:rsidTr="005C34AA">
        <w:tc>
          <w:tcPr>
            <w:tcW w:w="943" w:type="dxa"/>
          </w:tcPr>
          <w:p w14:paraId="589D6C6E" w14:textId="77777777" w:rsidR="00886E47" w:rsidRDefault="00886E47" w:rsidP="005C34AA">
            <w:pPr>
              <w:tabs>
                <w:tab w:val="left" w:pos="1843"/>
              </w:tabs>
            </w:pPr>
            <w:r>
              <w:t>00.90.04</w:t>
            </w:r>
          </w:p>
        </w:tc>
        <w:tc>
          <w:tcPr>
            <w:tcW w:w="1418" w:type="dxa"/>
          </w:tcPr>
          <w:p w14:paraId="2A55ACED" w14:textId="77777777" w:rsidR="00886E47" w:rsidRDefault="00886E47" w:rsidP="005C34AA">
            <w:pPr>
              <w:tabs>
                <w:tab w:val="left" w:pos="1843"/>
              </w:tabs>
            </w:pPr>
            <w:r>
              <w:t>24-9-2014</w:t>
            </w:r>
          </w:p>
        </w:tc>
        <w:tc>
          <w:tcPr>
            <w:tcW w:w="6892" w:type="dxa"/>
          </w:tcPr>
          <w:p w14:paraId="33D7C854" w14:textId="77777777" w:rsidR="00886E47" w:rsidRDefault="00886E47" w:rsidP="00886E47">
            <w:pPr>
              <w:tabs>
                <w:tab w:val="left" w:pos="1843"/>
              </w:tabs>
            </w:pPr>
            <w:r>
              <w:t>Bugfix 01: Aanpassing waardenbereik en aanscherping definitie van OBJECT . Client-volgnummer; Aanscherping unieke aanduiding OBJECT: NATUURLIJK PERSOON; Aanpassing waardenbereik INFORMERING . Indicatie geïnformeerd; Aanpassing waardenbereik ZAAK (RvdK) . Indicatie ambtshalve; Regel in RvdK-notificatiebericht m.b.t. Object (client) gewijzigd; Regel in Jeugdzorgmelding</w:t>
            </w:r>
            <w:r>
              <w:softHyphen/>
              <w:t xml:space="preserve">bericht m.b.t. Object (client) gewijzigd. </w:t>
            </w:r>
            <w:r>
              <w:br/>
              <w:t>Bugfix 02: Kardinaliteit gewijzigd van INFORMERING . Indicatie geïnformeerd en regels gewijzigd bij Reden geen informering. Consequenties getrokken  voor regels bij VTO-bericht v.w.b. INFORMERING.</w:t>
            </w:r>
            <w:r>
              <w:br/>
              <w:t>Bugfix 03: fouten hersteld in 5</w:t>
            </w:r>
            <w:r w:rsidRPr="00A671EB">
              <w:rPr>
                <w:vertAlign w:val="superscript"/>
              </w:rPr>
              <w:t>e</w:t>
            </w:r>
            <w:r>
              <w:t xml:space="preserve"> regel bij Object (Client) en in regels bij Rol in het VTO-bericht.</w:t>
            </w:r>
          </w:p>
          <w:p w14:paraId="782D1C3F" w14:textId="77777777" w:rsidR="00886E47" w:rsidRDefault="00886E47" w:rsidP="00886E47">
            <w:pPr>
              <w:tabs>
                <w:tab w:val="left" w:pos="1843"/>
              </w:tabs>
            </w:pPr>
            <w:r>
              <w:t>Bugfix 04: fouten hersteld in inconsistenties tussen diagram en bijlage 2.</w:t>
            </w:r>
            <w:r>
              <w:rPr>
                <w:szCs w:val="16"/>
                <w:lang w:eastAsia="en-US"/>
              </w:rPr>
              <w:t xml:space="preserve"> Waardenverzameling van ZAAK (RvdK) . Zaakidentificatie gewijzigd. Attribuut Vertrouwelijkaanduiding toegevoegd bij ZAAKTYPE en ZAAK (RvdK). Kardinaliteit </w:t>
            </w:r>
            <w:r w:rsidRPr="00515C4A">
              <w:rPr>
                <w:szCs w:val="16"/>
                <w:lang w:eastAsia="en-US"/>
              </w:rPr>
              <w:t>Jeugdzorgrol verzoeker</w:t>
            </w:r>
            <w:r>
              <w:rPr>
                <w:szCs w:val="16"/>
                <w:lang w:eastAsia="en-US"/>
              </w:rPr>
              <w:t xml:space="preserve"> (ZAK.</w:t>
            </w:r>
            <w:r>
              <w:t xml:space="preserve"> rol</w:t>
            </w:r>
            <w:r w:rsidRPr="00515C4A">
              <w:rPr>
                <w:szCs w:val="16"/>
                <w:lang w:eastAsia="en-US"/>
              </w:rPr>
              <w:t>Jeugdzor</w:t>
            </w:r>
            <w:r>
              <w:rPr>
                <w:szCs w:val="16"/>
                <w:lang w:eastAsia="en-US"/>
              </w:rPr>
              <w:t>gV</w:t>
            </w:r>
            <w:r w:rsidRPr="00515C4A">
              <w:rPr>
                <w:szCs w:val="16"/>
                <w:lang w:eastAsia="en-US"/>
              </w:rPr>
              <w:t>erzoeker</w:t>
            </w:r>
            <w:r>
              <w:rPr>
                <w:szCs w:val="16"/>
                <w:lang w:eastAsia="en-US"/>
              </w:rPr>
              <w:t xml:space="preserve">) aangepast. </w:t>
            </w:r>
          </w:p>
          <w:p w14:paraId="75A1A601" w14:textId="77777777" w:rsidR="00886E47" w:rsidRDefault="00886E47" w:rsidP="00886E47">
            <w:pPr>
              <w:tabs>
                <w:tab w:val="left" w:pos="1843"/>
              </w:tabs>
            </w:pPr>
            <w:r>
              <w:t>Testregels van een unieke aanduiding voorzien en gesorteerd op volgorde van voorkomen in het bericht. Eerste testregel (oude telling) gesplitst naar testregel A6.1 en A8.1. Testregels A7.2 en C3.2 toegevoegd. De identificatie van de testregels voorzien van de prefix ‘</w:t>
            </w:r>
            <w:r>
              <w:rPr>
                <w:szCs w:val="16"/>
                <w:lang w:eastAsia="en-US"/>
              </w:rPr>
              <w:t>CORV-‘. Bv01-bericht toegevoegd als bevestigingsbericht op een vtoDi01-bericht.</w:t>
            </w:r>
          </w:p>
        </w:tc>
      </w:tr>
      <w:tr w:rsidR="00521187" w14:paraId="439DEEC3" w14:textId="77777777" w:rsidTr="005C34AA">
        <w:tc>
          <w:tcPr>
            <w:tcW w:w="943" w:type="dxa"/>
          </w:tcPr>
          <w:p w14:paraId="6C9CD7BC" w14:textId="77777777" w:rsidR="00521187" w:rsidRDefault="00626128" w:rsidP="005C34AA">
            <w:pPr>
              <w:tabs>
                <w:tab w:val="left" w:pos="1843"/>
              </w:tabs>
            </w:pPr>
            <w:r>
              <w:lastRenderedPageBreak/>
              <w:t>1.0</w:t>
            </w:r>
          </w:p>
        </w:tc>
        <w:tc>
          <w:tcPr>
            <w:tcW w:w="1418" w:type="dxa"/>
          </w:tcPr>
          <w:p w14:paraId="580D40D4" w14:textId="5E817D8A" w:rsidR="00521187" w:rsidRDefault="00655EE3" w:rsidP="005C34AA">
            <w:pPr>
              <w:tabs>
                <w:tab w:val="left" w:pos="1843"/>
              </w:tabs>
            </w:pPr>
            <w:r>
              <w:t>31-8-2015</w:t>
            </w:r>
          </w:p>
        </w:tc>
        <w:tc>
          <w:tcPr>
            <w:tcW w:w="6892" w:type="dxa"/>
          </w:tcPr>
          <w:p w14:paraId="48161FD9" w14:textId="4D3457AB" w:rsidR="004260DC" w:rsidRDefault="004260DC" w:rsidP="00E3112D">
            <w:pPr>
              <w:tabs>
                <w:tab w:val="left" w:pos="1843"/>
              </w:tabs>
              <w:rPr>
                <w:szCs w:val="16"/>
                <w:lang w:eastAsia="en-US"/>
              </w:rPr>
            </w:pPr>
            <w:r>
              <w:rPr>
                <w:szCs w:val="16"/>
                <w:lang w:eastAsia="en-US"/>
              </w:rPr>
              <w:t xml:space="preserve">Notificatie uitspraak rechtbank (op </w:t>
            </w:r>
            <w:r w:rsidR="00A87F3B">
              <w:rPr>
                <w:szCs w:val="16"/>
                <w:lang w:eastAsia="en-US"/>
              </w:rPr>
              <w:t>voorstel</w:t>
            </w:r>
            <w:r>
              <w:rPr>
                <w:szCs w:val="16"/>
                <w:lang w:eastAsia="en-US"/>
              </w:rPr>
              <w:t xml:space="preserve"> RvdK) mogelijk gemaakt door uitbreiding enumeraties van NotificatieDi01-bericht.</w:t>
            </w:r>
            <w:r w:rsidR="00655EE3">
              <w:rPr>
                <w:szCs w:val="16"/>
                <w:lang w:eastAsia="en-US"/>
              </w:rPr>
              <w:t xml:space="preserve"> Notificaties jeugdreclassering afgesplitst van ZorgmeldingDi01-bericht en verwerkt in nieuw NotificatiejrDi01-bericht. Gegevens zorgmelding gestructureerd en ZorgmeldingDi01-bericht hierop aangepast. ZorgmeldingTerugkoppelingDi01-bericht toegevoegd. </w:t>
            </w:r>
            <w:r w:rsidR="009071DE">
              <w:rPr>
                <w:szCs w:val="16"/>
                <w:lang w:eastAsia="en-US"/>
              </w:rPr>
              <w:t xml:space="preserve">Informatiemodel op deze wijzigingen aangepast. </w:t>
            </w:r>
            <w:r>
              <w:rPr>
                <w:szCs w:val="16"/>
                <w:lang w:eastAsia="en-US"/>
              </w:rPr>
              <w:t>Foutherstel en verbetering.</w:t>
            </w:r>
          </w:p>
          <w:p w14:paraId="13D092D7" w14:textId="77777777" w:rsidR="00E3112D" w:rsidRPr="00A87F3B" w:rsidRDefault="00B35C5D" w:rsidP="00E3112D">
            <w:pPr>
              <w:tabs>
                <w:tab w:val="left" w:pos="1843"/>
              </w:tabs>
              <w:rPr>
                <w:szCs w:val="16"/>
                <w:lang w:eastAsia="en-US"/>
              </w:rPr>
            </w:pPr>
            <w:r>
              <w:rPr>
                <w:szCs w:val="16"/>
                <w:lang w:eastAsia="en-US"/>
              </w:rPr>
              <w:t xml:space="preserve">Zie </w:t>
            </w:r>
            <w:r w:rsidR="004260DC">
              <w:rPr>
                <w:szCs w:val="16"/>
                <w:lang w:eastAsia="en-US"/>
              </w:rPr>
              <w:t>verder het separa</w:t>
            </w:r>
            <w:r>
              <w:rPr>
                <w:szCs w:val="16"/>
                <w:lang w:eastAsia="en-US"/>
              </w:rPr>
              <w:t>t</w:t>
            </w:r>
            <w:r w:rsidR="004260DC">
              <w:rPr>
                <w:szCs w:val="16"/>
                <w:lang w:eastAsia="en-US"/>
              </w:rPr>
              <w:t>e</w:t>
            </w:r>
            <w:r>
              <w:rPr>
                <w:szCs w:val="16"/>
                <w:lang w:eastAsia="en-US"/>
              </w:rPr>
              <w:t xml:space="preserve"> document “St</w:t>
            </w:r>
            <w:r w:rsidRPr="00B35C5D">
              <w:rPr>
                <w:szCs w:val="16"/>
                <w:lang w:eastAsia="en-US"/>
              </w:rPr>
              <w:t>UF-</w:t>
            </w:r>
            <w:r>
              <w:rPr>
                <w:szCs w:val="16"/>
                <w:lang w:eastAsia="en-US"/>
              </w:rPr>
              <w:t>koppelvlak Jeugdzorg</w:t>
            </w:r>
            <w:r w:rsidR="004260DC">
              <w:rPr>
                <w:szCs w:val="16"/>
                <w:lang w:eastAsia="en-US"/>
              </w:rPr>
              <w:t xml:space="preserve"> -</w:t>
            </w:r>
            <w:r>
              <w:rPr>
                <w:szCs w:val="16"/>
                <w:lang w:eastAsia="en-US"/>
              </w:rPr>
              <w:t xml:space="preserve"> Wijzigingen in versie 1.0”. </w:t>
            </w:r>
          </w:p>
        </w:tc>
      </w:tr>
    </w:tbl>
    <w:p w14:paraId="1CDD9292" w14:textId="42E09231" w:rsidR="00FC04CE" w:rsidRPr="002468BC" w:rsidRDefault="00550ACC" w:rsidP="004F75A6">
      <w:pPr>
        <w:rPr>
          <w:rFonts w:eastAsia="Calibri"/>
        </w:rPr>
      </w:pPr>
      <w:r>
        <w:rPr>
          <w:noProof/>
        </w:rPr>
        <mc:AlternateContent>
          <mc:Choice Requires="wps">
            <w:drawing>
              <wp:anchor distT="0" distB="0" distL="114300" distR="114300" simplePos="0" relativeHeight="251662848" behindDoc="0" locked="1" layoutInCell="1" allowOverlap="1" wp14:anchorId="44A7B7EF" wp14:editId="0DC1121D">
                <wp:simplePos x="0" y="0"/>
                <wp:positionH relativeFrom="page">
                  <wp:posOffset>825500</wp:posOffset>
                </wp:positionH>
                <wp:positionV relativeFrom="page">
                  <wp:posOffset>9105900</wp:posOffset>
                </wp:positionV>
                <wp:extent cx="5969000" cy="1170940"/>
                <wp:effectExtent l="0" t="0" r="0" b="0"/>
                <wp:wrapNone/>
                <wp:docPr id="19"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1170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1868877"/>
                            </w:sdtPr>
                            <w:sdtEndPr/>
                            <w:sdtContent>
                              <w:p w14:paraId="4928C301" w14:textId="77777777" w:rsidR="005B143C" w:rsidRDefault="005B143C" w:rsidP="006360F3">
                                <w:pPr>
                                  <w:tabs>
                                    <w:tab w:val="left" w:pos="1843"/>
                                  </w:tabs>
                                </w:pPr>
                              </w:p>
                              <w:p w14:paraId="3BCDDBC6" w14:textId="77777777" w:rsidR="005B143C" w:rsidRDefault="005B143C" w:rsidP="006360F3">
                                <w:pPr>
                                  <w:tabs>
                                    <w:tab w:val="left" w:pos="1843"/>
                                  </w:tabs>
                                </w:pPr>
                              </w:p>
                              <w:p w14:paraId="63750FAC" w14:textId="77777777" w:rsidR="005B143C" w:rsidRPr="00FC04CE" w:rsidRDefault="005B143C" w:rsidP="006360F3">
                                <w:pPr>
                                  <w:tabs>
                                    <w:tab w:val="left" w:pos="1843"/>
                                  </w:tabs>
                                </w:pPr>
                                <w:r>
                                  <w:t>Opgesteld door</w:t>
                                </w:r>
                                <w:r w:rsidRPr="00FC04CE">
                                  <w:tab/>
                                </w:r>
                                <w:r>
                                  <w:t>Arjan Kloosterboer en Henri Korver</w:t>
                                </w:r>
                              </w:p>
                              <w:p w14:paraId="1CE72409" w14:textId="6F69754C" w:rsidR="005B143C" w:rsidRDefault="005B143C" w:rsidP="006360F3">
                                <w:pPr>
                                  <w:tabs>
                                    <w:tab w:val="left" w:pos="1843"/>
                                  </w:tabs>
                                </w:pPr>
                                <w:r>
                                  <w:t>Datum</w:t>
                                </w:r>
                                <w:r>
                                  <w:tab/>
                                </w:r>
                                <w:sdt>
                                  <w:sdtPr>
                                    <w:tag w:val="klik en typ datum"/>
                                    <w:id w:val="1868878"/>
                                    <w:date w:fullDate="2015-08-31T00:00:00Z">
                                      <w:dateFormat w:val="d MMMM yyyy"/>
                                      <w:lid w:val="nl-NL"/>
                                      <w:storeMappedDataAs w:val="dateTime"/>
                                      <w:calendar w:val="gregorian"/>
                                    </w:date>
                                  </w:sdtPr>
                                  <w:sdtEndPr/>
                                  <w:sdtContent>
                                    <w:r w:rsidR="000F5D72">
                                      <w:t>31 augustus 2015</w:t>
                                    </w:r>
                                  </w:sdtContent>
                                </w:sdt>
                              </w:p>
                              <w:p w14:paraId="6A5E2BFB" w14:textId="01BB2032" w:rsidR="005B143C" w:rsidRDefault="005B143C" w:rsidP="006360F3">
                                <w:pPr>
                                  <w:tabs>
                                    <w:tab w:val="left" w:pos="1843"/>
                                  </w:tabs>
                                </w:pPr>
                                <w:r>
                                  <w:t>Versie</w:t>
                                </w:r>
                                <w:r>
                                  <w:tab/>
                                  <w:t>1.0</w:t>
                                </w:r>
                                <w:r w:rsidR="00044BA3">
                                  <w:t>.0</w:t>
                                </w:r>
                              </w:p>
                              <w:p w14:paraId="39CA3DA9" w14:textId="77777777" w:rsidR="005B143C" w:rsidRDefault="00D834CE" w:rsidP="00076EE1">
                                <w:pPr>
                                  <w:pStyle w:val="colofon"/>
                                </w:pP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7B7EF" id="_x0000_t202" coordsize="21600,21600" o:spt="202" path="m,l,21600r21600,l21600,xe">
                <v:stroke joinstyle="miter"/>
                <v:path gradientshapeok="t" o:connecttype="rect"/>
              </v:shapetype>
              <v:shape id="Tekstvak 10" o:spid="_x0000_s1028" type="#_x0000_t202" style="position:absolute;margin-left:65pt;margin-top:717pt;width:470pt;height:92.2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" filled="f" stroked="f" strokeweight=".5pt">
                <v:path arrowok="t"/>
                <v:textbox>
                  <w:txbxContent>
                    <w:sdt>
                      <w:sdtPr>
                        <w:id w:val="1868877"/>
                      </w:sdtPr>
                      <w:sdtEndPr/>
                      <w:sdtContent>
                        <w:p w14:paraId="4928C301" w14:textId="77777777" w:rsidR="005B143C" w:rsidRDefault="005B143C" w:rsidP="006360F3">
                          <w:pPr>
                            <w:tabs>
                              <w:tab w:val="left" w:pos="1843"/>
                            </w:tabs>
                          </w:pPr>
                        </w:p>
                        <w:p w14:paraId="3BCDDBC6" w14:textId="77777777" w:rsidR="005B143C" w:rsidRDefault="005B143C" w:rsidP="006360F3">
                          <w:pPr>
                            <w:tabs>
                              <w:tab w:val="left" w:pos="1843"/>
                            </w:tabs>
                          </w:pPr>
                        </w:p>
                        <w:p w14:paraId="63750FAC" w14:textId="77777777" w:rsidR="005B143C" w:rsidRPr="00FC04CE" w:rsidRDefault="005B143C" w:rsidP="006360F3">
                          <w:pPr>
                            <w:tabs>
                              <w:tab w:val="left" w:pos="1843"/>
                            </w:tabs>
                          </w:pPr>
                          <w:r>
                            <w:t>Opgesteld door</w:t>
                          </w:r>
                          <w:r w:rsidRPr="00FC04CE">
                            <w:tab/>
                          </w:r>
                          <w:r>
                            <w:t>Arjan Kloosterboer en Henri Korver</w:t>
                          </w:r>
                        </w:p>
                        <w:p w14:paraId="1CE72409" w14:textId="6F69754C" w:rsidR="005B143C" w:rsidRDefault="005B143C" w:rsidP="006360F3">
                          <w:pPr>
                            <w:tabs>
                              <w:tab w:val="left" w:pos="1843"/>
                            </w:tabs>
                          </w:pPr>
                          <w:r>
                            <w:t>Datum</w:t>
                          </w:r>
                          <w:r>
                            <w:tab/>
                          </w:r>
                          <w:sdt>
                            <w:sdtPr>
                              <w:tag w:val="klik en typ datum"/>
                              <w:id w:val="1868878"/>
                              <w:date w:fullDate="2015-08-31T00:00:00Z">
                                <w:dateFormat w:val="d MMMM yyyy"/>
                                <w:lid w:val="nl-NL"/>
                                <w:storeMappedDataAs w:val="dateTime"/>
                                <w:calendar w:val="gregorian"/>
                              </w:date>
                            </w:sdtPr>
                            <w:sdtEndPr/>
                            <w:sdtContent>
                              <w:r w:rsidR="000F5D72">
                                <w:t>31 augustus 2015</w:t>
                              </w:r>
                            </w:sdtContent>
                          </w:sdt>
                        </w:p>
                        <w:p w14:paraId="6A5E2BFB" w14:textId="01BB2032" w:rsidR="005B143C" w:rsidRDefault="005B143C" w:rsidP="006360F3">
                          <w:pPr>
                            <w:tabs>
                              <w:tab w:val="left" w:pos="1843"/>
                            </w:tabs>
                          </w:pPr>
                          <w:r>
                            <w:t>Versie</w:t>
                          </w:r>
                          <w:r>
                            <w:tab/>
                            <w:t>1.0</w:t>
                          </w:r>
                          <w:r w:rsidR="00044BA3">
                            <w:t>.0</w:t>
                          </w:r>
                        </w:p>
                        <w:p w14:paraId="39CA3DA9" w14:textId="77777777" w:rsidR="005B143C" w:rsidRDefault="00D834CE" w:rsidP="00076EE1">
                          <w:pPr>
                            <w:pStyle w:val="colofon"/>
                          </w:pPr>
                        </w:p>
                      </w:sdtContent>
                    </w:sdt>
                  </w:txbxContent>
                </v:textbox>
                <w10:wrap anchorx="page" anchory="page"/>
                <w10:anchorlock/>
              </v:shape>
            </w:pict>
          </mc:Fallback>
        </mc:AlternateContent>
      </w:r>
    </w:p>
    <w:p w14:paraId="7B4CBBCF" w14:textId="77777777" w:rsidR="00897055" w:rsidRPr="00F3704C" w:rsidRDefault="0024241F" w:rsidP="004F75A6">
      <w:pPr>
        <w:pStyle w:val="koptitel"/>
      </w:pPr>
      <w:r>
        <w:lastRenderedPageBreak/>
        <w:t>I</w:t>
      </w:r>
      <w:r w:rsidR="00897055" w:rsidRPr="00F3704C">
        <w:t>nhoud</w:t>
      </w:r>
      <w:bookmarkEnd w:id="0"/>
    </w:p>
    <w:p w14:paraId="49CDED0F" w14:textId="77777777" w:rsidR="00897055" w:rsidRPr="00F3704C" w:rsidRDefault="00897055" w:rsidP="00A14B69"/>
    <w:p w14:paraId="68958EEB" w14:textId="77777777" w:rsidR="006B5DFB" w:rsidRDefault="00751624">
      <w:pPr>
        <w:pStyle w:val="Inhopg1"/>
        <w:rPr>
          <w:rFonts w:asciiTheme="minorHAnsi" w:eastAsiaTheme="minorEastAsia" w:hAnsiTheme="minorHAnsi" w:cstheme="minorBidi"/>
          <w:b w:val="0"/>
          <w:noProof/>
          <w:sz w:val="22"/>
          <w:szCs w:val="22"/>
        </w:rPr>
      </w:pPr>
      <w:r>
        <w:rPr>
          <w:b w:val="0"/>
        </w:rPr>
        <w:fldChar w:fldCharType="begin"/>
      </w:r>
      <w:r w:rsidR="008B7713">
        <w:rPr>
          <w:b w:val="0"/>
        </w:rPr>
        <w:instrText xml:space="preserve"> TOC \o "1-2" </w:instrText>
      </w:r>
      <w:r>
        <w:rPr>
          <w:b w:val="0"/>
        </w:rPr>
        <w:fldChar w:fldCharType="separate"/>
      </w:r>
      <w:bookmarkStart w:id="1" w:name="_GoBack"/>
      <w:bookmarkEnd w:id="1"/>
      <w:r w:rsidR="006B5DFB">
        <w:rPr>
          <w:noProof/>
        </w:rPr>
        <w:t>1</w:t>
      </w:r>
      <w:r w:rsidR="006B5DFB">
        <w:rPr>
          <w:rFonts w:asciiTheme="minorHAnsi" w:eastAsiaTheme="minorEastAsia" w:hAnsiTheme="minorHAnsi" w:cstheme="minorBidi"/>
          <w:b w:val="0"/>
          <w:noProof/>
          <w:sz w:val="22"/>
          <w:szCs w:val="22"/>
        </w:rPr>
        <w:tab/>
      </w:r>
      <w:r w:rsidR="006B5DFB">
        <w:rPr>
          <w:noProof/>
        </w:rPr>
        <w:t>Inleiding</w:t>
      </w:r>
      <w:r w:rsidR="006B5DFB">
        <w:rPr>
          <w:noProof/>
        </w:rPr>
        <w:tab/>
      </w:r>
      <w:r w:rsidR="006B5DFB">
        <w:rPr>
          <w:noProof/>
        </w:rPr>
        <w:fldChar w:fldCharType="begin"/>
      </w:r>
      <w:r w:rsidR="006B5DFB">
        <w:rPr>
          <w:noProof/>
        </w:rPr>
        <w:instrText xml:space="preserve"> PAGEREF _Toc428829666 \h </w:instrText>
      </w:r>
      <w:r w:rsidR="006B5DFB">
        <w:rPr>
          <w:noProof/>
        </w:rPr>
      </w:r>
      <w:r w:rsidR="006B5DFB">
        <w:rPr>
          <w:noProof/>
        </w:rPr>
        <w:fldChar w:fldCharType="separate"/>
      </w:r>
      <w:r w:rsidR="006B5DFB">
        <w:rPr>
          <w:noProof/>
        </w:rPr>
        <w:t>6</w:t>
      </w:r>
      <w:r w:rsidR="006B5DFB">
        <w:rPr>
          <w:noProof/>
        </w:rPr>
        <w:fldChar w:fldCharType="end"/>
      </w:r>
    </w:p>
    <w:p w14:paraId="4C98C255" w14:textId="77777777" w:rsidR="006B5DFB" w:rsidRDefault="006B5DFB">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Architectuur</w:t>
      </w:r>
      <w:r>
        <w:rPr>
          <w:noProof/>
        </w:rPr>
        <w:tab/>
      </w:r>
      <w:r>
        <w:rPr>
          <w:noProof/>
        </w:rPr>
        <w:fldChar w:fldCharType="begin"/>
      </w:r>
      <w:r>
        <w:rPr>
          <w:noProof/>
        </w:rPr>
        <w:instrText xml:space="preserve"> PAGEREF _Toc428829667 \h </w:instrText>
      </w:r>
      <w:r>
        <w:rPr>
          <w:noProof/>
        </w:rPr>
      </w:r>
      <w:r>
        <w:rPr>
          <w:noProof/>
        </w:rPr>
        <w:fldChar w:fldCharType="separate"/>
      </w:r>
      <w:r>
        <w:rPr>
          <w:noProof/>
        </w:rPr>
        <w:t>8</w:t>
      </w:r>
      <w:r>
        <w:rPr>
          <w:noProof/>
        </w:rPr>
        <w:fldChar w:fldCharType="end"/>
      </w:r>
    </w:p>
    <w:p w14:paraId="1B64257A" w14:textId="77777777" w:rsidR="006B5DFB" w:rsidRDefault="006B5DFB">
      <w:pPr>
        <w:pStyle w:val="Inhopg2"/>
        <w:rPr>
          <w:noProof/>
        </w:rPr>
      </w:pPr>
      <w:r>
        <w:rPr>
          <w:noProof/>
        </w:rPr>
        <w:t>2.1</w:t>
      </w:r>
      <w:r>
        <w:rPr>
          <w:noProof/>
        </w:rPr>
        <w:tab/>
        <w:t>Informatie-architectuur</w:t>
      </w:r>
      <w:r>
        <w:rPr>
          <w:noProof/>
        </w:rPr>
        <w:tab/>
      </w:r>
      <w:r>
        <w:rPr>
          <w:noProof/>
        </w:rPr>
        <w:fldChar w:fldCharType="begin"/>
      </w:r>
      <w:r>
        <w:rPr>
          <w:noProof/>
        </w:rPr>
        <w:instrText xml:space="preserve"> PAGEREF _Toc428829668 \h </w:instrText>
      </w:r>
      <w:r>
        <w:rPr>
          <w:noProof/>
        </w:rPr>
      </w:r>
      <w:r>
        <w:rPr>
          <w:noProof/>
        </w:rPr>
        <w:fldChar w:fldCharType="separate"/>
      </w:r>
      <w:r>
        <w:rPr>
          <w:noProof/>
        </w:rPr>
        <w:t>8</w:t>
      </w:r>
      <w:r>
        <w:rPr>
          <w:noProof/>
        </w:rPr>
        <w:fldChar w:fldCharType="end"/>
      </w:r>
    </w:p>
    <w:p w14:paraId="6BFE70B1" w14:textId="77777777" w:rsidR="006B5DFB" w:rsidRDefault="006B5DFB">
      <w:pPr>
        <w:pStyle w:val="Inhopg2"/>
        <w:rPr>
          <w:noProof/>
        </w:rPr>
      </w:pPr>
      <w:r>
        <w:rPr>
          <w:noProof/>
        </w:rPr>
        <w:t>2.2</w:t>
      </w:r>
      <w:r>
        <w:rPr>
          <w:noProof/>
        </w:rPr>
        <w:tab/>
        <w:t>Procesarchitectuur</w:t>
      </w:r>
      <w:r>
        <w:rPr>
          <w:noProof/>
        </w:rPr>
        <w:tab/>
      </w:r>
      <w:r>
        <w:rPr>
          <w:noProof/>
        </w:rPr>
        <w:fldChar w:fldCharType="begin"/>
      </w:r>
      <w:r>
        <w:rPr>
          <w:noProof/>
        </w:rPr>
        <w:instrText xml:space="preserve"> PAGEREF _Toc428829669 \h </w:instrText>
      </w:r>
      <w:r>
        <w:rPr>
          <w:noProof/>
        </w:rPr>
      </w:r>
      <w:r>
        <w:rPr>
          <w:noProof/>
        </w:rPr>
        <w:fldChar w:fldCharType="separate"/>
      </w:r>
      <w:r>
        <w:rPr>
          <w:noProof/>
        </w:rPr>
        <w:t>8</w:t>
      </w:r>
      <w:r>
        <w:rPr>
          <w:noProof/>
        </w:rPr>
        <w:fldChar w:fldCharType="end"/>
      </w:r>
    </w:p>
    <w:p w14:paraId="1B36190F" w14:textId="77777777" w:rsidR="006B5DFB" w:rsidRDefault="006B5DFB">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Informatiebehoefte</w:t>
      </w:r>
      <w:r>
        <w:rPr>
          <w:noProof/>
        </w:rPr>
        <w:tab/>
      </w:r>
      <w:r>
        <w:rPr>
          <w:noProof/>
        </w:rPr>
        <w:fldChar w:fldCharType="begin"/>
      </w:r>
      <w:r>
        <w:rPr>
          <w:noProof/>
        </w:rPr>
        <w:instrText xml:space="preserve"> PAGEREF _Toc428829670 \h </w:instrText>
      </w:r>
      <w:r>
        <w:rPr>
          <w:noProof/>
        </w:rPr>
      </w:r>
      <w:r>
        <w:rPr>
          <w:noProof/>
        </w:rPr>
        <w:fldChar w:fldCharType="separate"/>
      </w:r>
      <w:r>
        <w:rPr>
          <w:noProof/>
        </w:rPr>
        <w:t>12</w:t>
      </w:r>
      <w:r>
        <w:rPr>
          <w:noProof/>
        </w:rPr>
        <w:fldChar w:fldCharType="end"/>
      </w:r>
    </w:p>
    <w:p w14:paraId="056C1784" w14:textId="77777777" w:rsidR="006B5DFB" w:rsidRDefault="006B5DFB">
      <w:pPr>
        <w:pStyle w:val="Inhopg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Informatiemodel</w:t>
      </w:r>
      <w:r>
        <w:rPr>
          <w:noProof/>
        </w:rPr>
        <w:tab/>
      </w:r>
      <w:r>
        <w:rPr>
          <w:noProof/>
        </w:rPr>
        <w:fldChar w:fldCharType="begin"/>
      </w:r>
      <w:r>
        <w:rPr>
          <w:noProof/>
        </w:rPr>
        <w:instrText xml:space="preserve"> PAGEREF _Toc428829671 \h </w:instrText>
      </w:r>
      <w:r>
        <w:rPr>
          <w:noProof/>
        </w:rPr>
      </w:r>
      <w:r>
        <w:rPr>
          <w:noProof/>
        </w:rPr>
        <w:fldChar w:fldCharType="separate"/>
      </w:r>
      <w:r>
        <w:rPr>
          <w:noProof/>
        </w:rPr>
        <w:t>13</w:t>
      </w:r>
      <w:r>
        <w:rPr>
          <w:noProof/>
        </w:rPr>
        <w:fldChar w:fldCharType="end"/>
      </w:r>
    </w:p>
    <w:p w14:paraId="1ECEC5DF" w14:textId="77777777" w:rsidR="006B5DFB" w:rsidRDefault="006B5DFB">
      <w:pPr>
        <w:pStyle w:val="Inhopg2"/>
        <w:rPr>
          <w:noProof/>
        </w:rPr>
      </w:pPr>
      <w:r>
        <w:rPr>
          <w:noProof/>
        </w:rPr>
        <w:t>4.1</w:t>
      </w:r>
      <w:r>
        <w:rPr>
          <w:noProof/>
        </w:rPr>
        <w:tab/>
        <w:t>Domein-informatiemodel</w:t>
      </w:r>
      <w:r>
        <w:rPr>
          <w:noProof/>
        </w:rPr>
        <w:tab/>
      </w:r>
      <w:r>
        <w:rPr>
          <w:noProof/>
        </w:rPr>
        <w:fldChar w:fldCharType="begin"/>
      </w:r>
      <w:r>
        <w:rPr>
          <w:noProof/>
        </w:rPr>
        <w:instrText xml:space="preserve"> PAGEREF _Toc428829672 \h </w:instrText>
      </w:r>
      <w:r>
        <w:rPr>
          <w:noProof/>
        </w:rPr>
      </w:r>
      <w:r>
        <w:rPr>
          <w:noProof/>
        </w:rPr>
        <w:fldChar w:fldCharType="separate"/>
      </w:r>
      <w:r>
        <w:rPr>
          <w:noProof/>
        </w:rPr>
        <w:t>13</w:t>
      </w:r>
      <w:r>
        <w:rPr>
          <w:noProof/>
        </w:rPr>
        <w:fldChar w:fldCharType="end"/>
      </w:r>
    </w:p>
    <w:p w14:paraId="7D89C836" w14:textId="77777777" w:rsidR="006B5DFB" w:rsidRDefault="006B5DFB">
      <w:pPr>
        <w:pStyle w:val="Inhopg2"/>
        <w:rPr>
          <w:noProof/>
        </w:rPr>
      </w:pPr>
      <w:r>
        <w:rPr>
          <w:noProof/>
        </w:rPr>
        <w:t>4.2</w:t>
      </w:r>
      <w:r>
        <w:rPr>
          <w:noProof/>
        </w:rPr>
        <w:tab/>
        <w:t>Domein-informatiemodel in het RGBZ</w:t>
      </w:r>
      <w:r>
        <w:rPr>
          <w:noProof/>
        </w:rPr>
        <w:tab/>
      </w:r>
      <w:r>
        <w:rPr>
          <w:noProof/>
        </w:rPr>
        <w:fldChar w:fldCharType="begin"/>
      </w:r>
      <w:r>
        <w:rPr>
          <w:noProof/>
        </w:rPr>
        <w:instrText xml:space="preserve"> PAGEREF _Toc428829673 \h </w:instrText>
      </w:r>
      <w:r>
        <w:rPr>
          <w:noProof/>
        </w:rPr>
      </w:r>
      <w:r>
        <w:rPr>
          <w:noProof/>
        </w:rPr>
        <w:fldChar w:fldCharType="separate"/>
      </w:r>
      <w:r>
        <w:rPr>
          <w:noProof/>
        </w:rPr>
        <w:t>14</w:t>
      </w:r>
      <w:r>
        <w:rPr>
          <w:noProof/>
        </w:rPr>
        <w:fldChar w:fldCharType="end"/>
      </w:r>
    </w:p>
    <w:p w14:paraId="29D2B568" w14:textId="77777777" w:rsidR="006B5DFB" w:rsidRDefault="006B5DFB">
      <w:pPr>
        <w:pStyle w:val="Inhopg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StUF-berichten</w:t>
      </w:r>
      <w:r>
        <w:rPr>
          <w:noProof/>
        </w:rPr>
        <w:tab/>
      </w:r>
      <w:r>
        <w:rPr>
          <w:noProof/>
        </w:rPr>
        <w:fldChar w:fldCharType="begin"/>
      </w:r>
      <w:r>
        <w:rPr>
          <w:noProof/>
        </w:rPr>
        <w:instrText xml:space="preserve"> PAGEREF _Toc428829674 \h </w:instrText>
      </w:r>
      <w:r>
        <w:rPr>
          <w:noProof/>
        </w:rPr>
      </w:r>
      <w:r>
        <w:rPr>
          <w:noProof/>
        </w:rPr>
        <w:fldChar w:fldCharType="separate"/>
      </w:r>
      <w:r>
        <w:rPr>
          <w:noProof/>
        </w:rPr>
        <w:t>17</w:t>
      </w:r>
      <w:r>
        <w:rPr>
          <w:noProof/>
        </w:rPr>
        <w:fldChar w:fldCharType="end"/>
      </w:r>
    </w:p>
    <w:p w14:paraId="13861EF1" w14:textId="77777777" w:rsidR="006B5DFB" w:rsidRDefault="006B5DFB">
      <w:pPr>
        <w:pStyle w:val="Inhopg2"/>
        <w:rPr>
          <w:noProof/>
        </w:rPr>
      </w:pPr>
      <w:r>
        <w:rPr>
          <w:noProof/>
        </w:rPr>
        <w:t>5.1</w:t>
      </w:r>
      <w:r>
        <w:rPr>
          <w:noProof/>
        </w:rPr>
        <w:tab/>
        <w:t>Algemene afspraken</w:t>
      </w:r>
      <w:r>
        <w:rPr>
          <w:noProof/>
        </w:rPr>
        <w:tab/>
      </w:r>
      <w:r>
        <w:rPr>
          <w:noProof/>
        </w:rPr>
        <w:fldChar w:fldCharType="begin"/>
      </w:r>
      <w:r>
        <w:rPr>
          <w:noProof/>
        </w:rPr>
        <w:instrText xml:space="preserve"> PAGEREF _Toc428829675 \h </w:instrText>
      </w:r>
      <w:r>
        <w:rPr>
          <w:noProof/>
        </w:rPr>
      </w:r>
      <w:r>
        <w:rPr>
          <w:noProof/>
        </w:rPr>
        <w:fldChar w:fldCharType="separate"/>
      </w:r>
      <w:r>
        <w:rPr>
          <w:noProof/>
        </w:rPr>
        <w:t>17</w:t>
      </w:r>
      <w:r>
        <w:rPr>
          <w:noProof/>
        </w:rPr>
        <w:fldChar w:fldCharType="end"/>
      </w:r>
    </w:p>
    <w:p w14:paraId="1B5DB3F5" w14:textId="77777777" w:rsidR="006B5DFB" w:rsidRDefault="006B5DFB">
      <w:pPr>
        <w:pStyle w:val="Inhopg2"/>
        <w:rPr>
          <w:noProof/>
        </w:rPr>
      </w:pPr>
      <w:r>
        <w:rPr>
          <w:noProof/>
        </w:rPr>
        <w:t>5.2</w:t>
      </w:r>
      <w:r>
        <w:rPr>
          <w:noProof/>
        </w:rPr>
        <w:tab/>
        <w:t>Asynchroon dienstbericht VTO</w:t>
      </w:r>
      <w:r>
        <w:rPr>
          <w:noProof/>
        </w:rPr>
        <w:tab/>
      </w:r>
      <w:r>
        <w:rPr>
          <w:noProof/>
        </w:rPr>
        <w:fldChar w:fldCharType="begin"/>
      </w:r>
      <w:r>
        <w:rPr>
          <w:noProof/>
        </w:rPr>
        <w:instrText xml:space="preserve"> PAGEREF _Toc428829676 \h </w:instrText>
      </w:r>
      <w:r>
        <w:rPr>
          <w:noProof/>
        </w:rPr>
      </w:r>
      <w:r>
        <w:rPr>
          <w:noProof/>
        </w:rPr>
        <w:fldChar w:fldCharType="separate"/>
      </w:r>
      <w:r>
        <w:rPr>
          <w:noProof/>
        </w:rPr>
        <w:t>18</w:t>
      </w:r>
      <w:r>
        <w:rPr>
          <w:noProof/>
        </w:rPr>
        <w:fldChar w:fldCharType="end"/>
      </w:r>
    </w:p>
    <w:p w14:paraId="74CD7E84" w14:textId="77777777" w:rsidR="006B5DFB" w:rsidRDefault="006B5DFB">
      <w:pPr>
        <w:pStyle w:val="Inhopg2"/>
        <w:rPr>
          <w:noProof/>
        </w:rPr>
      </w:pPr>
      <w:r>
        <w:rPr>
          <w:noProof/>
        </w:rPr>
        <w:t>5.3</w:t>
      </w:r>
      <w:r>
        <w:rPr>
          <w:noProof/>
        </w:rPr>
        <w:tab/>
        <w:t>Asynchroon dienstbericht RvdK-Notificatie</w:t>
      </w:r>
      <w:r>
        <w:rPr>
          <w:noProof/>
        </w:rPr>
        <w:tab/>
      </w:r>
      <w:r>
        <w:rPr>
          <w:noProof/>
        </w:rPr>
        <w:fldChar w:fldCharType="begin"/>
      </w:r>
      <w:r>
        <w:rPr>
          <w:noProof/>
        </w:rPr>
        <w:instrText xml:space="preserve"> PAGEREF _Toc428829677 \h </w:instrText>
      </w:r>
      <w:r>
        <w:rPr>
          <w:noProof/>
        </w:rPr>
      </w:r>
      <w:r>
        <w:rPr>
          <w:noProof/>
        </w:rPr>
        <w:fldChar w:fldCharType="separate"/>
      </w:r>
      <w:r>
        <w:rPr>
          <w:noProof/>
        </w:rPr>
        <w:t>27</w:t>
      </w:r>
      <w:r>
        <w:rPr>
          <w:noProof/>
        </w:rPr>
        <w:fldChar w:fldCharType="end"/>
      </w:r>
    </w:p>
    <w:p w14:paraId="0A7B76DB" w14:textId="77777777" w:rsidR="006B5DFB" w:rsidRDefault="006B5DFB">
      <w:pPr>
        <w:pStyle w:val="Inhopg2"/>
        <w:rPr>
          <w:noProof/>
        </w:rPr>
      </w:pPr>
      <w:r>
        <w:rPr>
          <w:noProof/>
        </w:rPr>
        <w:t>5.4</w:t>
      </w:r>
      <w:r>
        <w:rPr>
          <w:noProof/>
        </w:rPr>
        <w:tab/>
        <w:t>Asynchroon dienstbericht Zorgmelding</w:t>
      </w:r>
      <w:r>
        <w:rPr>
          <w:noProof/>
        </w:rPr>
        <w:tab/>
      </w:r>
      <w:r>
        <w:rPr>
          <w:noProof/>
        </w:rPr>
        <w:fldChar w:fldCharType="begin"/>
      </w:r>
      <w:r>
        <w:rPr>
          <w:noProof/>
        </w:rPr>
        <w:instrText xml:space="preserve"> PAGEREF _Toc428829678 \h </w:instrText>
      </w:r>
      <w:r>
        <w:rPr>
          <w:noProof/>
        </w:rPr>
      </w:r>
      <w:r>
        <w:rPr>
          <w:noProof/>
        </w:rPr>
        <w:fldChar w:fldCharType="separate"/>
      </w:r>
      <w:r>
        <w:rPr>
          <w:noProof/>
        </w:rPr>
        <w:t>39</w:t>
      </w:r>
      <w:r>
        <w:rPr>
          <w:noProof/>
        </w:rPr>
        <w:fldChar w:fldCharType="end"/>
      </w:r>
    </w:p>
    <w:p w14:paraId="3D8B6E6D" w14:textId="77777777" w:rsidR="006B5DFB" w:rsidRDefault="006B5DFB">
      <w:pPr>
        <w:pStyle w:val="Inhopg2"/>
        <w:rPr>
          <w:noProof/>
        </w:rPr>
      </w:pPr>
      <w:r>
        <w:rPr>
          <w:noProof/>
        </w:rPr>
        <w:t>5.5</w:t>
      </w:r>
      <w:r>
        <w:rPr>
          <w:noProof/>
        </w:rPr>
        <w:tab/>
        <w:t>Asynchroon dienstbericht Terugkoppeling zorgmelding</w:t>
      </w:r>
      <w:r>
        <w:rPr>
          <w:noProof/>
        </w:rPr>
        <w:tab/>
      </w:r>
      <w:r>
        <w:rPr>
          <w:noProof/>
        </w:rPr>
        <w:fldChar w:fldCharType="begin"/>
      </w:r>
      <w:r>
        <w:rPr>
          <w:noProof/>
        </w:rPr>
        <w:instrText xml:space="preserve"> PAGEREF _Toc428829679 \h </w:instrText>
      </w:r>
      <w:r>
        <w:rPr>
          <w:noProof/>
        </w:rPr>
      </w:r>
      <w:r>
        <w:rPr>
          <w:noProof/>
        </w:rPr>
        <w:fldChar w:fldCharType="separate"/>
      </w:r>
      <w:r>
        <w:rPr>
          <w:noProof/>
        </w:rPr>
        <w:t>45</w:t>
      </w:r>
      <w:r>
        <w:rPr>
          <w:noProof/>
        </w:rPr>
        <w:fldChar w:fldCharType="end"/>
      </w:r>
    </w:p>
    <w:p w14:paraId="29180E49" w14:textId="77777777" w:rsidR="006B5DFB" w:rsidRDefault="006B5DFB">
      <w:pPr>
        <w:pStyle w:val="Inhopg2"/>
        <w:rPr>
          <w:noProof/>
        </w:rPr>
      </w:pPr>
      <w:r>
        <w:rPr>
          <w:noProof/>
        </w:rPr>
        <w:t>5.6</w:t>
      </w:r>
      <w:r>
        <w:rPr>
          <w:noProof/>
        </w:rPr>
        <w:tab/>
        <w:t>Asynchroon dienstbericht Notificatie jeugdreclasseringsmaatregel</w:t>
      </w:r>
      <w:r>
        <w:rPr>
          <w:noProof/>
        </w:rPr>
        <w:tab/>
      </w:r>
      <w:r>
        <w:rPr>
          <w:noProof/>
        </w:rPr>
        <w:fldChar w:fldCharType="begin"/>
      </w:r>
      <w:r>
        <w:rPr>
          <w:noProof/>
        </w:rPr>
        <w:instrText xml:space="preserve"> PAGEREF _Toc428829680 \h </w:instrText>
      </w:r>
      <w:r>
        <w:rPr>
          <w:noProof/>
        </w:rPr>
      </w:r>
      <w:r>
        <w:rPr>
          <w:noProof/>
        </w:rPr>
        <w:fldChar w:fldCharType="separate"/>
      </w:r>
      <w:r>
        <w:rPr>
          <w:noProof/>
        </w:rPr>
        <w:t>50</w:t>
      </w:r>
      <w:r>
        <w:rPr>
          <w:noProof/>
        </w:rPr>
        <w:fldChar w:fldCharType="end"/>
      </w:r>
    </w:p>
    <w:p w14:paraId="1AE8D353" w14:textId="77777777" w:rsidR="006B5DFB" w:rsidRDefault="006B5DFB">
      <w:pPr>
        <w:pStyle w:val="Inhopg2"/>
        <w:rPr>
          <w:noProof/>
        </w:rPr>
      </w:pPr>
      <w:r>
        <w:rPr>
          <w:noProof/>
        </w:rPr>
        <w:t>5.7</w:t>
      </w:r>
      <w:r>
        <w:rPr>
          <w:noProof/>
        </w:rPr>
        <w:tab/>
        <w:t>Bevestigings- en foutberichten</w:t>
      </w:r>
      <w:r>
        <w:rPr>
          <w:noProof/>
        </w:rPr>
        <w:tab/>
      </w:r>
      <w:r>
        <w:rPr>
          <w:noProof/>
        </w:rPr>
        <w:fldChar w:fldCharType="begin"/>
      </w:r>
      <w:r>
        <w:rPr>
          <w:noProof/>
        </w:rPr>
        <w:instrText xml:space="preserve"> PAGEREF _Toc428829681 \h </w:instrText>
      </w:r>
      <w:r>
        <w:rPr>
          <w:noProof/>
        </w:rPr>
      </w:r>
      <w:r>
        <w:rPr>
          <w:noProof/>
        </w:rPr>
        <w:fldChar w:fldCharType="separate"/>
      </w:r>
      <w:r>
        <w:rPr>
          <w:noProof/>
        </w:rPr>
        <w:t>55</w:t>
      </w:r>
      <w:r>
        <w:rPr>
          <w:noProof/>
        </w:rPr>
        <w:fldChar w:fldCharType="end"/>
      </w:r>
    </w:p>
    <w:p w14:paraId="70FFD198" w14:textId="77777777" w:rsidR="006B5DFB" w:rsidRDefault="006B5DFB">
      <w:pPr>
        <w:pStyle w:val="Inhopg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Protocolbinding</w:t>
      </w:r>
      <w:r>
        <w:rPr>
          <w:noProof/>
        </w:rPr>
        <w:tab/>
      </w:r>
      <w:r>
        <w:rPr>
          <w:noProof/>
        </w:rPr>
        <w:fldChar w:fldCharType="begin"/>
      </w:r>
      <w:r>
        <w:rPr>
          <w:noProof/>
        </w:rPr>
        <w:instrText xml:space="preserve"> PAGEREF _Toc428829682 \h </w:instrText>
      </w:r>
      <w:r>
        <w:rPr>
          <w:noProof/>
        </w:rPr>
      </w:r>
      <w:r>
        <w:rPr>
          <w:noProof/>
        </w:rPr>
        <w:fldChar w:fldCharType="separate"/>
      </w:r>
      <w:r>
        <w:rPr>
          <w:noProof/>
        </w:rPr>
        <w:t>57</w:t>
      </w:r>
      <w:r>
        <w:rPr>
          <w:noProof/>
        </w:rPr>
        <w:fldChar w:fldCharType="end"/>
      </w:r>
    </w:p>
    <w:p w14:paraId="2118A823" w14:textId="77777777" w:rsidR="006B5DFB" w:rsidRDefault="006B5DFB">
      <w:pPr>
        <w:pStyle w:val="Inhopg1"/>
        <w:rPr>
          <w:rFonts w:asciiTheme="minorHAnsi" w:eastAsiaTheme="minorEastAsia" w:hAnsiTheme="minorHAnsi" w:cstheme="minorBidi"/>
          <w:b w:val="0"/>
          <w:noProof/>
          <w:sz w:val="22"/>
          <w:szCs w:val="22"/>
        </w:rPr>
      </w:pPr>
      <w:r>
        <w:rPr>
          <w:noProof/>
        </w:rPr>
        <w:t>Bijlage 1: Interactieprocessen</w:t>
      </w:r>
      <w:r>
        <w:rPr>
          <w:noProof/>
        </w:rPr>
        <w:tab/>
      </w:r>
      <w:r>
        <w:rPr>
          <w:noProof/>
        </w:rPr>
        <w:fldChar w:fldCharType="begin"/>
      </w:r>
      <w:r>
        <w:rPr>
          <w:noProof/>
        </w:rPr>
        <w:instrText xml:space="preserve"> PAGEREF _Toc428829683 \h </w:instrText>
      </w:r>
      <w:r>
        <w:rPr>
          <w:noProof/>
        </w:rPr>
      </w:r>
      <w:r>
        <w:rPr>
          <w:noProof/>
        </w:rPr>
        <w:fldChar w:fldCharType="separate"/>
      </w:r>
      <w:r>
        <w:rPr>
          <w:noProof/>
        </w:rPr>
        <w:t>58</w:t>
      </w:r>
      <w:r>
        <w:rPr>
          <w:noProof/>
        </w:rPr>
        <w:fldChar w:fldCharType="end"/>
      </w:r>
    </w:p>
    <w:p w14:paraId="49F6FA31" w14:textId="77777777" w:rsidR="006B5DFB" w:rsidRDefault="006B5DFB">
      <w:pPr>
        <w:pStyle w:val="Inhopg2"/>
        <w:rPr>
          <w:noProof/>
        </w:rPr>
      </w:pPr>
      <w:r>
        <w:rPr>
          <w:noProof/>
        </w:rPr>
        <w:t>Verzoek tot onderzoek en maatregel (IP-050001)</w:t>
      </w:r>
      <w:r>
        <w:rPr>
          <w:noProof/>
        </w:rPr>
        <w:tab/>
      </w:r>
      <w:r>
        <w:rPr>
          <w:noProof/>
        </w:rPr>
        <w:fldChar w:fldCharType="begin"/>
      </w:r>
      <w:r>
        <w:rPr>
          <w:noProof/>
        </w:rPr>
        <w:instrText xml:space="preserve"> PAGEREF _Toc428829684 \h </w:instrText>
      </w:r>
      <w:r>
        <w:rPr>
          <w:noProof/>
        </w:rPr>
      </w:r>
      <w:r>
        <w:rPr>
          <w:noProof/>
        </w:rPr>
        <w:fldChar w:fldCharType="separate"/>
      </w:r>
      <w:r>
        <w:rPr>
          <w:noProof/>
        </w:rPr>
        <w:t>59</w:t>
      </w:r>
      <w:r>
        <w:rPr>
          <w:noProof/>
        </w:rPr>
        <w:fldChar w:fldCharType="end"/>
      </w:r>
    </w:p>
    <w:p w14:paraId="22E8FB7A" w14:textId="77777777" w:rsidR="006B5DFB" w:rsidRDefault="006B5DFB">
      <w:pPr>
        <w:pStyle w:val="Inhopg2"/>
        <w:rPr>
          <w:noProof/>
        </w:rPr>
      </w:pPr>
      <w:r>
        <w:rPr>
          <w:noProof/>
        </w:rPr>
        <w:t>Zorgmelding (IP-050004)</w:t>
      </w:r>
      <w:r>
        <w:rPr>
          <w:noProof/>
        </w:rPr>
        <w:tab/>
      </w:r>
      <w:r>
        <w:rPr>
          <w:noProof/>
        </w:rPr>
        <w:fldChar w:fldCharType="begin"/>
      </w:r>
      <w:r>
        <w:rPr>
          <w:noProof/>
        </w:rPr>
        <w:instrText xml:space="preserve"> PAGEREF _Toc428829685 \h </w:instrText>
      </w:r>
      <w:r>
        <w:rPr>
          <w:noProof/>
        </w:rPr>
      </w:r>
      <w:r>
        <w:rPr>
          <w:noProof/>
        </w:rPr>
        <w:fldChar w:fldCharType="separate"/>
      </w:r>
      <w:r>
        <w:rPr>
          <w:noProof/>
        </w:rPr>
        <w:t>62</w:t>
      </w:r>
      <w:r>
        <w:rPr>
          <w:noProof/>
        </w:rPr>
        <w:fldChar w:fldCharType="end"/>
      </w:r>
    </w:p>
    <w:p w14:paraId="5F042A58" w14:textId="77777777" w:rsidR="006B5DFB" w:rsidRDefault="006B5DFB">
      <w:pPr>
        <w:pStyle w:val="Inhopg2"/>
        <w:rPr>
          <w:noProof/>
        </w:rPr>
      </w:pPr>
      <w:r>
        <w:rPr>
          <w:noProof/>
        </w:rPr>
        <w:t>Routeren opdracht jeugdreclassering (IP-050030)</w:t>
      </w:r>
      <w:r>
        <w:rPr>
          <w:noProof/>
        </w:rPr>
        <w:tab/>
      </w:r>
      <w:r>
        <w:rPr>
          <w:noProof/>
        </w:rPr>
        <w:fldChar w:fldCharType="begin"/>
      </w:r>
      <w:r>
        <w:rPr>
          <w:noProof/>
        </w:rPr>
        <w:instrText xml:space="preserve"> PAGEREF _Toc428829686 \h </w:instrText>
      </w:r>
      <w:r>
        <w:rPr>
          <w:noProof/>
        </w:rPr>
      </w:r>
      <w:r>
        <w:rPr>
          <w:noProof/>
        </w:rPr>
        <w:fldChar w:fldCharType="separate"/>
      </w:r>
      <w:r>
        <w:rPr>
          <w:noProof/>
        </w:rPr>
        <w:t>63</w:t>
      </w:r>
      <w:r>
        <w:rPr>
          <w:noProof/>
        </w:rPr>
        <w:fldChar w:fldCharType="end"/>
      </w:r>
    </w:p>
    <w:p w14:paraId="3DD9668F" w14:textId="77777777" w:rsidR="006B5DFB" w:rsidRDefault="006B5DFB">
      <w:pPr>
        <w:pStyle w:val="Inhopg2"/>
        <w:rPr>
          <w:noProof/>
        </w:rPr>
      </w:pPr>
      <w:r>
        <w:rPr>
          <w:noProof/>
        </w:rPr>
        <w:t>Routeren opdracht vrijwillig TenB (IP-050040)</w:t>
      </w:r>
      <w:r>
        <w:rPr>
          <w:noProof/>
        </w:rPr>
        <w:tab/>
      </w:r>
      <w:r>
        <w:rPr>
          <w:noProof/>
        </w:rPr>
        <w:fldChar w:fldCharType="begin"/>
      </w:r>
      <w:r>
        <w:rPr>
          <w:noProof/>
        </w:rPr>
        <w:instrText xml:space="preserve"> PAGEREF _Toc428829687 \h </w:instrText>
      </w:r>
      <w:r>
        <w:rPr>
          <w:noProof/>
        </w:rPr>
      </w:r>
      <w:r>
        <w:rPr>
          <w:noProof/>
        </w:rPr>
        <w:fldChar w:fldCharType="separate"/>
      </w:r>
      <w:r>
        <w:rPr>
          <w:noProof/>
        </w:rPr>
        <w:t>65</w:t>
      </w:r>
      <w:r>
        <w:rPr>
          <w:noProof/>
        </w:rPr>
        <w:fldChar w:fldCharType="end"/>
      </w:r>
    </w:p>
    <w:p w14:paraId="584047B3" w14:textId="77777777" w:rsidR="006B5DFB" w:rsidRDefault="006B5DFB">
      <w:pPr>
        <w:pStyle w:val="Inhopg1"/>
        <w:rPr>
          <w:rFonts w:asciiTheme="minorHAnsi" w:eastAsiaTheme="minorEastAsia" w:hAnsiTheme="minorHAnsi" w:cstheme="minorBidi"/>
          <w:b w:val="0"/>
          <w:noProof/>
          <w:sz w:val="22"/>
          <w:szCs w:val="22"/>
        </w:rPr>
      </w:pPr>
      <w:r>
        <w:rPr>
          <w:noProof/>
        </w:rPr>
        <w:t>Bijlage 2: Specificatie informatiemodel</w:t>
      </w:r>
      <w:r>
        <w:rPr>
          <w:noProof/>
        </w:rPr>
        <w:tab/>
      </w:r>
      <w:r>
        <w:rPr>
          <w:noProof/>
        </w:rPr>
        <w:fldChar w:fldCharType="begin"/>
      </w:r>
      <w:r>
        <w:rPr>
          <w:noProof/>
        </w:rPr>
        <w:instrText xml:space="preserve"> PAGEREF _Toc428829688 \h </w:instrText>
      </w:r>
      <w:r>
        <w:rPr>
          <w:noProof/>
        </w:rPr>
      </w:r>
      <w:r>
        <w:rPr>
          <w:noProof/>
        </w:rPr>
        <w:fldChar w:fldCharType="separate"/>
      </w:r>
      <w:r>
        <w:rPr>
          <w:noProof/>
        </w:rPr>
        <w:t>67</w:t>
      </w:r>
      <w:r>
        <w:rPr>
          <w:noProof/>
        </w:rPr>
        <w:fldChar w:fldCharType="end"/>
      </w:r>
    </w:p>
    <w:p w14:paraId="350B905E"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BETROKKENE</w:t>
      </w:r>
      <w:r>
        <w:rPr>
          <w:noProof/>
        </w:rPr>
        <w:tab/>
      </w:r>
      <w:r>
        <w:rPr>
          <w:noProof/>
        </w:rPr>
        <w:fldChar w:fldCharType="begin"/>
      </w:r>
      <w:r>
        <w:rPr>
          <w:noProof/>
        </w:rPr>
        <w:instrText xml:space="preserve"> PAGEREF _Toc428829689 \h </w:instrText>
      </w:r>
      <w:r>
        <w:rPr>
          <w:noProof/>
        </w:rPr>
      </w:r>
      <w:r>
        <w:rPr>
          <w:noProof/>
        </w:rPr>
        <w:fldChar w:fldCharType="separate"/>
      </w:r>
      <w:r>
        <w:rPr>
          <w:noProof/>
        </w:rPr>
        <w:t>67</w:t>
      </w:r>
      <w:r>
        <w:rPr>
          <w:noProof/>
        </w:rPr>
        <w:fldChar w:fldCharType="end"/>
      </w:r>
    </w:p>
    <w:p w14:paraId="17AE4709"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BETROKKENE: NATUURLIJK PERSOON</w:t>
      </w:r>
      <w:r>
        <w:rPr>
          <w:noProof/>
        </w:rPr>
        <w:tab/>
      </w:r>
      <w:r>
        <w:rPr>
          <w:noProof/>
        </w:rPr>
        <w:fldChar w:fldCharType="begin"/>
      </w:r>
      <w:r>
        <w:rPr>
          <w:noProof/>
        </w:rPr>
        <w:instrText xml:space="preserve"> PAGEREF _Toc428829690 \h </w:instrText>
      </w:r>
      <w:r>
        <w:rPr>
          <w:noProof/>
        </w:rPr>
      </w:r>
      <w:r>
        <w:rPr>
          <w:noProof/>
        </w:rPr>
        <w:fldChar w:fldCharType="separate"/>
      </w:r>
      <w:r>
        <w:rPr>
          <w:noProof/>
        </w:rPr>
        <w:t>68</w:t>
      </w:r>
      <w:r>
        <w:rPr>
          <w:noProof/>
        </w:rPr>
        <w:fldChar w:fldCharType="end"/>
      </w:r>
    </w:p>
    <w:p w14:paraId="13E7D26E"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DOCUMENT</w:t>
      </w:r>
      <w:r>
        <w:rPr>
          <w:noProof/>
        </w:rPr>
        <w:tab/>
      </w:r>
      <w:r>
        <w:rPr>
          <w:noProof/>
        </w:rPr>
        <w:fldChar w:fldCharType="begin"/>
      </w:r>
      <w:r>
        <w:rPr>
          <w:noProof/>
        </w:rPr>
        <w:instrText xml:space="preserve"> PAGEREF _Toc428829691 \h </w:instrText>
      </w:r>
      <w:r>
        <w:rPr>
          <w:noProof/>
        </w:rPr>
      </w:r>
      <w:r>
        <w:rPr>
          <w:noProof/>
        </w:rPr>
        <w:fldChar w:fldCharType="separate"/>
      </w:r>
      <w:r>
        <w:rPr>
          <w:noProof/>
        </w:rPr>
        <w:t>72</w:t>
      </w:r>
      <w:r>
        <w:rPr>
          <w:noProof/>
        </w:rPr>
        <w:fldChar w:fldCharType="end"/>
      </w:r>
    </w:p>
    <w:p w14:paraId="3F80753E"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DOCUMENTTYPE</w:t>
      </w:r>
      <w:r>
        <w:rPr>
          <w:noProof/>
        </w:rPr>
        <w:tab/>
      </w:r>
      <w:r>
        <w:rPr>
          <w:noProof/>
        </w:rPr>
        <w:fldChar w:fldCharType="begin"/>
      </w:r>
      <w:r>
        <w:rPr>
          <w:noProof/>
        </w:rPr>
        <w:instrText xml:space="preserve"> PAGEREF _Toc428829692 \h </w:instrText>
      </w:r>
      <w:r>
        <w:rPr>
          <w:noProof/>
        </w:rPr>
      </w:r>
      <w:r>
        <w:rPr>
          <w:noProof/>
        </w:rPr>
        <w:fldChar w:fldCharType="separate"/>
      </w:r>
      <w:r>
        <w:rPr>
          <w:noProof/>
        </w:rPr>
        <w:t>75</w:t>
      </w:r>
      <w:r>
        <w:rPr>
          <w:noProof/>
        </w:rPr>
        <w:fldChar w:fldCharType="end"/>
      </w:r>
    </w:p>
    <w:p w14:paraId="3E1E969A" w14:textId="77777777" w:rsidR="006B5DFB" w:rsidRDefault="006B5DFB">
      <w:pPr>
        <w:pStyle w:val="Inhopg2"/>
        <w:rPr>
          <w:noProof/>
        </w:rPr>
      </w:pPr>
      <w:r w:rsidRPr="009B29EE">
        <w:rPr>
          <w:rFonts w:ascii="Calibri" w:eastAsia="Times New Roman" w:hAnsi="Calibri" w:cs="Calibri"/>
          <w:noProof/>
          <w:color w:val="0F0F0F"/>
        </w:rPr>
        <w:t>«Relatieklasse» INFORMERING</w:t>
      </w:r>
      <w:r>
        <w:rPr>
          <w:noProof/>
        </w:rPr>
        <w:tab/>
      </w:r>
      <w:r>
        <w:rPr>
          <w:noProof/>
        </w:rPr>
        <w:fldChar w:fldCharType="begin"/>
      </w:r>
      <w:r>
        <w:rPr>
          <w:noProof/>
        </w:rPr>
        <w:instrText xml:space="preserve"> PAGEREF _Toc428829693 \h </w:instrText>
      </w:r>
      <w:r>
        <w:rPr>
          <w:noProof/>
        </w:rPr>
      </w:r>
      <w:r>
        <w:rPr>
          <w:noProof/>
        </w:rPr>
        <w:fldChar w:fldCharType="separate"/>
      </w:r>
      <w:r>
        <w:rPr>
          <w:noProof/>
        </w:rPr>
        <w:t>76</w:t>
      </w:r>
      <w:r>
        <w:rPr>
          <w:noProof/>
        </w:rPr>
        <w:fldChar w:fldCharType="end"/>
      </w:r>
    </w:p>
    <w:p w14:paraId="36846BEF" w14:textId="77777777" w:rsidR="006B5DFB" w:rsidRDefault="006B5DFB">
      <w:pPr>
        <w:pStyle w:val="Inhopg2"/>
        <w:rPr>
          <w:noProof/>
        </w:rPr>
      </w:pPr>
      <w:r w:rsidRPr="009B29EE">
        <w:rPr>
          <w:rFonts w:ascii="Calibri" w:eastAsia="Times New Roman" w:hAnsi="Calibri" w:cs="Calibri"/>
          <w:noProof/>
          <w:color w:val="0F0F0F"/>
        </w:rPr>
        <w:t>«</w:t>
      </w:r>
      <w:r>
        <w:rPr>
          <w:noProof/>
        </w:rPr>
        <w:t>Referentielijst</w:t>
      </w:r>
      <w:r w:rsidRPr="009B29EE">
        <w:rPr>
          <w:rFonts w:ascii="Calibri" w:eastAsia="Times New Roman" w:hAnsi="Calibri" w:cs="Calibri"/>
          <w:noProof/>
          <w:color w:val="0F0F0F"/>
        </w:rPr>
        <w:t>» INSTANTIE</w:t>
      </w:r>
      <w:r>
        <w:rPr>
          <w:noProof/>
        </w:rPr>
        <w:tab/>
      </w:r>
      <w:r>
        <w:rPr>
          <w:noProof/>
        </w:rPr>
        <w:fldChar w:fldCharType="begin"/>
      </w:r>
      <w:r>
        <w:rPr>
          <w:noProof/>
        </w:rPr>
        <w:instrText xml:space="preserve"> PAGEREF _Toc428829694 \h </w:instrText>
      </w:r>
      <w:r>
        <w:rPr>
          <w:noProof/>
        </w:rPr>
      </w:r>
      <w:r>
        <w:rPr>
          <w:noProof/>
        </w:rPr>
        <w:fldChar w:fldCharType="separate"/>
      </w:r>
      <w:r>
        <w:rPr>
          <w:noProof/>
        </w:rPr>
        <w:t>77</w:t>
      </w:r>
      <w:r>
        <w:rPr>
          <w:noProof/>
        </w:rPr>
        <w:fldChar w:fldCharType="end"/>
      </w:r>
    </w:p>
    <w:p w14:paraId="112D8F70" w14:textId="77777777" w:rsidR="006B5DFB" w:rsidRDefault="006B5DFB">
      <w:pPr>
        <w:pStyle w:val="Inhopg2"/>
        <w:rPr>
          <w:noProof/>
        </w:rPr>
      </w:pPr>
      <w:r w:rsidRPr="009B29EE">
        <w:rPr>
          <w:rFonts w:ascii="Calibri" w:eastAsia="Times New Roman" w:hAnsi="Calibri" w:cs="Calibri"/>
          <w:noProof/>
          <w:color w:val="0F0F0F"/>
        </w:rPr>
        <w:t>«</w:t>
      </w:r>
      <w:r>
        <w:rPr>
          <w:noProof/>
        </w:rPr>
        <w:t>Referentielijst</w:t>
      </w:r>
      <w:r w:rsidRPr="009B29EE">
        <w:rPr>
          <w:rFonts w:ascii="Calibri" w:eastAsia="Times New Roman" w:hAnsi="Calibri" w:cs="Calibri"/>
          <w:noProof/>
          <w:color w:val="0F0F0F"/>
        </w:rPr>
        <w:t>» JEUGDZORGROL</w:t>
      </w:r>
      <w:r>
        <w:rPr>
          <w:noProof/>
        </w:rPr>
        <w:tab/>
      </w:r>
      <w:r>
        <w:rPr>
          <w:noProof/>
        </w:rPr>
        <w:fldChar w:fldCharType="begin"/>
      </w:r>
      <w:r>
        <w:rPr>
          <w:noProof/>
        </w:rPr>
        <w:instrText xml:space="preserve"> PAGEREF _Toc428829695 \h </w:instrText>
      </w:r>
      <w:r>
        <w:rPr>
          <w:noProof/>
        </w:rPr>
      </w:r>
      <w:r>
        <w:rPr>
          <w:noProof/>
        </w:rPr>
        <w:fldChar w:fldCharType="separate"/>
      </w:r>
      <w:r>
        <w:rPr>
          <w:noProof/>
        </w:rPr>
        <w:t>79</w:t>
      </w:r>
      <w:r>
        <w:rPr>
          <w:noProof/>
        </w:rPr>
        <w:fldChar w:fldCharType="end"/>
      </w:r>
    </w:p>
    <w:p w14:paraId="1BE46679"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MEDEWERKER</w:t>
      </w:r>
      <w:r>
        <w:rPr>
          <w:noProof/>
        </w:rPr>
        <w:tab/>
      </w:r>
      <w:r>
        <w:rPr>
          <w:noProof/>
        </w:rPr>
        <w:fldChar w:fldCharType="begin"/>
      </w:r>
      <w:r>
        <w:rPr>
          <w:noProof/>
        </w:rPr>
        <w:instrText xml:space="preserve"> PAGEREF _Toc428829696 \h </w:instrText>
      </w:r>
      <w:r>
        <w:rPr>
          <w:noProof/>
        </w:rPr>
      </w:r>
      <w:r>
        <w:rPr>
          <w:noProof/>
        </w:rPr>
        <w:fldChar w:fldCharType="separate"/>
      </w:r>
      <w:r>
        <w:rPr>
          <w:noProof/>
        </w:rPr>
        <w:t>79</w:t>
      </w:r>
      <w:r>
        <w:rPr>
          <w:noProof/>
        </w:rPr>
        <w:fldChar w:fldCharType="end"/>
      </w:r>
    </w:p>
    <w:p w14:paraId="243BFEEF"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NIET-NATUURLIJK PERSOON</w:t>
      </w:r>
      <w:r>
        <w:rPr>
          <w:noProof/>
        </w:rPr>
        <w:tab/>
      </w:r>
      <w:r>
        <w:rPr>
          <w:noProof/>
        </w:rPr>
        <w:fldChar w:fldCharType="begin"/>
      </w:r>
      <w:r>
        <w:rPr>
          <w:noProof/>
        </w:rPr>
        <w:instrText xml:space="preserve"> PAGEREF _Toc428829697 \h </w:instrText>
      </w:r>
      <w:r>
        <w:rPr>
          <w:noProof/>
        </w:rPr>
      </w:r>
      <w:r>
        <w:rPr>
          <w:noProof/>
        </w:rPr>
        <w:fldChar w:fldCharType="separate"/>
      </w:r>
      <w:r>
        <w:rPr>
          <w:noProof/>
        </w:rPr>
        <w:t>81</w:t>
      </w:r>
      <w:r>
        <w:rPr>
          <w:noProof/>
        </w:rPr>
        <w:fldChar w:fldCharType="end"/>
      </w:r>
    </w:p>
    <w:p w14:paraId="2CAFDB89" w14:textId="77777777" w:rsidR="006B5DFB" w:rsidRDefault="006B5DFB">
      <w:pPr>
        <w:pStyle w:val="Inhopg2"/>
        <w:rPr>
          <w:noProof/>
        </w:rPr>
      </w:pPr>
      <w:r w:rsidRPr="009B29EE">
        <w:rPr>
          <w:rFonts w:ascii="Calibri" w:eastAsia="Times New Roman" w:hAnsi="Calibri" w:cs="Calibri"/>
          <w:noProof/>
          <w:color w:val="0F0F0F"/>
        </w:rPr>
        <w:t xml:space="preserve">«Objecttype» </w:t>
      </w:r>
      <w:r>
        <w:rPr>
          <w:noProof/>
        </w:rPr>
        <w:t>OBJECT</w:t>
      </w:r>
      <w:r w:rsidRPr="009B29EE">
        <w:rPr>
          <w:rFonts w:ascii="Calibri" w:eastAsia="Times New Roman" w:hAnsi="Calibri" w:cs="Calibri"/>
          <w:noProof/>
          <w:color w:val="0F0F0F"/>
        </w:rPr>
        <w:t xml:space="preserve"> (client)</w:t>
      </w:r>
      <w:r>
        <w:rPr>
          <w:noProof/>
        </w:rPr>
        <w:tab/>
      </w:r>
      <w:r>
        <w:rPr>
          <w:noProof/>
        </w:rPr>
        <w:fldChar w:fldCharType="begin"/>
      </w:r>
      <w:r>
        <w:rPr>
          <w:noProof/>
        </w:rPr>
        <w:instrText xml:space="preserve"> PAGEREF _Toc428829698 \h </w:instrText>
      </w:r>
      <w:r>
        <w:rPr>
          <w:noProof/>
        </w:rPr>
      </w:r>
      <w:r>
        <w:rPr>
          <w:noProof/>
        </w:rPr>
        <w:fldChar w:fldCharType="separate"/>
      </w:r>
      <w:r>
        <w:rPr>
          <w:noProof/>
        </w:rPr>
        <w:t>82</w:t>
      </w:r>
      <w:r>
        <w:rPr>
          <w:noProof/>
        </w:rPr>
        <w:fldChar w:fldCharType="end"/>
      </w:r>
    </w:p>
    <w:p w14:paraId="7185DFE6"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OBJECT: NATUURLIJK PERSOON</w:t>
      </w:r>
      <w:r>
        <w:rPr>
          <w:noProof/>
        </w:rPr>
        <w:tab/>
      </w:r>
      <w:r>
        <w:rPr>
          <w:noProof/>
        </w:rPr>
        <w:fldChar w:fldCharType="begin"/>
      </w:r>
      <w:r>
        <w:rPr>
          <w:noProof/>
        </w:rPr>
        <w:instrText xml:space="preserve"> PAGEREF _Toc428829699 \h </w:instrText>
      </w:r>
      <w:r>
        <w:rPr>
          <w:noProof/>
        </w:rPr>
      </w:r>
      <w:r>
        <w:rPr>
          <w:noProof/>
        </w:rPr>
        <w:fldChar w:fldCharType="separate"/>
      </w:r>
      <w:r>
        <w:rPr>
          <w:noProof/>
        </w:rPr>
        <w:t>84</w:t>
      </w:r>
      <w:r>
        <w:rPr>
          <w:noProof/>
        </w:rPr>
        <w:fldChar w:fldCharType="end"/>
      </w:r>
    </w:p>
    <w:p w14:paraId="37EB5F2F" w14:textId="77777777" w:rsidR="006B5DFB" w:rsidRDefault="006B5DFB">
      <w:pPr>
        <w:pStyle w:val="Inhopg2"/>
        <w:rPr>
          <w:noProof/>
        </w:rPr>
      </w:pPr>
      <w:r w:rsidRPr="009B29EE">
        <w:rPr>
          <w:rFonts w:ascii="Calibri" w:eastAsia="Times New Roman" w:hAnsi="Calibri" w:cs="Calibri"/>
          <w:noProof/>
          <w:color w:val="0F0F0F"/>
        </w:rPr>
        <w:t>«</w:t>
      </w:r>
      <w:r>
        <w:rPr>
          <w:noProof/>
        </w:rPr>
        <w:t>Relatieklasse</w:t>
      </w:r>
      <w:r w:rsidRPr="009B29EE">
        <w:rPr>
          <w:rFonts w:ascii="Calibri" w:eastAsia="Times New Roman" w:hAnsi="Calibri" w:cs="Calibri"/>
          <w:noProof/>
          <w:color w:val="0F0F0F"/>
        </w:rPr>
        <w:t>» ROL</w:t>
      </w:r>
      <w:r>
        <w:rPr>
          <w:noProof/>
        </w:rPr>
        <w:tab/>
      </w:r>
      <w:r>
        <w:rPr>
          <w:noProof/>
        </w:rPr>
        <w:fldChar w:fldCharType="begin"/>
      </w:r>
      <w:r>
        <w:rPr>
          <w:noProof/>
        </w:rPr>
        <w:instrText xml:space="preserve"> PAGEREF _Toc428829700 \h </w:instrText>
      </w:r>
      <w:r>
        <w:rPr>
          <w:noProof/>
        </w:rPr>
      </w:r>
      <w:r>
        <w:rPr>
          <w:noProof/>
        </w:rPr>
        <w:fldChar w:fldCharType="separate"/>
      </w:r>
      <w:r>
        <w:rPr>
          <w:noProof/>
        </w:rPr>
        <w:t>88</w:t>
      </w:r>
      <w:r>
        <w:rPr>
          <w:noProof/>
        </w:rPr>
        <w:fldChar w:fldCharType="end"/>
      </w:r>
    </w:p>
    <w:p w14:paraId="5BAF65D0" w14:textId="77777777" w:rsidR="006B5DFB" w:rsidRDefault="006B5DFB">
      <w:pPr>
        <w:pStyle w:val="Inhopg2"/>
        <w:rPr>
          <w:noProof/>
        </w:rPr>
      </w:pPr>
      <w:r w:rsidRPr="009B29EE">
        <w:rPr>
          <w:rFonts w:ascii="Calibri" w:eastAsia="Times New Roman" w:hAnsi="Calibri" w:cs="Calibri"/>
          <w:noProof/>
          <w:color w:val="0F0F0F"/>
        </w:rPr>
        <w:t>«</w:t>
      </w:r>
      <w:r>
        <w:rPr>
          <w:noProof/>
        </w:rPr>
        <w:t>Groepattribuutsoort</w:t>
      </w:r>
      <w:r w:rsidRPr="009B29EE">
        <w:rPr>
          <w:rFonts w:ascii="Calibri" w:eastAsia="Times New Roman" w:hAnsi="Calibri" w:cs="Calibri"/>
          <w:noProof/>
          <w:color w:val="0F0F0F"/>
        </w:rPr>
        <w:t>» Verblijfsadres feitelijk NATUURLIJK PERSOON</w:t>
      </w:r>
      <w:r>
        <w:rPr>
          <w:noProof/>
        </w:rPr>
        <w:tab/>
      </w:r>
      <w:r>
        <w:rPr>
          <w:noProof/>
        </w:rPr>
        <w:fldChar w:fldCharType="begin"/>
      </w:r>
      <w:r>
        <w:rPr>
          <w:noProof/>
        </w:rPr>
        <w:instrText xml:space="preserve"> PAGEREF _Toc428829701 \h </w:instrText>
      </w:r>
      <w:r>
        <w:rPr>
          <w:noProof/>
        </w:rPr>
      </w:r>
      <w:r>
        <w:rPr>
          <w:noProof/>
        </w:rPr>
        <w:fldChar w:fldCharType="separate"/>
      </w:r>
      <w:r>
        <w:rPr>
          <w:noProof/>
        </w:rPr>
        <w:t>92</w:t>
      </w:r>
      <w:r>
        <w:rPr>
          <w:noProof/>
        </w:rPr>
        <w:fldChar w:fldCharType="end"/>
      </w:r>
    </w:p>
    <w:p w14:paraId="72E1D14C" w14:textId="77777777" w:rsidR="006B5DFB" w:rsidRDefault="006B5DFB">
      <w:pPr>
        <w:pStyle w:val="Inhopg2"/>
        <w:rPr>
          <w:noProof/>
        </w:rPr>
      </w:pPr>
      <w:r w:rsidRPr="009B29EE">
        <w:rPr>
          <w:rFonts w:ascii="Calibri" w:eastAsia="Times New Roman" w:hAnsi="Calibri" w:cs="Calibri"/>
          <w:noProof/>
          <w:color w:val="0F0F0F"/>
        </w:rPr>
        <w:t>«</w:t>
      </w:r>
      <w:r>
        <w:rPr>
          <w:noProof/>
        </w:rPr>
        <w:t>Groepattribuutsoort</w:t>
      </w:r>
      <w:r w:rsidRPr="009B29EE">
        <w:rPr>
          <w:rFonts w:ascii="Calibri" w:eastAsia="Times New Roman" w:hAnsi="Calibri" w:cs="Calibri"/>
          <w:noProof/>
          <w:color w:val="0F0F0F"/>
        </w:rPr>
        <w:t>» Verblijfsadres SUBJECT</w:t>
      </w:r>
      <w:r>
        <w:rPr>
          <w:noProof/>
        </w:rPr>
        <w:tab/>
      </w:r>
      <w:r>
        <w:rPr>
          <w:noProof/>
        </w:rPr>
        <w:fldChar w:fldCharType="begin"/>
      </w:r>
      <w:r>
        <w:rPr>
          <w:noProof/>
        </w:rPr>
        <w:instrText xml:space="preserve"> PAGEREF _Toc428829702 \h </w:instrText>
      </w:r>
      <w:r>
        <w:rPr>
          <w:noProof/>
        </w:rPr>
      </w:r>
      <w:r>
        <w:rPr>
          <w:noProof/>
        </w:rPr>
        <w:fldChar w:fldCharType="separate"/>
      </w:r>
      <w:r>
        <w:rPr>
          <w:noProof/>
        </w:rPr>
        <w:t>94</w:t>
      </w:r>
      <w:r>
        <w:rPr>
          <w:noProof/>
        </w:rPr>
        <w:fldChar w:fldCharType="end"/>
      </w:r>
    </w:p>
    <w:p w14:paraId="5C2750A9"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VERZOEK</w:t>
      </w:r>
      <w:r>
        <w:rPr>
          <w:noProof/>
        </w:rPr>
        <w:tab/>
      </w:r>
      <w:r>
        <w:rPr>
          <w:noProof/>
        </w:rPr>
        <w:fldChar w:fldCharType="begin"/>
      </w:r>
      <w:r>
        <w:rPr>
          <w:noProof/>
        </w:rPr>
        <w:instrText xml:space="preserve"> PAGEREF _Toc428829703 \h </w:instrText>
      </w:r>
      <w:r>
        <w:rPr>
          <w:noProof/>
        </w:rPr>
      </w:r>
      <w:r>
        <w:rPr>
          <w:noProof/>
        </w:rPr>
        <w:fldChar w:fldCharType="separate"/>
      </w:r>
      <w:r>
        <w:rPr>
          <w:noProof/>
        </w:rPr>
        <w:t>95</w:t>
      </w:r>
      <w:r>
        <w:rPr>
          <w:noProof/>
        </w:rPr>
        <w:fldChar w:fldCharType="end"/>
      </w:r>
    </w:p>
    <w:p w14:paraId="6B4E4D91" w14:textId="77777777" w:rsidR="006B5DFB" w:rsidRDefault="006B5DFB">
      <w:pPr>
        <w:pStyle w:val="Inhopg2"/>
        <w:rPr>
          <w:noProof/>
        </w:rPr>
      </w:pPr>
      <w:r w:rsidRPr="009B29EE">
        <w:rPr>
          <w:rFonts w:ascii="Calibri" w:eastAsia="Times New Roman" w:hAnsi="Calibri" w:cs="Calibri"/>
          <w:noProof/>
          <w:color w:val="0F0F0F"/>
        </w:rPr>
        <w:t>«Objecttype» VESTIGING</w:t>
      </w:r>
      <w:r>
        <w:rPr>
          <w:noProof/>
        </w:rPr>
        <w:tab/>
      </w:r>
      <w:r>
        <w:rPr>
          <w:noProof/>
        </w:rPr>
        <w:fldChar w:fldCharType="begin"/>
      </w:r>
      <w:r>
        <w:rPr>
          <w:noProof/>
        </w:rPr>
        <w:instrText xml:space="preserve"> PAGEREF _Toc428829704 \h </w:instrText>
      </w:r>
      <w:r>
        <w:rPr>
          <w:noProof/>
        </w:rPr>
      </w:r>
      <w:r>
        <w:rPr>
          <w:noProof/>
        </w:rPr>
        <w:fldChar w:fldCharType="separate"/>
      </w:r>
      <w:r>
        <w:rPr>
          <w:noProof/>
        </w:rPr>
        <w:t>96</w:t>
      </w:r>
      <w:r>
        <w:rPr>
          <w:noProof/>
        </w:rPr>
        <w:fldChar w:fldCharType="end"/>
      </w:r>
    </w:p>
    <w:p w14:paraId="36029C47" w14:textId="77777777" w:rsidR="006B5DFB" w:rsidRDefault="006B5DFB">
      <w:pPr>
        <w:pStyle w:val="Inhopg2"/>
        <w:rPr>
          <w:noProof/>
        </w:rPr>
      </w:pPr>
      <w:r w:rsidRPr="009B29EE">
        <w:rPr>
          <w:rFonts w:ascii="Calibri" w:eastAsia="Times New Roman" w:hAnsi="Calibri" w:cs="Calibri"/>
          <w:noProof/>
          <w:color w:val="0F0F0F"/>
        </w:rPr>
        <w:t xml:space="preserve">«Objecttype» </w:t>
      </w:r>
      <w:r>
        <w:rPr>
          <w:noProof/>
        </w:rPr>
        <w:t>ZAAK</w:t>
      </w:r>
      <w:r>
        <w:rPr>
          <w:noProof/>
        </w:rPr>
        <w:tab/>
      </w:r>
      <w:r>
        <w:rPr>
          <w:noProof/>
        </w:rPr>
        <w:fldChar w:fldCharType="begin"/>
      </w:r>
      <w:r>
        <w:rPr>
          <w:noProof/>
        </w:rPr>
        <w:instrText xml:space="preserve"> PAGEREF _Toc428829705 \h </w:instrText>
      </w:r>
      <w:r>
        <w:rPr>
          <w:noProof/>
        </w:rPr>
      </w:r>
      <w:r>
        <w:rPr>
          <w:noProof/>
        </w:rPr>
        <w:fldChar w:fldCharType="separate"/>
      </w:r>
      <w:r>
        <w:rPr>
          <w:noProof/>
        </w:rPr>
        <w:t>98</w:t>
      </w:r>
      <w:r>
        <w:rPr>
          <w:noProof/>
        </w:rPr>
        <w:fldChar w:fldCharType="end"/>
      </w:r>
    </w:p>
    <w:p w14:paraId="1D321926" w14:textId="77777777" w:rsidR="006B5DFB" w:rsidRDefault="006B5DFB">
      <w:pPr>
        <w:pStyle w:val="Inhopg2"/>
        <w:rPr>
          <w:noProof/>
        </w:rPr>
      </w:pPr>
      <w:r w:rsidRPr="009B29EE">
        <w:rPr>
          <w:rFonts w:ascii="Calibri" w:eastAsia="Times New Roman" w:hAnsi="Calibri" w:cs="Calibri"/>
          <w:noProof/>
          <w:color w:val="0F0F0F"/>
        </w:rPr>
        <w:t>«</w:t>
      </w:r>
      <w:r>
        <w:rPr>
          <w:noProof/>
        </w:rPr>
        <w:t>Relatieklasse</w:t>
      </w:r>
      <w:r w:rsidRPr="009B29EE">
        <w:rPr>
          <w:rFonts w:ascii="Calibri" w:eastAsia="Times New Roman" w:hAnsi="Calibri" w:cs="Calibri"/>
          <w:noProof/>
          <w:color w:val="0F0F0F"/>
        </w:rPr>
        <w:t>» ZAAKOBJECT</w:t>
      </w:r>
      <w:r>
        <w:rPr>
          <w:noProof/>
        </w:rPr>
        <w:tab/>
      </w:r>
      <w:r>
        <w:rPr>
          <w:noProof/>
        </w:rPr>
        <w:fldChar w:fldCharType="begin"/>
      </w:r>
      <w:r>
        <w:rPr>
          <w:noProof/>
        </w:rPr>
        <w:instrText xml:space="preserve"> PAGEREF _Toc428829706 \h </w:instrText>
      </w:r>
      <w:r>
        <w:rPr>
          <w:noProof/>
        </w:rPr>
      </w:r>
      <w:r>
        <w:rPr>
          <w:noProof/>
        </w:rPr>
        <w:fldChar w:fldCharType="separate"/>
      </w:r>
      <w:r>
        <w:rPr>
          <w:noProof/>
        </w:rPr>
        <w:t>109</w:t>
      </w:r>
      <w:r>
        <w:rPr>
          <w:noProof/>
        </w:rPr>
        <w:fldChar w:fldCharType="end"/>
      </w:r>
    </w:p>
    <w:p w14:paraId="25FB99FA" w14:textId="77777777" w:rsidR="006B5DFB" w:rsidRDefault="006B5DFB">
      <w:pPr>
        <w:pStyle w:val="Inhopg2"/>
        <w:rPr>
          <w:noProof/>
        </w:rPr>
      </w:pPr>
      <w:r w:rsidRPr="009B29EE">
        <w:rPr>
          <w:rFonts w:ascii="Calibri" w:eastAsia="Times New Roman" w:hAnsi="Calibri" w:cs="Calibri"/>
          <w:noProof/>
          <w:color w:val="0F0F0F"/>
        </w:rPr>
        <w:t>«</w:t>
      </w:r>
      <w:r>
        <w:rPr>
          <w:noProof/>
        </w:rPr>
        <w:t>Objecttype</w:t>
      </w:r>
      <w:r w:rsidRPr="009B29EE">
        <w:rPr>
          <w:rFonts w:ascii="Calibri" w:eastAsia="Times New Roman" w:hAnsi="Calibri" w:cs="Calibri"/>
          <w:noProof/>
          <w:color w:val="0F0F0F"/>
        </w:rPr>
        <w:t>» ZAAKTYPE</w:t>
      </w:r>
      <w:r>
        <w:rPr>
          <w:noProof/>
        </w:rPr>
        <w:tab/>
      </w:r>
      <w:r>
        <w:rPr>
          <w:noProof/>
        </w:rPr>
        <w:fldChar w:fldCharType="begin"/>
      </w:r>
      <w:r>
        <w:rPr>
          <w:noProof/>
        </w:rPr>
        <w:instrText xml:space="preserve"> PAGEREF _Toc428829707 \h </w:instrText>
      </w:r>
      <w:r>
        <w:rPr>
          <w:noProof/>
        </w:rPr>
      </w:r>
      <w:r>
        <w:rPr>
          <w:noProof/>
        </w:rPr>
        <w:fldChar w:fldCharType="separate"/>
      </w:r>
      <w:r>
        <w:rPr>
          <w:noProof/>
        </w:rPr>
        <w:t>113</w:t>
      </w:r>
      <w:r>
        <w:rPr>
          <w:noProof/>
        </w:rPr>
        <w:fldChar w:fldCharType="end"/>
      </w:r>
    </w:p>
    <w:p w14:paraId="404ED720" w14:textId="77777777" w:rsidR="006B5DFB" w:rsidRDefault="006B5DFB">
      <w:pPr>
        <w:pStyle w:val="Inhopg1"/>
        <w:rPr>
          <w:rFonts w:asciiTheme="minorHAnsi" w:eastAsiaTheme="minorEastAsia" w:hAnsiTheme="minorHAnsi" w:cstheme="minorBidi"/>
          <w:b w:val="0"/>
          <w:noProof/>
          <w:sz w:val="22"/>
          <w:szCs w:val="22"/>
        </w:rPr>
      </w:pPr>
      <w:r>
        <w:rPr>
          <w:noProof/>
        </w:rPr>
        <w:t>Bijlage 3: Sequentiediagrammen</w:t>
      </w:r>
      <w:r>
        <w:rPr>
          <w:noProof/>
        </w:rPr>
        <w:tab/>
      </w:r>
      <w:r>
        <w:rPr>
          <w:noProof/>
        </w:rPr>
        <w:fldChar w:fldCharType="begin"/>
      </w:r>
      <w:r>
        <w:rPr>
          <w:noProof/>
        </w:rPr>
        <w:instrText xml:space="preserve"> PAGEREF _Toc428829708 \h </w:instrText>
      </w:r>
      <w:r>
        <w:rPr>
          <w:noProof/>
        </w:rPr>
      </w:r>
      <w:r>
        <w:rPr>
          <w:noProof/>
        </w:rPr>
        <w:fldChar w:fldCharType="separate"/>
      </w:r>
      <w:r>
        <w:rPr>
          <w:noProof/>
        </w:rPr>
        <w:t>115</w:t>
      </w:r>
      <w:r>
        <w:rPr>
          <w:noProof/>
        </w:rPr>
        <w:fldChar w:fldCharType="end"/>
      </w:r>
    </w:p>
    <w:p w14:paraId="2B9FAF28" w14:textId="77777777" w:rsidR="006B5DFB" w:rsidRDefault="006B5DFB">
      <w:pPr>
        <w:pStyle w:val="Inhopg2"/>
        <w:rPr>
          <w:noProof/>
        </w:rPr>
      </w:pPr>
      <w:r>
        <w:rPr>
          <w:noProof/>
        </w:rPr>
        <w:lastRenderedPageBreak/>
        <w:t>Zorgmelding door de Politie cq. HALT</w:t>
      </w:r>
      <w:r>
        <w:rPr>
          <w:noProof/>
        </w:rPr>
        <w:tab/>
      </w:r>
      <w:r>
        <w:rPr>
          <w:noProof/>
        </w:rPr>
        <w:fldChar w:fldCharType="begin"/>
      </w:r>
      <w:r>
        <w:rPr>
          <w:noProof/>
        </w:rPr>
        <w:instrText xml:space="preserve"> PAGEREF _Toc428829709 \h </w:instrText>
      </w:r>
      <w:r>
        <w:rPr>
          <w:noProof/>
        </w:rPr>
      </w:r>
      <w:r>
        <w:rPr>
          <w:noProof/>
        </w:rPr>
        <w:fldChar w:fldCharType="separate"/>
      </w:r>
      <w:r>
        <w:rPr>
          <w:noProof/>
        </w:rPr>
        <w:t>115</w:t>
      </w:r>
      <w:r>
        <w:rPr>
          <w:noProof/>
        </w:rPr>
        <w:fldChar w:fldCharType="end"/>
      </w:r>
    </w:p>
    <w:p w14:paraId="280F64C7" w14:textId="77777777" w:rsidR="006B5DFB" w:rsidRDefault="006B5DFB">
      <w:pPr>
        <w:pStyle w:val="Inhopg2"/>
        <w:rPr>
          <w:noProof/>
        </w:rPr>
      </w:pPr>
      <w:r>
        <w:rPr>
          <w:noProof/>
        </w:rPr>
        <w:t>Notificatie JR door OM/RvdK</w:t>
      </w:r>
      <w:r>
        <w:rPr>
          <w:noProof/>
        </w:rPr>
        <w:tab/>
      </w:r>
      <w:r>
        <w:rPr>
          <w:noProof/>
        </w:rPr>
        <w:fldChar w:fldCharType="begin"/>
      </w:r>
      <w:r>
        <w:rPr>
          <w:noProof/>
        </w:rPr>
        <w:instrText xml:space="preserve"> PAGEREF _Toc428829710 \h </w:instrText>
      </w:r>
      <w:r>
        <w:rPr>
          <w:noProof/>
        </w:rPr>
      </w:r>
      <w:r>
        <w:rPr>
          <w:noProof/>
        </w:rPr>
        <w:fldChar w:fldCharType="separate"/>
      </w:r>
      <w:r>
        <w:rPr>
          <w:noProof/>
        </w:rPr>
        <w:t>118</w:t>
      </w:r>
      <w:r>
        <w:rPr>
          <w:noProof/>
        </w:rPr>
        <w:fldChar w:fldCharType="end"/>
      </w:r>
    </w:p>
    <w:p w14:paraId="7199F890" w14:textId="77777777" w:rsidR="006B5DFB" w:rsidRDefault="006B5DFB">
      <w:pPr>
        <w:pStyle w:val="Inhopg2"/>
        <w:rPr>
          <w:noProof/>
        </w:rPr>
      </w:pPr>
      <w:r>
        <w:rPr>
          <w:noProof/>
        </w:rPr>
        <w:t>RvdK-notificatie onderzoek</w:t>
      </w:r>
      <w:r>
        <w:rPr>
          <w:noProof/>
        </w:rPr>
        <w:tab/>
      </w:r>
      <w:r>
        <w:rPr>
          <w:noProof/>
        </w:rPr>
        <w:fldChar w:fldCharType="begin"/>
      </w:r>
      <w:r>
        <w:rPr>
          <w:noProof/>
        </w:rPr>
        <w:instrText xml:space="preserve"> PAGEREF _Toc428829711 \h </w:instrText>
      </w:r>
      <w:r>
        <w:rPr>
          <w:noProof/>
        </w:rPr>
      </w:r>
      <w:r>
        <w:rPr>
          <w:noProof/>
        </w:rPr>
        <w:fldChar w:fldCharType="separate"/>
      </w:r>
      <w:r>
        <w:rPr>
          <w:noProof/>
        </w:rPr>
        <w:t>119</w:t>
      </w:r>
      <w:r>
        <w:rPr>
          <w:noProof/>
        </w:rPr>
        <w:fldChar w:fldCharType="end"/>
      </w:r>
    </w:p>
    <w:p w14:paraId="3AE19716" w14:textId="77777777" w:rsidR="006B5DFB" w:rsidRDefault="006B5DFB">
      <w:pPr>
        <w:pStyle w:val="Inhopg2"/>
        <w:rPr>
          <w:noProof/>
        </w:rPr>
      </w:pPr>
      <w:r>
        <w:rPr>
          <w:noProof/>
        </w:rPr>
        <w:t>Verzoek tot onderzoek</w:t>
      </w:r>
      <w:r>
        <w:rPr>
          <w:noProof/>
        </w:rPr>
        <w:tab/>
      </w:r>
      <w:r>
        <w:rPr>
          <w:noProof/>
        </w:rPr>
        <w:fldChar w:fldCharType="begin"/>
      </w:r>
      <w:r>
        <w:rPr>
          <w:noProof/>
        </w:rPr>
        <w:instrText xml:space="preserve"> PAGEREF _Toc428829712 \h </w:instrText>
      </w:r>
      <w:r>
        <w:rPr>
          <w:noProof/>
        </w:rPr>
      </w:r>
      <w:r>
        <w:rPr>
          <w:noProof/>
        </w:rPr>
        <w:fldChar w:fldCharType="separate"/>
      </w:r>
      <w:r>
        <w:rPr>
          <w:noProof/>
        </w:rPr>
        <w:t>120</w:t>
      </w:r>
      <w:r>
        <w:rPr>
          <w:noProof/>
        </w:rPr>
        <w:fldChar w:fldCharType="end"/>
      </w:r>
    </w:p>
    <w:p w14:paraId="7B6DFAAF" w14:textId="77777777" w:rsidR="006B5DFB" w:rsidRDefault="006B5DFB">
      <w:pPr>
        <w:pStyle w:val="Inhopg2"/>
        <w:rPr>
          <w:noProof/>
        </w:rPr>
      </w:pPr>
      <w:r>
        <w:rPr>
          <w:noProof/>
        </w:rPr>
        <w:t>Zorgmelding terugkoppeling</w:t>
      </w:r>
      <w:r>
        <w:rPr>
          <w:noProof/>
        </w:rPr>
        <w:tab/>
      </w:r>
      <w:r>
        <w:rPr>
          <w:noProof/>
        </w:rPr>
        <w:fldChar w:fldCharType="begin"/>
      </w:r>
      <w:r>
        <w:rPr>
          <w:noProof/>
        </w:rPr>
        <w:instrText xml:space="preserve"> PAGEREF _Toc428829713 \h </w:instrText>
      </w:r>
      <w:r>
        <w:rPr>
          <w:noProof/>
        </w:rPr>
      </w:r>
      <w:r>
        <w:rPr>
          <w:noProof/>
        </w:rPr>
        <w:fldChar w:fldCharType="separate"/>
      </w:r>
      <w:r>
        <w:rPr>
          <w:noProof/>
        </w:rPr>
        <w:t>121</w:t>
      </w:r>
      <w:r>
        <w:rPr>
          <w:noProof/>
        </w:rPr>
        <w:fldChar w:fldCharType="end"/>
      </w:r>
    </w:p>
    <w:p w14:paraId="41F86ECE" w14:textId="77777777" w:rsidR="008B7713" w:rsidRDefault="00751624" w:rsidP="008B7713">
      <w:pPr>
        <w:pStyle w:val="Inhopg1"/>
        <w:rPr>
          <w:rFonts w:asciiTheme="minorHAnsi" w:eastAsiaTheme="minorEastAsia" w:hAnsiTheme="minorHAnsi" w:cstheme="minorBidi"/>
          <w:sz w:val="22"/>
          <w:szCs w:val="22"/>
        </w:rPr>
      </w:pPr>
      <w:r>
        <w:rPr>
          <w:b w:val="0"/>
        </w:rPr>
        <w:fldChar w:fldCharType="end"/>
      </w:r>
      <w:r>
        <w:fldChar w:fldCharType="begin"/>
      </w:r>
      <w:r w:rsidR="008B7713">
        <w:instrText xml:space="preserve"> TOC \t "K-Kop hoofdstuk;1;K- kop paragraaf;2" </w:instrText>
      </w:r>
      <w:r>
        <w:fldChar w:fldCharType="separate"/>
      </w:r>
    </w:p>
    <w:p w14:paraId="72BFB32B" w14:textId="77777777" w:rsidR="008B7713" w:rsidRPr="006C0403" w:rsidRDefault="00751624" w:rsidP="008B7713">
      <w:pPr>
        <w:rPr>
          <w:rFonts w:eastAsiaTheme="minorEastAsia"/>
        </w:rPr>
      </w:pPr>
      <w:r>
        <w:fldChar w:fldCharType="end"/>
      </w:r>
      <w:r w:rsidR="008B7713">
        <w:t xml:space="preserve"> </w:t>
      </w:r>
    </w:p>
    <w:p w14:paraId="3F496CC3" w14:textId="77777777" w:rsidR="005D015D" w:rsidRPr="002E480C" w:rsidRDefault="00C950BC" w:rsidP="00520125">
      <w:pPr>
        <w:pStyle w:val="Kop1"/>
      </w:pPr>
      <w:bookmarkStart w:id="2" w:name="_Toc184810009"/>
      <w:bookmarkStart w:id="3" w:name="_Toc428829666"/>
      <w:r>
        <w:lastRenderedPageBreak/>
        <w:t>Inleiding</w:t>
      </w:r>
      <w:bookmarkEnd w:id="3"/>
    </w:p>
    <w:bookmarkEnd w:id="2"/>
    <w:p w14:paraId="7EDE3D4B" w14:textId="77777777" w:rsidR="006861D3" w:rsidRDefault="00C950BC" w:rsidP="00C950BC">
      <w:r w:rsidRPr="00D04DD8">
        <w:t xml:space="preserve">In het Jeugdzorg-domein werken diverse partijen samen. Met de decentralisatie van onder andere de Jeugdzorg per 1-1-2015 wordt de gemeente één van deze partijen. In een uitvoeringsbesluit van de Jeugdzorgwetgeving is gesteld dat de informatie-uitwisseling tussen deze partijen, ter ondersteuning van de samenwerking, digitaal dient plaats te vinden. </w:t>
      </w:r>
      <w:r w:rsidR="006861D3">
        <w:t xml:space="preserve">Afgesproken is dat de gegevensuitwisseling tussen een gemeente en andere partijen plaats vindt op basis van </w:t>
      </w:r>
      <w:r w:rsidR="006861D3" w:rsidRPr="00D04DD8">
        <w:t>de berichtenstandaard StUF</w:t>
      </w:r>
      <w:r w:rsidR="006861D3">
        <w:t>.</w:t>
      </w:r>
    </w:p>
    <w:p w14:paraId="2EE258E3" w14:textId="77777777" w:rsidR="00A548F9" w:rsidRDefault="00C950BC" w:rsidP="0051118F">
      <w:r w:rsidRPr="00D04DD8">
        <w:t xml:space="preserve">Eén van de samenwerkingsgebieden betreft het door de Raad voor de Kinderbescherming (RvdK) uit te voeren onderzoek naar het al dan niet opleggen van een kinderbeschermingsmaatregel. </w:t>
      </w:r>
      <w:r w:rsidR="0051118F" w:rsidRPr="00D04DD8">
        <w:t xml:space="preserve">De gemeente (of een door haar gemandateerde partij) kan hiertoe een verzoek doen aan de RvdK. Een dergelijk verzoek leidt tot de uitvoering van een proces bij de RvdK. Zij bepaalt allereerst of zij een onderzoek wil doen. Indien zij een onderzoek doet, dan leidt dat tot het voorstel een jeugdbeschermingsmaatregel op te leggen, of niet. Ook kan de RvdK ambtshalve besluiten een onderzoek in te stellen. Het daadwerkelijk opleggen van een jeugdbeschermingsmaatregel vindt plaats door de Rechtbank. </w:t>
      </w:r>
    </w:p>
    <w:p w14:paraId="3C78D302" w14:textId="77777777" w:rsidR="00A548F9" w:rsidRPr="00D04DD8" w:rsidRDefault="00A548F9" w:rsidP="0051118F">
      <w:r>
        <w:t>Daarnaast is het van belang dat de gemeente, in haar rol als regisseur, signalen krijgt van situaties waari</w:t>
      </w:r>
      <w:r w:rsidR="002B5F1D">
        <w:t>n</w:t>
      </w:r>
      <w:r>
        <w:t xml:space="preserve"> zorg voor een jeugdige door de overheid relevant kan zijn</w:t>
      </w:r>
      <w:r w:rsidR="002B5F1D">
        <w:t xml:space="preserve"> of afgesproken is (reclassering)</w:t>
      </w:r>
      <w:r>
        <w:t>. Deze signalen kunnen door diverse partijen gedaan worden, waaronder de Politie (de. zgn. Zorgmelding)</w:t>
      </w:r>
      <w:r w:rsidR="002B5F1D">
        <w:t xml:space="preserve"> en het AICE namens het OIM (gedwongen jeugdreclassering)</w:t>
      </w:r>
      <w:r>
        <w:t xml:space="preserve">. Een dergelijk signaal wordt behandeld in een daartoe geëigend proces door de gemeente. </w:t>
      </w:r>
    </w:p>
    <w:p w14:paraId="0243C5B4" w14:textId="77777777" w:rsidR="00CF283D" w:rsidRDefault="009B7607" w:rsidP="00C950BC">
      <w:r w:rsidRPr="00D04DD8">
        <w:t>In deze notitie ontwerpen we de desbetreffende StUF-berichten. En we geven aan welke standaard StUF-berichten gebruikt kunnen worden om de resultaten van de verwerking of van fouten te communiceren. Tevens geven we een aanzet tot de processen bij gemeenten. Dit dient als referentie voor de te ontwerpen informatie-uitwisseling. Een gedegen analyse van deze processen, de informatiebehoefte daarvan en van de samenwerking tussen partijen bij deze processen, heeft niet plaatsgevonden. Dit is door de opdrachtgever buiten scope gehouden. De implementatie van de gegevensuitwisseling op basis van de ontworpen berichten kan dientengevolge tot problemen leiden indien de feitelijke situatie bij een gemeente afwijkt van de veronderstelde situatie. Dit is een door de opdrac</w:t>
      </w:r>
      <w:r>
        <w:t xml:space="preserve">htgever bewust genomen risico. </w:t>
      </w:r>
    </w:p>
    <w:p w14:paraId="7D0432EC" w14:textId="77777777" w:rsidR="00CF283D" w:rsidRPr="006861D3" w:rsidRDefault="006861D3" w:rsidP="006861D3">
      <w:pPr>
        <w:pStyle w:val="2kopjevet"/>
        <w:rPr>
          <w:sz w:val="20"/>
          <w:szCs w:val="20"/>
        </w:rPr>
      </w:pPr>
      <w:r w:rsidRPr="006861D3">
        <w:rPr>
          <w:sz w:val="20"/>
          <w:szCs w:val="20"/>
        </w:rPr>
        <w:t>Doel</w:t>
      </w:r>
      <w:r>
        <w:rPr>
          <w:sz w:val="20"/>
          <w:szCs w:val="20"/>
        </w:rPr>
        <w:t>stelling</w:t>
      </w:r>
    </w:p>
    <w:p w14:paraId="25229235" w14:textId="77777777" w:rsidR="006861D3" w:rsidRDefault="006861D3" w:rsidP="00C950BC">
      <w:r>
        <w:t xml:space="preserve">Dit document beschrijft de berichten en de daaraan voorafgaande analyse voor de communicatie tussen enerzijds een gemeente en anderzijds de Raad voor de Kinderbescherming </w:t>
      </w:r>
      <w:r w:rsidR="0051118F">
        <w:t xml:space="preserve">(RvdK) </w:t>
      </w:r>
      <w:r>
        <w:t xml:space="preserve">inzake het al dan niet </w:t>
      </w:r>
      <w:r w:rsidR="002B5F1D">
        <w:t xml:space="preserve">voorstellen </w:t>
      </w:r>
      <w:r>
        <w:t xml:space="preserve">van een </w:t>
      </w:r>
      <w:r w:rsidRPr="00D04DD8">
        <w:t>kinderbeschermingsmaatregel</w:t>
      </w:r>
      <w:r w:rsidR="00A548F9">
        <w:t xml:space="preserve"> </w:t>
      </w:r>
      <w:r w:rsidR="002B5F1D">
        <w:t>(‘rekest</w:t>
      </w:r>
      <w:r w:rsidR="000362BF">
        <w:t xml:space="preserve"> kinderbescherming</w:t>
      </w:r>
      <w:r w:rsidR="002B5F1D">
        <w:t>’),</w:t>
      </w:r>
      <w:r w:rsidR="00A548F9">
        <w:t xml:space="preserve"> de politie inzake het doen van zorgmeldingen</w:t>
      </w:r>
      <w:r w:rsidR="002B5F1D">
        <w:t xml:space="preserve"> en het AICE namens het OM inzake gedwongen jeugdreclasseering</w:t>
      </w:r>
      <w:r>
        <w:t>.</w:t>
      </w:r>
    </w:p>
    <w:p w14:paraId="3A4FB938" w14:textId="77777777" w:rsidR="006861D3" w:rsidRPr="006861D3" w:rsidRDefault="006861D3" w:rsidP="006861D3">
      <w:pPr>
        <w:pStyle w:val="2kopjevet"/>
        <w:rPr>
          <w:sz w:val="20"/>
          <w:szCs w:val="20"/>
        </w:rPr>
      </w:pPr>
      <w:r w:rsidRPr="006861D3">
        <w:rPr>
          <w:sz w:val="20"/>
          <w:szCs w:val="20"/>
        </w:rPr>
        <w:t>Werkingsgebied</w:t>
      </w:r>
    </w:p>
    <w:p w14:paraId="1F817B81" w14:textId="0ABBBE45" w:rsidR="0051118F" w:rsidRDefault="0051118F" w:rsidP="00C950BC">
      <w:r>
        <w:t xml:space="preserve">De berichten ontwerpen we voor het doen van een ‘verzoek tot onderzoek’ (VTO) door een gemeente of een door haar gemandateerde partij aan de RvdK en voor het informeren door de RvdK aan de indiener van het verzoek over de voortgang van behandeling van het verzoek. </w:t>
      </w:r>
      <w:r w:rsidR="00A548F9">
        <w:t xml:space="preserve">Verder </w:t>
      </w:r>
      <w:r>
        <w:t>ontwerpen we berichten voor het informeren van een gemeente door de RvdK over een door haar ambtshalve in gang gezet onderzoek.</w:t>
      </w:r>
      <w:r w:rsidR="00A548F9">
        <w:t xml:space="preserve"> Tevens ontwerpen we bericht</w:t>
      </w:r>
      <w:r w:rsidR="00C1653B">
        <w:t>en</w:t>
      </w:r>
      <w:r w:rsidR="00A548F9">
        <w:t xml:space="preserve"> voor het doen van zorgmelding</w:t>
      </w:r>
      <w:r w:rsidR="00C1653B">
        <w:t>en</w:t>
      </w:r>
      <w:r w:rsidR="00A548F9">
        <w:t xml:space="preserve"> door de Politie</w:t>
      </w:r>
      <w:r w:rsidR="006631EA">
        <w:t xml:space="preserve"> </w:t>
      </w:r>
      <w:r w:rsidR="00C1653B">
        <w:t>en het bureau HALT en voor de terugkoppeling hierop door de gemeente. Tot slot ontwerpen we bericht</w:t>
      </w:r>
      <w:r w:rsidR="006631EA">
        <w:t xml:space="preserve">en voor het ontvangen van notificaties van AICE en RvdK over </w:t>
      </w:r>
      <w:r w:rsidR="00C1653B">
        <w:t xml:space="preserve">al dan niet vrijwillig opgelegde </w:t>
      </w:r>
      <w:r w:rsidR="006631EA">
        <w:t>jeugdreclassering</w:t>
      </w:r>
      <w:r w:rsidR="00C1653B">
        <w:t>maatregelen</w:t>
      </w:r>
      <w:r w:rsidR="00A548F9">
        <w:t>.</w:t>
      </w:r>
      <w:r>
        <w:t xml:space="preserve"> </w:t>
      </w:r>
    </w:p>
    <w:p w14:paraId="456BB564" w14:textId="77777777" w:rsidR="009B7607" w:rsidRPr="00D04DD8" w:rsidRDefault="009B7607" w:rsidP="009B7607">
      <w:r w:rsidRPr="00D04DD8">
        <w:lastRenderedPageBreak/>
        <w:t>Gedurende de looptijd van het ontwikkelen van dit koppelvlak heeft de opdrachtgever besloten om de informatie-uitwisseling met de Rechtbank buiten scope te plaatsen. Dit maakt derhalve geen deel uit van het koppelvlak.</w:t>
      </w:r>
    </w:p>
    <w:p w14:paraId="501A99A4" w14:textId="77777777" w:rsidR="006861D3" w:rsidRPr="0051118F" w:rsidRDefault="0051118F" w:rsidP="0051118F">
      <w:pPr>
        <w:pStyle w:val="2kopjevet"/>
        <w:rPr>
          <w:sz w:val="20"/>
          <w:szCs w:val="20"/>
        </w:rPr>
      </w:pPr>
      <w:r w:rsidRPr="0051118F">
        <w:rPr>
          <w:sz w:val="20"/>
          <w:szCs w:val="20"/>
        </w:rPr>
        <w:t>Totstandkoming</w:t>
      </w:r>
      <w:r w:rsidR="006861D3" w:rsidRPr="0051118F">
        <w:rPr>
          <w:sz w:val="20"/>
          <w:szCs w:val="20"/>
        </w:rPr>
        <w:t xml:space="preserve"> </w:t>
      </w:r>
    </w:p>
    <w:p w14:paraId="2784FA07" w14:textId="0F9FE279" w:rsidR="00CF283D" w:rsidRDefault="009B7607" w:rsidP="00C950BC">
      <w:r>
        <w:t xml:space="preserve">De analyse is uitgevoerd en de berichten zijn ontworpen door medewerkers van de afdeling e-Diensten van KING Gemeenten in samenwerking met </w:t>
      </w:r>
      <w:r w:rsidR="00C1653B">
        <w:t xml:space="preserve">medewerkers van Justid en </w:t>
      </w:r>
      <w:r>
        <w:t xml:space="preserve">vertegenwoordigers van het </w:t>
      </w:r>
      <w:r w:rsidR="00CA3762">
        <w:t>deelproject Keteninformatisering dat een onderdeel is van het project Beleidsinformatie van het programma Stelselherziening Jeugd</w:t>
      </w:r>
      <w:r w:rsidR="00785F99" w:rsidRPr="00D04DD8">
        <w:t xml:space="preserve"> van het ministerie van VenJ</w:t>
      </w:r>
      <w:r w:rsidR="00785F99">
        <w:t xml:space="preserve">. </w:t>
      </w:r>
      <w:r w:rsidR="00CA3762">
        <w:t xml:space="preserve">Opdrachtgever is het </w:t>
      </w:r>
      <w:r w:rsidR="00CA3762" w:rsidRPr="00D04DD8">
        <w:t>ministerie van VenJ</w:t>
      </w:r>
      <w:r w:rsidR="00CA3762">
        <w:t>.</w:t>
      </w:r>
    </w:p>
    <w:p w14:paraId="3378A307" w14:textId="77777777" w:rsidR="00C950BC" w:rsidRPr="00D04DD8" w:rsidRDefault="0051118F" w:rsidP="00C950BC">
      <w:pPr>
        <w:pStyle w:val="Kop1"/>
      </w:pPr>
      <w:bookmarkStart w:id="4" w:name="_Toc428829667"/>
      <w:r>
        <w:lastRenderedPageBreak/>
        <w:t>Architectuur</w:t>
      </w:r>
      <w:bookmarkEnd w:id="4"/>
    </w:p>
    <w:p w14:paraId="36131E22" w14:textId="77777777" w:rsidR="0051118F" w:rsidRDefault="0051118F" w:rsidP="00C950BC">
      <w:r>
        <w:t>De architectuur van het werkingsgebied belichten we voor wat betreft twee deelgebieden: informatie-architectuur en procesarchitectuur.</w:t>
      </w:r>
    </w:p>
    <w:p w14:paraId="1677C8FC" w14:textId="77777777" w:rsidR="0051118F" w:rsidRDefault="0051118F" w:rsidP="0051118F">
      <w:pPr>
        <w:pStyle w:val="Kop2"/>
      </w:pPr>
      <w:bookmarkStart w:id="5" w:name="_Toc428829668"/>
      <w:r>
        <w:t>Informatie-architectuur</w:t>
      </w:r>
      <w:bookmarkEnd w:id="5"/>
    </w:p>
    <w:p w14:paraId="0C661BBB" w14:textId="5F7F0992" w:rsidR="0051118F" w:rsidRDefault="00550ACC" w:rsidP="0051118F">
      <w:r>
        <w:rPr>
          <w:noProof/>
        </w:rPr>
        <mc:AlternateContent>
          <mc:Choice Requires="wps">
            <w:drawing>
              <wp:anchor distT="0" distB="0" distL="114300" distR="114300" simplePos="0" relativeHeight="251663872" behindDoc="0" locked="0" layoutInCell="1" allowOverlap="1" wp14:anchorId="54999361" wp14:editId="2A27F666">
                <wp:simplePos x="0" y="0"/>
                <wp:positionH relativeFrom="column">
                  <wp:posOffset>2995295</wp:posOffset>
                </wp:positionH>
                <wp:positionV relativeFrom="paragraph">
                  <wp:posOffset>2863850</wp:posOffset>
                </wp:positionV>
                <wp:extent cx="3171825" cy="266700"/>
                <wp:effectExtent l="0" t="0" r="0" b="0"/>
                <wp:wrapSquare wrapText="bothSides"/>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7DC10" w14:textId="4D0F70D6" w:rsidR="005B143C" w:rsidRPr="00203101" w:rsidRDefault="005B143C" w:rsidP="00C1653B">
                            <w:pPr>
                              <w:pStyle w:val="Bijschrift"/>
                              <w:rPr>
                                <w:noProof/>
                                <w:sz w:val="18"/>
                              </w:rPr>
                            </w:pPr>
                            <w:r>
                              <w:t xml:space="preserve">Figuur </w:t>
                            </w:r>
                            <w:fldSimple w:instr=" SEQ Figuur \* ARABIC ">
                              <w:r>
                                <w:rPr>
                                  <w:noProof/>
                                </w:rPr>
                                <w:t>1</w:t>
                              </w:r>
                            </w:fldSimple>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4999361" id="Text Box 7" o:spid="_x0000_s1029" type="#_x0000_t202" style="position:absolute;margin-left:235.85pt;margin-top:225.5pt;width:249.75pt;height:2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" stroked="f">
                <v:textbox style="mso-fit-shape-to-text:t" inset="0,0,0,0">
                  <w:txbxContent>
                    <w:p w14:paraId="22B7DC10" w14:textId="4D0F70D6" w:rsidR="005B143C" w:rsidRPr="00203101" w:rsidRDefault="005B143C" w:rsidP="00C1653B">
                      <w:pPr>
                        <w:pStyle w:val="Bijschrift"/>
                        <w:rPr>
                          <w:noProof/>
                          <w:sz w:val="18"/>
                        </w:rPr>
                      </w:pPr>
                      <w:r>
                        <w:t xml:space="preserve">Figuur </w:t>
                      </w:r>
                      <w:fldSimple w:instr=" SEQ Figuur \* ARABIC ">
                        <w:r>
                          <w:rPr>
                            <w:noProof/>
                          </w:rPr>
                          <w:t>1</w:t>
                        </w:r>
                      </w:fldSimple>
                    </w:p>
                  </w:txbxContent>
                </v:textbox>
                <w10:wrap type="square"/>
              </v:shape>
            </w:pict>
          </mc:Fallback>
        </mc:AlternateContent>
      </w:r>
      <w:r w:rsidR="0051118F">
        <w:rPr>
          <w:noProof/>
        </w:rPr>
        <w:drawing>
          <wp:anchor distT="0" distB="0" distL="114300" distR="114300" simplePos="0" relativeHeight="251649024" behindDoc="0" locked="0" layoutInCell="1" allowOverlap="1" wp14:anchorId="7148268F" wp14:editId="09DAEE2F">
            <wp:simplePos x="0" y="0"/>
            <wp:positionH relativeFrom="column">
              <wp:posOffset>2995295</wp:posOffset>
            </wp:positionH>
            <wp:positionV relativeFrom="paragraph">
              <wp:posOffset>520700</wp:posOffset>
            </wp:positionV>
            <wp:extent cx="3171825" cy="2286000"/>
            <wp:effectExtent l="19050" t="0" r="9525" b="0"/>
            <wp:wrapSquare wrapText="bothSides"/>
            <wp:docPr id="7"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9" cstate="print"/>
                    <a:stretch>
                      <a:fillRect/>
                    </a:stretch>
                  </pic:blipFill>
                  <pic:spPr>
                    <a:xfrm>
                      <a:off x="0" y="0"/>
                      <a:ext cx="3171825" cy="2286000"/>
                    </a:xfrm>
                    <a:prstGeom prst="rect">
                      <a:avLst/>
                    </a:prstGeom>
                  </pic:spPr>
                </pic:pic>
              </a:graphicData>
            </a:graphic>
          </wp:anchor>
        </w:drawing>
      </w:r>
      <w:r w:rsidR="0051118F" w:rsidRPr="00D04DD8">
        <w:t xml:space="preserve">Een en ander betekent het uitwisselen van digitale berichten tussen </w:t>
      </w:r>
      <w:r w:rsidR="00DA4E58">
        <w:t>enerzijds de gemeente</w:t>
      </w:r>
      <w:r w:rsidR="0051118F" w:rsidRPr="00D04DD8">
        <w:t xml:space="preserve"> en </w:t>
      </w:r>
      <w:r w:rsidR="00DA4E58">
        <w:t xml:space="preserve">andere partijen anderzijds (in deze versie beperkt tot de </w:t>
      </w:r>
      <w:r w:rsidR="0051118F" w:rsidRPr="00D04DD8">
        <w:t>RvdK</w:t>
      </w:r>
      <w:r w:rsidR="00622C95">
        <w:t>,</w:t>
      </w:r>
      <w:r w:rsidR="00DA4E58">
        <w:t xml:space="preserve"> de Politie</w:t>
      </w:r>
      <w:r w:rsidR="00622C95">
        <w:t xml:space="preserve"> en het AICE)</w:t>
      </w:r>
      <w:r w:rsidR="0051118F" w:rsidRPr="00D04DD8">
        <w:t xml:space="preserve">. De informatieuitwisseling naar en van de gemeente vindt plaats op basis van de berichtenstandaard StUF. Tussen de andere partijen in het Jeugdzorg-domein wordt een andere berichtenstandaard gehanteerd (EBV). Teneinde interoperabiliteit te bereiken, verloopt alle informatie-uitwisseling via een centrale voorziening: CORV (Centrale Opdracht Routeer Voorziening) (zie nevenstaande figuur). StUF-berichten worden uitgewisseld tussen de ICT-omgeving van de gemeente  en CORV. CORV zorgt voor de ‘vertaling ‘ van StUF naar EBV en vice versa. Dit </w:t>
      </w:r>
      <w:r w:rsidR="00C1653B">
        <w:t>is</w:t>
      </w:r>
      <w:r w:rsidR="00C1653B" w:rsidRPr="00D04DD8">
        <w:t xml:space="preserve"> </w:t>
      </w:r>
      <w:r w:rsidR="0051118F" w:rsidRPr="00D04DD8">
        <w:t>gerealiseerd in het project Keteninformatie van het ministerie van VenJ</w:t>
      </w:r>
      <w:r w:rsidR="0051118F" w:rsidRPr="00D04DD8" w:rsidDel="000F44FD">
        <w:t xml:space="preserve"> </w:t>
      </w:r>
      <w:r w:rsidR="00C1653B">
        <w:t>en wordt beheerd door Justid</w:t>
      </w:r>
      <w:r w:rsidR="0051118F" w:rsidRPr="00D04DD8">
        <w:t xml:space="preserve">. </w:t>
      </w:r>
    </w:p>
    <w:p w14:paraId="6468AEC3" w14:textId="77777777" w:rsidR="00C1653B" w:rsidRDefault="00C1653B" w:rsidP="0051118F"/>
    <w:p w14:paraId="226F5959" w14:textId="1F0553B2" w:rsidR="00C1653B" w:rsidRPr="00C1653B" w:rsidRDefault="00C1653B" w:rsidP="0051118F">
      <w:pPr>
        <w:rPr>
          <w:b/>
          <w:i/>
        </w:rPr>
      </w:pPr>
      <w:r w:rsidRPr="00C1653B">
        <w:rPr>
          <w:b/>
          <w:i/>
        </w:rPr>
        <w:t>Deze versie 1.0 van het StUF-koppelvlak correspondeert met versie 1.1 van de CORV-EBV-berichten.</w:t>
      </w:r>
    </w:p>
    <w:p w14:paraId="464A2365" w14:textId="77777777" w:rsidR="0051118F" w:rsidRDefault="0051118F" w:rsidP="0051118F">
      <w:pPr>
        <w:pStyle w:val="Kop2"/>
      </w:pPr>
      <w:bookmarkStart w:id="6" w:name="_Toc428829669"/>
      <w:r>
        <w:t>Procesarchitectuur</w:t>
      </w:r>
      <w:bookmarkEnd w:id="6"/>
    </w:p>
    <w:p w14:paraId="253CBDCC" w14:textId="77777777" w:rsidR="00351117" w:rsidRDefault="00DA4E58" w:rsidP="00C950BC">
      <w:r>
        <w:t xml:space="preserve">In het Jeugdzorg domein werkt de gemeente samen met diverse andere partijen. Eén daarvan is de Raad voor de Kinderbescherming. </w:t>
      </w:r>
      <w:r w:rsidR="00C950BC" w:rsidRPr="00D04DD8">
        <w:t>De samenwerking tussen gemeente  en RvdK is beschreven in de Handreiking voor samenwerking ‘</w:t>
      </w:r>
      <w:r w:rsidR="00C950BC" w:rsidRPr="00D04DD8">
        <w:rPr>
          <w:i/>
        </w:rPr>
        <w:t xml:space="preserve">Jeugdhulp onder dwang: Terughoudend waar het kan, doorpakken waar nodig’ </w:t>
      </w:r>
      <w:r w:rsidR="00C950BC" w:rsidRPr="00D04DD8">
        <w:t xml:space="preserve">(VNG &amp; RvdK; 1 november 2013). </w:t>
      </w:r>
    </w:p>
    <w:p w14:paraId="264A085D" w14:textId="7515990C" w:rsidR="00C950BC" w:rsidRDefault="00C950BC" w:rsidP="00351117">
      <w:r w:rsidRPr="00D04DD8">
        <w:t xml:space="preserve">Eén van de onderwerpen waarop de samenwerking </w:t>
      </w:r>
      <w:r w:rsidR="00351117">
        <w:t xml:space="preserve">met de RvdK </w:t>
      </w:r>
      <w:r w:rsidRPr="00D04DD8">
        <w:t xml:space="preserve">betrekking heeft, is het verzoek tot onderzoek (naar het opleggen van een kinderbeschermingsmaatregel). De handreiking geeft een indruk van de activiteiten die de gemeente in dit kader uitvoert. Dit is evenwel in dat document niet uitgewerkt naar processen. </w:t>
      </w:r>
      <w:r w:rsidR="00351117">
        <w:t>D</w:t>
      </w:r>
      <w:r w:rsidRPr="00D04DD8">
        <w:t>e interacties tussen de partijen in het Jeugdzorg-domein</w:t>
      </w:r>
      <w:r w:rsidR="00351117">
        <w:t xml:space="preserve"> met betrekking tot een (verzoek tot) onderzoek zijn</w:t>
      </w:r>
      <w:r w:rsidRPr="00D04DD8">
        <w:t xml:space="preserve"> vastgelegd in het document ‘</w:t>
      </w:r>
      <w:r w:rsidRPr="00D04DD8">
        <w:rPr>
          <w:i/>
        </w:rPr>
        <w:t>Stelselherziening Jeugdbescherming</w:t>
      </w:r>
      <w:r w:rsidRPr="00D04DD8">
        <w:t xml:space="preserve">’ (auteur: Justid). De in dit kader relevante interacties hebben we overgenomen in bijlage 1. Het gaat om de interacties waarbij de gemeente betrokken is als ‘Verzoeker VTO’ en als ‘Regisseur zorgaanbod’. </w:t>
      </w:r>
    </w:p>
    <w:p w14:paraId="012F95AE" w14:textId="7676CD23" w:rsidR="00DA4E58" w:rsidRDefault="00DA4E58" w:rsidP="00C950BC">
      <w:r>
        <w:t>De samenwerking tussen gemeente en Politie is beschreven in het document “</w:t>
      </w:r>
      <w:r w:rsidRPr="00DA4E58">
        <w:t>Procesanalyse melding</w:t>
      </w:r>
      <w:r>
        <w:t>” (auteur: JustID) v.w.b. het indien van een zorgmelding door de Politie</w:t>
      </w:r>
      <w:r w:rsidR="001E3404">
        <w:t xml:space="preserve"> (en eventuele andere indieners van zorgmeldingen) en de terugkoppeling door de gemeente van de ondernomen actie</w:t>
      </w:r>
      <w:r>
        <w:t xml:space="preserve">. </w:t>
      </w:r>
      <w:r w:rsidR="005155FB" w:rsidRPr="00D04DD8">
        <w:t>De in dit kader relevante interactie hebben we overgenomen in bijlage 1.</w:t>
      </w:r>
    </w:p>
    <w:p w14:paraId="198DE90A" w14:textId="3A867DC1" w:rsidR="005155FB" w:rsidRDefault="005155FB" w:rsidP="00C950BC">
      <w:r>
        <w:t>De samenwerking tussen gemeente en AICE, namens het OM, is beschreven in het document “</w:t>
      </w:r>
      <w:r w:rsidRPr="005155FB">
        <w:t>Ketenproces Jeugdreclassering</w:t>
      </w:r>
      <w:r>
        <w:t>” (auteur: JustID</w:t>
      </w:r>
      <w:r w:rsidRPr="005155FB">
        <w:t>)</w:t>
      </w:r>
      <w:r>
        <w:t xml:space="preserve"> en betreft de notificatie over een opdracht </w:t>
      </w:r>
      <w:r w:rsidRPr="005155FB">
        <w:t xml:space="preserve">jeugdreclassering voor een jeugdige </w:t>
      </w:r>
      <w:r w:rsidR="00351117">
        <w:t xml:space="preserve">die </w:t>
      </w:r>
      <w:r w:rsidRPr="005155FB">
        <w:t xml:space="preserve">onder </w:t>
      </w:r>
      <w:r>
        <w:t>de</w:t>
      </w:r>
      <w:r w:rsidRPr="005155FB">
        <w:t xml:space="preserve"> verantwoordelijkheid</w:t>
      </w:r>
      <w:r>
        <w:t xml:space="preserve"> van de gemeente valt. Het gaat om de interactie</w:t>
      </w:r>
      <w:r w:rsidRPr="00D04DD8">
        <w:t xml:space="preserve"> </w:t>
      </w:r>
      <w:r w:rsidR="001E3404">
        <w:t xml:space="preserve">(zie bijlage 1) </w:t>
      </w:r>
      <w:r w:rsidRPr="00D04DD8">
        <w:t>waarbij de gemeente betrokken is als ‘Regisseur zorgaanbod’.</w:t>
      </w:r>
      <w:r>
        <w:t xml:space="preserve"> </w:t>
      </w:r>
    </w:p>
    <w:p w14:paraId="7431DA48" w14:textId="134D21AD" w:rsidR="006C449C" w:rsidRDefault="006C449C" w:rsidP="006C449C">
      <w:r>
        <w:lastRenderedPageBreak/>
        <w:t xml:space="preserve">De RvdK heeft de mogelijkheid om vrijwillige jeugdreclassering overeen te komen. De samenwerking in dezen met gemeenten is beschreven in het </w:t>
      </w:r>
      <w:r w:rsidR="00804D08">
        <w:t>“Analyse</w:t>
      </w:r>
      <w:r>
        <w:t xml:space="preserve">document </w:t>
      </w:r>
      <w:r w:rsidR="00804D08">
        <w:t xml:space="preserve"> v</w:t>
      </w:r>
      <w:r>
        <w:t>rijwillig</w:t>
      </w:r>
      <w:r w:rsidR="001E3404">
        <w:t>e</w:t>
      </w:r>
      <w:r w:rsidRPr="0000081C">
        <w:t xml:space="preserve"> </w:t>
      </w:r>
      <w:r w:rsidR="001E3404">
        <w:t xml:space="preserve"> toezicht en</w:t>
      </w:r>
      <w:r w:rsidR="00751624">
        <w:fldChar w:fldCharType="begin"/>
      </w:r>
      <w:r w:rsidR="00804D08">
        <w:instrText xml:space="preserve"> DOCPROPERTY  Title  \* MERGEFORMAT </w:instrText>
      </w:r>
      <w:r w:rsidR="00751624">
        <w:fldChar w:fldCharType="separate"/>
      </w:r>
      <w:r w:rsidR="00804D08">
        <w:t xml:space="preserve"> </w:t>
      </w:r>
      <w:r w:rsidR="00751624">
        <w:fldChar w:fldCharType="end"/>
      </w:r>
      <w:r w:rsidR="001E3404">
        <w:t xml:space="preserve"> begeleiding</w:t>
      </w:r>
      <w:r w:rsidR="00804D08">
        <w:t>”</w:t>
      </w:r>
      <w:r>
        <w:t xml:space="preserve"> (auteur: Justid</w:t>
      </w:r>
      <w:r w:rsidRPr="00D04DD8">
        <w:t>)</w:t>
      </w:r>
      <w:r>
        <w:t xml:space="preserve"> en betreft de notificatie over een opdracht tot vrijwillige </w:t>
      </w:r>
      <w:r w:rsidRPr="005155FB">
        <w:t xml:space="preserve">jeugdreclassering voor een jeugdige </w:t>
      </w:r>
      <w:r>
        <w:t xml:space="preserve">die </w:t>
      </w:r>
      <w:r w:rsidRPr="005155FB">
        <w:t xml:space="preserve">onder </w:t>
      </w:r>
      <w:r>
        <w:t>de</w:t>
      </w:r>
      <w:r w:rsidRPr="005155FB">
        <w:t xml:space="preserve"> verantwoordelijkheid</w:t>
      </w:r>
      <w:r>
        <w:t xml:space="preserve"> van de gemeente valt. Het gaat om de interactie</w:t>
      </w:r>
      <w:r w:rsidRPr="00D04DD8">
        <w:t xml:space="preserve"> </w:t>
      </w:r>
      <w:r w:rsidR="001E3404">
        <w:t xml:space="preserve">(zie bijlage 1) </w:t>
      </w:r>
      <w:r w:rsidRPr="00D04DD8">
        <w:t>waarbij de gemeente betrokken is als ‘Regisseur zorgaanbod’.</w:t>
      </w:r>
      <w:r>
        <w:t xml:space="preserve"> </w:t>
      </w:r>
    </w:p>
    <w:p w14:paraId="378FE398" w14:textId="77777777" w:rsidR="00701B69" w:rsidRDefault="00C950BC" w:rsidP="009B7607">
      <w:r w:rsidRPr="00D04DD8">
        <w:t xml:space="preserve">Hieronder doen we een aanzet voor de processen bij gemeente waarin informatie uitgewisseld wordt met de </w:t>
      </w:r>
      <w:r w:rsidR="00701B69">
        <w:t>andere partijen</w:t>
      </w:r>
      <w:r w:rsidRPr="00D04DD8">
        <w:t xml:space="preserve">. We gaan er van uit dat de wederzijds partijen het naar elkaar doen overkomen als dat hun processen zaakgericht worden uitgevoerd. Uitgangspunt is derhalve dat informatie zaakgericht wordt uitgewisseld. </w:t>
      </w:r>
    </w:p>
    <w:p w14:paraId="261B21F3" w14:textId="77777777" w:rsidR="00701B69" w:rsidRDefault="00F4700C" w:rsidP="00F4700C">
      <w:pPr>
        <w:pStyle w:val="2kopjevet"/>
        <w:keepNext/>
      </w:pPr>
      <w:r>
        <w:t>Onderzoek kinderbeschermingsmaatregel</w:t>
      </w:r>
    </w:p>
    <w:p w14:paraId="79F2380C" w14:textId="77777777" w:rsidR="00701B69" w:rsidRDefault="0072036C" w:rsidP="00701B69">
      <w:r>
        <w:rPr>
          <w:noProof/>
        </w:rPr>
        <w:drawing>
          <wp:anchor distT="0" distB="0" distL="114300" distR="114300" simplePos="0" relativeHeight="251655168" behindDoc="0" locked="0" layoutInCell="1" allowOverlap="1" wp14:anchorId="226B9831" wp14:editId="2EF0348D">
            <wp:simplePos x="0" y="0"/>
            <wp:positionH relativeFrom="column">
              <wp:posOffset>-538480</wp:posOffset>
            </wp:positionH>
            <wp:positionV relativeFrom="paragraph">
              <wp:posOffset>1930400</wp:posOffset>
            </wp:positionV>
            <wp:extent cx="5543550" cy="3895725"/>
            <wp:effectExtent l="19050" t="0" r="0" b="0"/>
            <wp:wrapTopAndBottom/>
            <wp:docPr id="10"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543550" cy="3895725"/>
                    </a:xfrm>
                    <a:prstGeom prst="rect">
                      <a:avLst/>
                    </a:prstGeom>
                    <a:noFill/>
                  </pic:spPr>
                </pic:pic>
              </a:graphicData>
            </a:graphic>
          </wp:anchor>
        </w:drawing>
      </w:r>
      <w:r w:rsidR="00C950BC" w:rsidRPr="00D04DD8">
        <w:t>Het indienen van een verzoek tot onderzoek bij de Raad voor de Kinderbescherming door de gemeente vindt plaats door vanuit een gemeentelijke zaak van het zaaktype “Overwegen kinderbeschermings</w:t>
      </w:r>
      <w:r w:rsidR="00C950BC" w:rsidRPr="00D04DD8">
        <w:softHyphen/>
        <w:t>maatregel”</w:t>
      </w:r>
      <w:r w:rsidR="00C950BC" w:rsidRPr="009B7607" w:rsidDel="000A5E24">
        <w:t xml:space="preserve"> </w:t>
      </w:r>
      <w:r w:rsidR="00C950BC" w:rsidRPr="00CA3762" w:rsidDel="000A5E24">
        <w:rPr>
          <w:vertAlign w:val="superscript"/>
        </w:rPr>
        <w:footnoteReference w:id="1"/>
      </w:r>
      <w:r w:rsidR="00C950BC" w:rsidRPr="009B7607">
        <w:t xml:space="preserve"> </w:t>
      </w:r>
      <w:r w:rsidR="00C950BC" w:rsidRPr="00D04DD8">
        <w:t xml:space="preserve"> te verzoeken een zaak in behandeling  te nemen (bij de Raad van Kinderbescherming) van het type “Uitvoeren onderzoek</w:t>
      </w:r>
      <w:r w:rsidR="009B7607" w:rsidRPr="00D04DD8">
        <w:t xml:space="preserve"> kinder</w:t>
      </w:r>
      <w:r w:rsidR="008275F9">
        <w:t>bescher</w:t>
      </w:r>
      <w:r w:rsidR="00701B69" w:rsidRPr="00D04DD8">
        <w:t>mingsmaatregel”, zoals afgebeeld in figuur 2. Dit betreft interactie A; dit komt overeen met interactie BT-050001 in bijlage 1</w:t>
      </w:r>
      <w:r w:rsidR="002A38E9">
        <w:t xml:space="preserve"> (IP-050001)</w:t>
      </w:r>
      <w:r w:rsidR="00701B69" w:rsidRPr="00D04DD8">
        <w:t>. De RvdK toetst of zij een onderzoek kan en wil uitvoeren. De uitkomst daarvan deelt zij mee met interactie B (notificatie cq. interactie BT-050002 in bijlage 1). Indien zij geen onderzoek gaat uitvoeren, worden verder geen notificaties meer ontvangen van de RvdK inzake dit verzoek cq. deze zaak. Voert de RvdK wel een onderzoek uit, dan deelt zij bij afronding daarvan de uitkomst mee met interactie C (notificatie cq. interactie BT-050003 in bijlage 1).</w:t>
      </w:r>
    </w:p>
    <w:p w14:paraId="5C5D1D38" w14:textId="5BD09FE3" w:rsidR="009B7607" w:rsidRPr="00D04DD8" w:rsidRDefault="009B7607" w:rsidP="009B7607">
      <w:pPr>
        <w:pStyle w:val="Bijschrift"/>
      </w:pPr>
      <w:r w:rsidRPr="00D04DD8">
        <w:t xml:space="preserve">Figuur </w:t>
      </w:r>
      <w:r w:rsidR="00751624">
        <w:fldChar w:fldCharType="begin"/>
      </w:r>
      <w:r w:rsidRPr="00D04DD8">
        <w:instrText xml:space="preserve"> SEQ Figuur \* ARABIC </w:instrText>
      </w:r>
      <w:r w:rsidR="00751624">
        <w:fldChar w:fldCharType="separate"/>
      </w:r>
      <w:r w:rsidR="00972861">
        <w:rPr>
          <w:noProof/>
        </w:rPr>
        <w:t>2</w:t>
      </w:r>
      <w:r w:rsidR="00751624">
        <w:rPr>
          <w:noProof/>
        </w:rPr>
        <w:fldChar w:fldCharType="end"/>
      </w:r>
      <w:r w:rsidR="00F4700C">
        <w:rPr>
          <w:noProof/>
        </w:rPr>
        <w:t>: zaaktype ‘Overwegen kinderbeschermingsmaatregel’ met interacties</w:t>
      </w:r>
    </w:p>
    <w:p w14:paraId="7B36C6BB" w14:textId="77777777" w:rsidR="00475577" w:rsidRDefault="00475577" w:rsidP="00C950BC">
      <w:r>
        <w:t xml:space="preserve">De uitkomst van het onderzoek kan zijn het voorstel aan de rechtbank een maatregel op te leggen dan wel hiertoe niet over te gaan (‘Geen rekest kinderbescherming’). In het tweede geval worden </w:t>
      </w:r>
      <w:r>
        <w:lastRenderedPageBreak/>
        <w:t xml:space="preserve">verder geen notificaties meer ontvangen van de RvdK (de ‘onderzoekszaak’ is afgerond). In het eerste geval volgt na enige tijd de uitspraak van de rechtbank. Naar aanleiding hiervan stuurt de RvdK een notificatie naar de gemeente met de aard van de uitspraak (al dan niet een maatregel opgelegd). </w:t>
      </w:r>
      <w:r w:rsidR="003A11EF">
        <w:t>Dit betreft interactie I (</w:t>
      </w:r>
      <w:r w:rsidR="003A11EF" w:rsidRPr="00D04DD8">
        <w:t>not</w:t>
      </w:r>
      <w:r w:rsidR="003A11EF">
        <w:t>ificatie cq. interactie BT-0500</w:t>
      </w:r>
      <w:r w:rsidR="003A11EF" w:rsidRPr="00D04DD8">
        <w:t>2</w:t>
      </w:r>
      <w:r w:rsidR="003A11EF">
        <w:t>3</w:t>
      </w:r>
      <w:r w:rsidR="003A11EF" w:rsidRPr="00D04DD8">
        <w:t xml:space="preserve"> in bijlage 1</w:t>
      </w:r>
      <w:r w:rsidR="003A11EF">
        <w:t>)</w:t>
      </w:r>
      <w:r w:rsidR="00AA7751">
        <w:t xml:space="preserve"> waarmee de ‘onderzoekszaak’ van de RvdK is afgerond.</w:t>
      </w:r>
    </w:p>
    <w:p w14:paraId="7F72E885" w14:textId="77777777" w:rsidR="009B7607" w:rsidRDefault="00C950BC" w:rsidP="00C950BC">
      <w:r w:rsidRPr="00D04DD8">
        <w:t xml:space="preserve">Indien de RvdK n.a.v. het verzoek geen onderzoek instelt of geen maatregel voorstelt, dan kan de gemeente bij monde van de burgemeester alsnog een onderzoek afdwingen. Deze interactie valt vooralsnog buiten scope. </w:t>
      </w:r>
    </w:p>
    <w:p w14:paraId="764F286E" w14:textId="77777777" w:rsidR="009B7607" w:rsidRDefault="00C950BC" w:rsidP="00C950BC">
      <w:r w:rsidRPr="00D04DD8">
        <w:t xml:space="preserve">Overigens, indien niet de gemeente zelf het verzoek indient maar een door haar gemandateerde partij (zie de partijen in het gemeente-domein in de figuur 1), dan wordt de gemeente niet op de hoogte gesteld van de behandeling van het verzoek. De interacties vinden alleen plaats tussen de verzoekende partij en de RvdK. </w:t>
      </w:r>
    </w:p>
    <w:p w14:paraId="55CEF660" w14:textId="6D92A100" w:rsidR="00C950BC" w:rsidRPr="00D04DD8" w:rsidRDefault="00C950BC" w:rsidP="00C950BC">
      <w:r w:rsidRPr="00D04DD8">
        <w:t xml:space="preserve">De RvdK kan ook ambtshalve een onderzoek instellen. Zij deelt dit mee </w:t>
      </w:r>
      <w:r w:rsidR="005E1DAF">
        <w:t xml:space="preserve">(notificatie) </w:t>
      </w:r>
      <w:r w:rsidRPr="00D04DD8">
        <w:t xml:space="preserve">d.m.v.  interactie </w:t>
      </w:r>
      <w:r w:rsidR="00F4700C">
        <w:t xml:space="preserve">D, overeenkomend met interactie </w:t>
      </w:r>
      <w:r w:rsidRPr="00D04DD8">
        <w:t xml:space="preserve">BT-050009 in bijlage 1. Ook daarop volgt een mededeling van de uitkomst van het onderzoek </w:t>
      </w:r>
      <w:r w:rsidR="00F4700C">
        <w:t xml:space="preserve">d.m.v. interactie E </w:t>
      </w:r>
      <w:r w:rsidRPr="00D04DD8">
        <w:t xml:space="preserve">(notificatie cq. interactie BT-050010 in bijlage 1). </w:t>
      </w:r>
      <w:r w:rsidR="005E1DAF">
        <w:t xml:space="preserve">Afhankelijk van de uitkomst van het onderzoek (zie hiervoor) kan er vervolgens een notificatie volgen met de uitspraak van de rechtbank. </w:t>
      </w:r>
      <w:r w:rsidR="00F4700C">
        <w:t>We gaan er van uit dat</w:t>
      </w:r>
      <w:r w:rsidR="00F4700C" w:rsidRPr="00D04DD8">
        <w:t xml:space="preserve"> </w:t>
      </w:r>
      <w:r w:rsidRPr="00D04DD8">
        <w:t>de</w:t>
      </w:r>
      <w:r w:rsidR="005E1DAF">
        <w:t>ze</w:t>
      </w:r>
      <w:r w:rsidRPr="00D04DD8">
        <w:t xml:space="preserve"> interacties </w:t>
      </w:r>
      <w:r w:rsidR="00F4700C">
        <w:t xml:space="preserve">leiden tot zaken van het type ‘Signaal behandelen’ (zie figuur 3) aangezien de gemeente bij ontvangst van de eerste notificatie </w:t>
      </w:r>
      <w:r w:rsidRPr="00D04DD8">
        <w:t xml:space="preserve">nog </w:t>
      </w:r>
      <w:r w:rsidR="00F4700C">
        <w:t>geen kennis had van het instellen van een onderzoek, zij nog moet bepalen hoe met deze kennis om te gaan en er niet voorzien is in een interactie van gemeente naar RvdK waarmee beide partijen op de hoogte zouden zijn van elkaars zaken</w:t>
      </w:r>
      <w:r w:rsidRPr="00D04DD8">
        <w:t xml:space="preserve">. </w:t>
      </w:r>
    </w:p>
    <w:p w14:paraId="7FCEA8CC" w14:textId="452421B4" w:rsidR="00F4700C" w:rsidRDefault="00A34BD8" w:rsidP="00C950BC">
      <w:r w:rsidRPr="00A34BD8">
        <w:rPr>
          <w:noProof/>
        </w:rPr>
        <w:drawing>
          <wp:anchor distT="0" distB="0" distL="114300" distR="114300" simplePos="0" relativeHeight="251659264" behindDoc="0" locked="0" layoutInCell="1" allowOverlap="1" wp14:anchorId="71929A61" wp14:editId="501CE265">
            <wp:simplePos x="0" y="0"/>
            <wp:positionH relativeFrom="column">
              <wp:posOffset>58420</wp:posOffset>
            </wp:positionH>
            <wp:positionV relativeFrom="paragraph">
              <wp:posOffset>977900</wp:posOffset>
            </wp:positionV>
            <wp:extent cx="3803650" cy="277749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03650" cy="2777490"/>
                    </a:xfrm>
                    <a:prstGeom prst="rect">
                      <a:avLst/>
                    </a:prstGeom>
                  </pic:spPr>
                </pic:pic>
              </a:graphicData>
            </a:graphic>
            <wp14:sizeRelH relativeFrom="page">
              <wp14:pctWidth>0</wp14:pctWidth>
            </wp14:sizeRelH>
            <wp14:sizeRelV relativeFrom="page">
              <wp14:pctHeight>0</wp14:pctHeight>
            </wp14:sizeRelV>
          </wp:anchor>
        </w:drawing>
      </w:r>
      <w:r w:rsidR="005E1DAF">
        <w:t>De notificatie (I) waarmee  de RvdK aan de gemeente meedeelt wat de uitspraak van de rechtbank is op het voorstel (van de RvdK) voor het opleggen van een maatregel, kan zowel een door de gemeente aangevraagd onderzoek als een ambtshalve ingesteld onderzoek betreffen</w:t>
      </w:r>
      <w:r w:rsidR="00C950BC" w:rsidRPr="00D04DD8">
        <w:t>.</w:t>
      </w:r>
      <w:r w:rsidR="005E1DAF">
        <w:t xml:space="preserve"> </w:t>
      </w:r>
      <w:r w:rsidR="00713D15">
        <w:t>Vandaar dat interactie I</w:t>
      </w:r>
      <w:r w:rsidR="00C950BC" w:rsidRPr="00D04DD8">
        <w:t xml:space="preserve"> </w:t>
      </w:r>
      <w:r w:rsidR="00713D15">
        <w:t xml:space="preserve">in zowel figuur 2 als 3 voor komt. Het verschil is dat in het eerste geval bij de RvdK de ‘verzoekzaak’ van de gemeente bekend is (en in de notificatie vermeld wordt) terwijl in het tweede geval bij de RvdK geen zaak van de gemeente bekend is. </w:t>
      </w:r>
      <w:r w:rsidR="00C950BC" w:rsidRPr="00D04DD8">
        <w:t xml:space="preserve">  </w:t>
      </w:r>
    </w:p>
    <w:p w14:paraId="362E97D7" w14:textId="162DD10F" w:rsidR="00D35CD6" w:rsidRPr="00D04DD8" w:rsidRDefault="00A34BD8" w:rsidP="00D35CD6">
      <w:pPr>
        <w:pStyle w:val="Bijschrift"/>
      </w:pPr>
      <w:r w:rsidRPr="00A34BD8">
        <w:t xml:space="preserve"> </w:t>
      </w:r>
      <w:r w:rsidR="00D35CD6" w:rsidRPr="00D04DD8">
        <w:t xml:space="preserve">Figuur </w:t>
      </w:r>
      <w:r w:rsidR="00751624">
        <w:fldChar w:fldCharType="begin"/>
      </w:r>
      <w:r w:rsidR="00D35CD6" w:rsidRPr="00D04DD8">
        <w:instrText xml:space="preserve"> SEQ Figuur \* ARABIC </w:instrText>
      </w:r>
      <w:r w:rsidR="00751624">
        <w:fldChar w:fldCharType="separate"/>
      </w:r>
      <w:r w:rsidR="00972861">
        <w:rPr>
          <w:noProof/>
        </w:rPr>
        <w:t>3</w:t>
      </w:r>
      <w:r w:rsidR="00751624">
        <w:rPr>
          <w:noProof/>
        </w:rPr>
        <w:fldChar w:fldCharType="end"/>
      </w:r>
      <w:r w:rsidR="00D35CD6">
        <w:rPr>
          <w:noProof/>
        </w:rPr>
        <w:t>: zaaktype ‘Signaal behandelen’ met interacties</w:t>
      </w:r>
    </w:p>
    <w:p w14:paraId="3483E527" w14:textId="77777777" w:rsidR="00F4700C" w:rsidRDefault="00F4700C" w:rsidP="00F4700C">
      <w:pPr>
        <w:pStyle w:val="2kopjevet"/>
      </w:pPr>
      <w:r>
        <w:t>Behandelen zorgmelding</w:t>
      </w:r>
    </w:p>
    <w:p w14:paraId="42FADF09" w14:textId="204C4CED" w:rsidR="004B5DF8" w:rsidRDefault="00B23C38" w:rsidP="004B5DF8">
      <w:r>
        <w:t xml:space="preserve">De Politie </w:t>
      </w:r>
      <w:r w:rsidR="001E3404">
        <w:t xml:space="preserve">en het Bureau HALT </w:t>
      </w:r>
      <w:r>
        <w:t>k</w:t>
      </w:r>
      <w:r w:rsidR="001E3404">
        <w:t>u</w:t>
      </w:r>
      <w:r>
        <w:t>n</w:t>
      </w:r>
      <w:r w:rsidR="001E3404">
        <w:t>nen</w:t>
      </w:r>
      <w:r>
        <w:t xml:space="preserve"> een </w:t>
      </w:r>
      <w:r w:rsidR="00712C1B">
        <w:t xml:space="preserve">zorgmelding </w:t>
      </w:r>
      <w:r w:rsidR="001E3404">
        <w:t>in</w:t>
      </w:r>
      <w:r>
        <w:t>d</w:t>
      </w:r>
      <w:r w:rsidR="001E3404">
        <w:t>i</w:t>
      </w:r>
      <w:r>
        <w:t>en</w:t>
      </w:r>
      <w:r w:rsidR="001E3404">
        <w:t>en</w:t>
      </w:r>
      <w:r>
        <w:t xml:space="preserve"> bij de gemeente</w:t>
      </w:r>
      <w:r w:rsidR="004B5DF8">
        <w:t xml:space="preserve"> </w:t>
      </w:r>
      <w:r>
        <w:t>(interactie BT-05002</w:t>
      </w:r>
      <w:r w:rsidR="004A1C4F">
        <w:t>0</w:t>
      </w:r>
      <w:r>
        <w:t xml:space="preserve"> in bijlage 1 (IP-05000</w:t>
      </w:r>
      <w:r w:rsidR="004A1C4F">
        <w:t>4</w:t>
      </w:r>
      <w:r>
        <w:t>)). Dit</w:t>
      </w:r>
      <w:r w:rsidR="00712C1B">
        <w:t xml:space="preserve"> is voor de gemeente een signaal dat ‘er iets aan de hand is’ met een jeugdige. Dit behoeft aandacht. We gaan er van uit dat d</w:t>
      </w:r>
      <w:r>
        <w:t>eze melding</w:t>
      </w:r>
      <w:r w:rsidR="00712C1B">
        <w:t xml:space="preserve"> </w:t>
      </w:r>
      <w:r>
        <w:t xml:space="preserve">(interactie F in figuur 3) </w:t>
      </w:r>
      <w:r w:rsidR="00712C1B">
        <w:t xml:space="preserve">door de gemeente opgepakt wordt als </w:t>
      </w:r>
      <w:r w:rsidR="004B5DF8">
        <w:t xml:space="preserve">zaak van het type ‘Signaal behandelen’ </w:t>
      </w:r>
      <w:r w:rsidR="0082105F">
        <w:t>met als signaaltype “</w:t>
      </w:r>
      <w:r w:rsidR="006C3C63" w:rsidRPr="006C3C63">
        <w:t>Jeugdzorgmelding</w:t>
      </w:r>
      <w:r w:rsidR="0082105F">
        <w:t xml:space="preserve">” </w:t>
      </w:r>
      <w:r w:rsidR="004B5DF8">
        <w:t>(zie ook het werkproces ‘Ontvangen signaal’ in het bedrijfsproces ‘Meervoudig ondersteunen’ in bijlage 9.1 –  ‘Globaal procesmodel sociaal domein’ van het ‘Eindadvies Verkenning Informatievoorziening Sociaal domein (VISD)’ (KING; versie 1.0 dd. 29-7-</w:t>
      </w:r>
      <w:r w:rsidR="004B5DF8">
        <w:lastRenderedPageBreak/>
        <w:t>2013)).</w:t>
      </w:r>
      <w:r w:rsidR="004A1C4F">
        <w:t xml:space="preserve"> De behandeling van de zaak cq. de zorgmelding leidt op enig moment tot een resultaat. De indiener (van de melding) wil hiervan op de hoogte gesteld worden (interactie J in figuur 3).</w:t>
      </w:r>
    </w:p>
    <w:p w14:paraId="2D4B3C41" w14:textId="77777777" w:rsidR="00B23C38" w:rsidRDefault="00B23C38" w:rsidP="00B23C38">
      <w:pPr>
        <w:pStyle w:val="2kopjevet"/>
      </w:pPr>
      <w:r>
        <w:t>Behandelen notificaties jeugdreclassering</w:t>
      </w:r>
    </w:p>
    <w:p w14:paraId="3A53573D" w14:textId="6A1A1BB6" w:rsidR="00F4700C" w:rsidRDefault="00137044" w:rsidP="004B5DF8">
      <w:r>
        <w:t>De rechter kan een jeugdreclasseringsmaatregel opleggen (‘gedwongen’) aan een jeugdige</w:t>
      </w:r>
      <w:r w:rsidR="004A1C4F">
        <w:t xml:space="preserve"> (n.a.v. een onderzoek door de RvdK)</w:t>
      </w:r>
      <w:r>
        <w:t>. Ook kan de RvdK zgn. vrijwillige jeugdreclassering overeenkomen aangaande een jeugdige. De gemeente ontvangt in beide gevallen een notificatie, in het eerste geval van de AICE (</w:t>
      </w:r>
      <w:r w:rsidRPr="00137044">
        <w:t>Administratie- en Informatie Centrum voor de Executieketen</w:t>
      </w:r>
      <w:r>
        <w:t>). Dit betreffen de interacties BT-050032 (IP-050030) resp. BT-050051 (IP-050040)</w:t>
      </w:r>
      <w:r w:rsidR="000A50F8">
        <w:t xml:space="preserve"> in bijlage 1</w:t>
      </w:r>
      <w:r>
        <w:t>. We gaan er ook hierbij van uit dat deze notificaties (interacties G resp. H in figuur 3) door de gemeente opgepakt worden als zaak van het type ‘Signaal behandelen’</w:t>
      </w:r>
      <w:r w:rsidR="006C3C63">
        <w:t xml:space="preserve">, in dit geval met als signaaltypen </w:t>
      </w:r>
      <w:r w:rsidR="006C3C63" w:rsidRPr="006C3C63">
        <w:t xml:space="preserve">“Notificatie jeugdreclassering” </w:t>
      </w:r>
      <w:r w:rsidR="006C3C63">
        <w:t xml:space="preserve">resp. </w:t>
      </w:r>
      <w:r w:rsidR="006C3C63" w:rsidRPr="006C3C63">
        <w:t>“Notificatie vrijwillige jeugdreclassering”</w:t>
      </w:r>
      <w:r>
        <w:t>.</w:t>
      </w:r>
    </w:p>
    <w:p w14:paraId="2A469FE5" w14:textId="77777777" w:rsidR="000A50F8" w:rsidRDefault="000A50F8" w:rsidP="004B5DF8"/>
    <w:p w14:paraId="7270DAC5" w14:textId="43AF2844" w:rsidR="000A50F8" w:rsidRDefault="000A50F8" w:rsidP="004B5DF8">
      <w:r>
        <w:t xml:space="preserve">Zie voor een overzicht van de </w:t>
      </w:r>
      <w:r w:rsidR="00E65561">
        <w:t xml:space="preserve">binnen het jeugdzorg-domein gedefinieerde </w:t>
      </w:r>
      <w:r>
        <w:t xml:space="preserve">interacties bijlage 1. </w:t>
      </w:r>
    </w:p>
    <w:p w14:paraId="6E85BBD0" w14:textId="77777777" w:rsidR="00F4700C" w:rsidRPr="00D04DD8" w:rsidRDefault="00F4700C" w:rsidP="00C950BC"/>
    <w:p w14:paraId="1B830B55" w14:textId="77777777" w:rsidR="00C950BC" w:rsidRPr="00D04DD8" w:rsidRDefault="00C950BC" w:rsidP="00C950BC">
      <w:pPr>
        <w:pStyle w:val="Kop1"/>
      </w:pPr>
      <w:bookmarkStart w:id="7" w:name="_Toc428829670"/>
      <w:r w:rsidRPr="00D04DD8">
        <w:lastRenderedPageBreak/>
        <w:t>Informatiebehoefte</w:t>
      </w:r>
      <w:bookmarkEnd w:id="7"/>
    </w:p>
    <w:p w14:paraId="362C2BD0" w14:textId="1920E567" w:rsidR="00E65561" w:rsidRDefault="00C950BC" w:rsidP="00C950BC">
      <w:r w:rsidRPr="00D04DD8">
        <w:t xml:space="preserve">Het gaat hier vooralsnog om </w:t>
      </w:r>
      <w:r w:rsidR="00E65561">
        <w:t>drie</w:t>
      </w:r>
      <w:r w:rsidR="00E65561" w:rsidRPr="00D04DD8">
        <w:t xml:space="preserve"> </w:t>
      </w:r>
      <w:r w:rsidR="00E65561">
        <w:t>groep</w:t>
      </w:r>
      <w:r w:rsidRPr="00D04DD8">
        <w:t xml:space="preserve">en interacties: </w:t>
      </w:r>
    </w:p>
    <w:p w14:paraId="14AEF1A4" w14:textId="025AD2B8" w:rsidR="00E65561" w:rsidRDefault="00C950BC" w:rsidP="00E65561">
      <w:pPr>
        <w:pStyle w:val="Lijstalinea"/>
        <w:numPr>
          <w:ilvl w:val="0"/>
          <w:numId w:val="74"/>
        </w:numPr>
        <w:ind w:left="426"/>
      </w:pPr>
      <w:r w:rsidRPr="00D04DD8">
        <w:t>het verzoek tot onderzoek</w:t>
      </w:r>
      <w:r w:rsidR="00E65561">
        <w:t xml:space="preserve"> (VTO) van de gemeente en (VTO-)</w:t>
      </w:r>
      <w:r w:rsidRPr="00D04DD8">
        <w:t>notificaties</w:t>
      </w:r>
      <w:r w:rsidR="00A42946">
        <w:t xml:space="preserve"> omtrent een onderzoek door de RvdK</w:t>
      </w:r>
      <w:r w:rsidR="0096000C">
        <w:t>,</w:t>
      </w:r>
      <w:r w:rsidR="00A42946">
        <w:t xml:space="preserve"> </w:t>
      </w:r>
    </w:p>
    <w:p w14:paraId="34A56C2C" w14:textId="77777777" w:rsidR="00E65561" w:rsidRDefault="00E65561" w:rsidP="00E65561">
      <w:pPr>
        <w:pStyle w:val="Lijstalinea"/>
        <w:numPr>
          <w:ilvl w:val="0"/>
          <w:numId w:val="74"/>
        </w:numPr>
        <w:ind w:left="426"/>
      </w:pPr>
      <w:r>
        <w:t xml:space="preserve">het indienen van </w:t>
      </w:r>
      <w:r w:rsidR="00A42946">
        <w:t>zorgmeldingen door de Politie</w:t>
      </w:r>
      <w:r w:rsidR="0096000C">
        <w:t xml:space="preserve"> </w:t>
      </w:r>
      <w:r>
        <w:t xml:space="preserve">en Bureau HALT en de daarop volgende terugkoppeling door de gemeente </w:t>
      </w:r>
      <w:r w:rsidR="0096000C">
        <w:t xml:space="preserve">en </w:t>
      </w:r>
    </w:p>
    <w:p w14:paraId="0D567D98" w14:textId="739BE381" w:rsidR="00C950BC" w:rsidRPr="00D04DD8" w:rsidRDefault="0096000C" w:rsidP="00E65561">
      <w:pPr>
        <w:pStyle w:val="Lijstalinea"/>
        <w:numPr>
          <w:ilvl w:val="0"/>
          <w:numId w:val="74"/>
        </w:numPr>
        <w:ind w:left="426"/>
      </w:pPr>
      <w:r>
        <w:t xml:space="preserve">notificaties </w:t>
      </w:r>
      <w:r w:rsidR="00E65561">
        <w:t xml:space="preserve">over opgelegde </w:t>
      </w:r>
      <w:r>
        <w:t>jeugdreclassering</w:t>
      </w:r>
      <w:r w:rsidR="00E65561">
        <w:t>smaatregelen</w:t>
      </w:r>
      <w:r>
        <w:t xml:space="preserve"> van AICE en RvdK</w:t>
      </w:r>
      <w:r w:rsidR="00C950BC" w:rsidRPr="00D04DD8">
        <w:t>.</w:t>
      </w:r>
    </w:p>
    <w:p w14:paraId="4A1CEF29" w14:textId="77777777" w:rsidR="00C950BC" w:rsidRPr="00D04DD8" w:rsidRDefault="00C950BC" w:rsidP="00C950BC">
      <w:r w:rsidRPr="00D04DD8">
        <w:t xml:space="preserve">De informatie die benodigd is voor het indienen van  een ‘Verzoek tot Raadsonderzoek’  (VTO) is beschreven in bijlage 5 van </w:t>
      </w:r>
      <w:r w:rsidR="00CA3762">
        <w:t xml:space="preserve">de hiervoor </w:t>
      </w:r>
      <w:r w:rsidRPr="00D04DD8">
        <w:t>genoemde handreiking</w:t>
      </w:r>
      <w:r w:rsidRPr="00D04DD8">
        <w:rPr>
          <w:i/>
        </w:rPr>
        <w:t xml:space="preserve">. </w:t>
      </w:r>
      <w:r w:rsidRPr="00D04DD8">
        <w:t>Het VTO-formulier in genoemde bijlage bevat veel gegevens die nog niet zijn uitgemodelleerd of nog niet bekend zijn bij gemeenten. Evenmin is het gemeentelijk proces uitgewerkt waar van uit het verzoek tot onderzoek wordt gedaan. We hebben dan ook de indruk dat het nu uitwerken van een bericht, waarin al deze gegevens als gestructureerde XML-elementen zijn opgenomen op basis van dit formulier, prematuur is. Er kan nog veel veranderen. Er is daarom afgesproken (met vertegenwoordigers van het Project Keteninformati</w:t>
      </w:r>
      <w:r w:rsidR="00CA3762">
        <w:t>s</w:t>
      </w:r>
      <w:r w:rsidRPr="00D04DD8">
        <w:t>e</w:t>
      </w:r>
      <w:r w:rsidR="00CA3762">
        <w:t>ring</w:t>
      </w:r>
      <w:r w:rsidRPr="00D04DD8">
        <w:t>) om te beginnen met een beperkt bericht met alleen de gegevens waarvan de structuur al wel vast staat en waarin een document meegeleverd wordt (het formulier) met daarin de overige (ongestructureerde) gegevens. De wel te structureren gegevens zijn vooral de niet-jeugdzorg-specifieke gegevens zoals NAW van het kind en betrokkenen (behandelaar, ouders, etc.).</w:t>
      </w:r>
    </w:p>
    <w:p w14:paraId="530FC18C" w14:textId="77777777" w:rsidR="00C950BC" w:rsidRDefault="00C950BC" w:rsidP="00C950BC">
      <w:r w:rsidRPr="00D04DD8">
        <w:t xml:space="preserve">Omtrent </w:t>
      </w:r>
      <w:r w:rsidR="0096000C">
        <w:t>VTO-</w:t>
      </w:r>
      <w:r w:rsidRPr="00D04DD8">
        <w:t>notificaties is afgesproken (tu</w:t>
      </w:r>
      <w:r w:rsidR="00CA3762">
        <w:t>ssen het Project Keteninformatisering</w:t>
      </w:r>
      <w:r w:rsidRPr="00D04DD8">
        <w:t xml:space="preserve"> en KING) dat deze vooral moeten gaan over het ‘dat’ (dat er iets gebeurd is) en in mindere mate over het ‘wat’ (de context waarin dat gebeurd is). De informatiebehoefte omtrent notificaties is dan ook gering: </w:t>
      </w:r>
      <w:r w:rsidR="00F37BA1">
        <w:t xml:space="preserve">met name </w:t>
      </w:r>
      <w:r w:rsidRPr="00D04DD8">
        <w:t>de gebeurtenis die het betreft, het proces cq. de zaak waarin die gebeurtenis optreed</w:t>
      </w:r>
      <w:r w:rsidR="008922BB">
        <w:t>t</w:t>
      </w:r>
      <w:r w:rsidRPr="00D04DD8">
        <w:t xml:space="preserve">, de partij waarbij dat proces cq. die zaak in uitvoering is en het kind dat het betreft. </w:t>
      </w:r>
    </w:p>
    <w:p w14:paraId="1E8106E8" w14:textId="7DE5D1AC" w:rsidR="0096000C" w:rsidRDefault="008151E8" w:rsidP="00C950BC">
      <w:r>
        <w:t>D</w:t>
      </w:r>
      <w:r w:rsidR="00A42946">
        <w:t xml:space="preserve">e zorgmelding door de Politie </w:t>
      </w:r>
      <w:r>
        <w:t xml:space="preserve">en Bureau HALT </w:t>
      </w:r>
      <w:r w:rsidR="00A42946">
        <w:t xml:space="preserve">is </w:t>
      </w:r>
      <w:r>
        <w:t>vervat in een</w:t>
      </w:r>
      <w:r w:rsidR="00A42946">
        <w:t xml:space="preserve"> digitaal document. </w:t>
      </w:r>
      <w:r>
        <w:t>Een deel van de daarin aanwezige informatie is uitgewerkt in een gegevensmodel. Analoog aan een VTO betreft dit vooral de niet-zorgmelding-specifieke gegevens</w:t>
      </w:r>
      <w:r w:rsidR="00A42946">
        <w:t xml:space="preserve">. </w:t>
      </w:r>
    </w:p>
    <w:p w14:paraId="36E7887A" w14:textId="2385471A" w:rsidR="00A42946" w:rsidRDefault="0096000C" w:rsidP="00DC44E3">
      <w:r>
        <w:t xml:space="preserve">Ook een jeugdreclasseringnotificatie gaat over het ‘dat’: dat er een maatregel opgelegd of afgesproken is. De te verstrekken informatie is eveneens beperkt. </w:t>
      </w:r>
    </w:p>
    <w:p w14:paraId="6B6B757A" w14:textId="77777777" w:rsidR="00A42946" w:rsidRPr="00D04DD8" w:rsidRDefault="00A42946" w:rsidP="00C950BC"/>
    <w:p w14:paraId="1486BC43" w14:textId="77777777" w:rsidR="00C950BC" w:rsidRPr="00D04DD8" w:rsidRDefault="00C950BC" w:rsidP="00C950BC">
      <w:pPr>
        <w:pStyle w:val="Kop1"/>
        <w:widowControl w:val="0"/>
      </w:pPr>
      <w:bookmarkStart w:id="8" w:name="_Ref399230225"/>
      <w:bookmarkStart w:id="9" w:name="_Toc428829671"/>
      <w:r w:rsidRPr="00D04DD8">
        <w:lastRenderedPageBreak/>
        <w:t>Informatiemodel</w:t>
      </w:r>
      <w:bookmarkEnd w:id="8"/>
      <w:bookmarkEnd w:id="9"/>
    </w:p>
    <w:p w14:paraId="0FF12265" w14:textId="77777777" w:rsidR="0003352F" w:rsidRDefault="00C950BC" w:rsidP="00C950BC">
      <w:pPr>
        <w:widowControl w:val="0"/>
      </w:pPr>
      <w:r w:rsidRPr="00D04DD8">
        <w:t xml:space="preserve">Het informatiemodel is gebaseerd op de zojuist verwoorde informatiebehoefte. Om eerder genoemde redenen heeft geen analyse van processen en desbetreffende informatiebehoefte plaatsgevonden. </w:t>
      </w:r>
    </w:p>
    <w:p w14:paraId="30C13E2E" w14:textId="77777777" w:rsidR="0003352F" w:rsidRDefault="0003352F" w:rsidP="00C950BC">
      <w:pPr>
        <w:widowControl w:val="0"/>
      </w:pPr>
      <w:r>
        <w:t xml:space="preserve">Allereerst specificeren we het informatiemodel voor het onderhavige domein: de communicatie tussen partijen in de Jeugdzorg </w:t>
      </w:r>
      <w:r w:rsidR="00B7193B">
        <w:t>binnen de hiervoor beschreven context</w:t>
      </w:r>
      <w:r>
        <w:t>. Vervolgens positioneren we dit model in het informatiemodel van het RGBZ met het oog op het zaakgericht uitwisselen van de domeininformatie.</w:t>
      </w:r>
    </w:p>
    <w:p w14:paraId="007B3B1D" w14:textId="77777777" w:rsidR="0003352F" w:rsidRDefault="0003352F" w:rsidP="0003352F">
      <w:pPr>
        <w:pStyle w:val="Kop2"/>
      </w:pPr>
      <w:bookmarkStart w:id="10" w:name="_Toc428829672"/>
      <w:r>
        <w:t>Domein-informatiemodel</w:t>
      </w:r>
      <w:bookmarkEnd w:id="10"/>
    </w:p>
    <w:p w14:paraId="12977731" w14:textId="77777777" w:rsidR="00A564F2" w:rsidRDefault="00A564F2" w:rsidP="00C950BC">
      <w:pPr>
        <w:widowControl w:val="0"/>
      </w:pPr>
      <w:r>
        <w:t>Het informatiemodel voor het onderhavige domein visualiseren we in onderstaande figuur en lichten dat vervolgens toe.</w:t>
      </w:r>
    </w:p>
    <w:p w14:paraId="57C45A5B" w14:textId="4B057B37" w:rsidR="00A564F2" w:rsidRDefault="00E51BE1" w:rsidP="00712C1B">
      <w:pPr>
        <w:pStyle w:val="Bijschrift"/>
      </w:pPr>
      <w:r>
        <w:rPr>
          <w:noProof/>
        </w:rPr>
        <w:drawing>
          <wp:anchor distT="0" distB="0" distL="114300" distR="114300" simplePos="0" relativeHeight="251651072" behindDoc="0" locked="0" layoutInCell="1" allowOverlap="1" wp14:anchorId="3951D6A4" wp14:editId="7F2624BA">
            <wp:simplePos x="0" y="0"/>
            <wp:positionH relativeFrom="column">
              <wp:posOffset>0</wp:posOffset>
            </wp:positionH>
            <wp:positionV relativeFrom="paragraph">
              <wp:posOffset>0</wp:posOffset>
            </wp:positionV>
            <wp:extent cx="5971540" cy="3325495"/>
            <wp:effectExtent l="19050" t="0" r="0" b="0"/>
            <wp:wrapTopAndBottom/>
            <wp:docPr id="1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971540" cy="3325495"/>
                    </a:xfrm>
                    <a:prstGeom prst="rect">
                      <a:avLst/>
                    </a:prstGeom>
                    <a:noFill/>
                    <a:ln w="9525">
                      <a:noFill/>
                      <a:miter lim="800000"/>
                      <a:headEnd/>
                      <a:tailEnd/>
                    </a:ln>
                  </pic:spPr>
                </pic:pic>
              </a:graphicData>
            </a:graphic>
          </wp:anchor>
        </w:drawing>
      </w:r>
      <w:r w:rsidR="00712C1B" w:rsidRPr="00D04DD8">
        <w:t xml:space="preserve">Figuur </w:t>
      </w:r>
      <w:r w:rsidR="00751624">
        <w:fldChar w:fldCharType="begin"/>
      </w:r>
      <w:r w:rsidR="00712C1B" w:rsidRPr="00D04DD8">
        <w:instrText xml:space="preserve"> SEQ Figuur \* ARABIC </w:instrText>
      </w:r>
      <w:r w:rsidR="00751624">
        <w:fldChar w:fldCharType="separate"/>
      </w:r>
      <w:r w:rsidR="00972861">
        <w:rPr>
          <w:noProof/>
        </w:rPr>
        <w:t>4</w:t>
      </w:r>
      <w:r w:rsidR="00751624">
        <w:rPr>
          <w:noProof/>
        </w:rPr>
        <w:fldChar w:fldCharType="end"/>
      </w:r>
      <w:r w:rsidR="00712C1B">
        <w:rPr>
          <w:noProof/>
        </w:rPr>
        <w:t xml:space="preserve">: </w:t>
      </w:r>
      <w:r>
        <w:rPr>
          <w:noProof/>
        </w:rPr>
        <w:t>Domein-informatiemodel op hoofdlijnen</w:t>
      </w:r>
    </w:p>
    <w:p w14:paraId="22CB4C4F" w14:textId="77777777" w:rsidR="00EF4891" w:rsidRDefault="00C950BC" w:rsidP="00C950BC">
      <w:pPr>
        <w:widowControl w:val="0"/>
      </w:pPr>
      <w:r w:rsidRPr="00D04DD8">
        <w:t>Zoals eerder vermeld is</w:t>
      </w:r>
      <w:r w:rsidR="005938B6">
        <w:t>, als de gemeente een onderzoek initieert,</w:t>
      </w:r>
      <w:r w:rsidRPr="00D04DD8">
        <w:t xml:space="preserve"> het uitgangspunt dat er een </w:t>
      </w:r>
      <w:r w:rsidR="00EF4891">
        <w:t xml:space="preserve">proces bij de gemeente gaande is dat als </w:t>
      </w:r>
      <w:r w:rsidR="005938B6">
        <w:t>ZAAK</w:t>
      </w:r>
      <w:r w:rsidR="007B2684">
        <w:t xml:space="preserve"> (van het type</w:t>
      </w:r>
      <w:r w:rsidR="005938B6">
        <w:t xml:space="preserve"> ‘Overwegen kinderbeschermingsmaatregel’</w:t>
      </w:r>
      <w:r w:rsidR="007B2684">
        <w:t xml:space="preserve">) </w:t>
      </w:r>
      <w:r w:rsidR="00EF4891">
        <w:t>word</w:t>
      </w:r>
      <w:r w:rsidR="00EF4891" w:rsidRPr="00D04DD8">
        <w:t xml:space="preserve">t </w:t>
      </w:r>
      <w:r w:rsidR="00EF4891">
        <w:t>uitgevoerd</w:t>
      </w:r>
      <w:r w:rsidR="00F03F6F">
        <w:t>.</w:t>
      </w:r>
      <w:r w:rsidR="00EF4891">
        <w:t xml:space="preserve"> </w:t>
      </w:r>
      <w:r w:rsidR="00F03F6F">
        <w:t>V</w:t>
      </w:r>
      <w:r w:rsidRPr="00D04DD8">
        <w:t xml:space="preserve">anuit </w:t>
      </w:r>
      <w:r w:rsidR="00F03F6F">
        <w:t xml:space="preserve">dit proces cq. deze zaak wordt </w:t>
      </w:r>
      <w:r w:rsidRPr="00D04DD8">
        <w:t xml:space="preserve">het VERZOEK tot onderzoek gedaan. </w:t>
      </w:r>
      <w:r w:rsidR="00EF4891" w:rsidRPr="00D04DD8">
        <w:t xml:space="preserve">Het </w:t>
      </w:r>
      <w:r w:rsidR="00BE0320">
        <w:t xml:space="preserve">(eventueel) </w:t>
      </w:r>
      <w:r w:rsidR="00EF4891" w:rsidRPr="00D04DD8">
        <w:t xml:space="preserve">doen van het VERZOEK leidt tot een gerelateerde </w:t>
      </w:r>
      <w:r w:rsidR="00D849AC">
        <w:t>ZAAK</w:t>
      </w:r>
      <w:r w:rsidR="00EF4891">
        <w:t xml:space="preserve"> (van het type</w:t>
      </w:r>
      <w:r w:rsidR="005938B6">
        <w:t xml:space="preserve"> ‘</w:t>
      </w:r>
      <w:r w:rsidR="005938B6" w:rsidRPr="005938B6">
        <w:t>Uitvoeren onderzoek kinderbeschermings</w:t>
      </w:r>
      <w:r w:rsidR="005938B6">
        <w:softHyphen/>
      </w:r>
      <w:r w:rsidR="005938B6" w:rsidRPr="005938B6">
        <w:t>maatregel</w:t>
      </w:r>
      <w:r w:rsidR="005938B6">
        <w:t>’</w:t>
      </w:r>
      <w:r w:rsidR="00EF4891">
        <w:t>)</w:t>
      </w:r>
      <w:r w:rsidR="00EF4891" w:rsidRPr="00D04DD8">
        <w:t xml:space="preserve"> bij de Raad voor de Kinderbescherming</w:t>
      </w:r>
      <w:r w:rsidR="00EF4891">
        <w:t xml:space="preserve"> die de uitvoering van het onderzoek </w:t>
      </w:r>
      <w:r w:rsidR="00BE0320">
        <w:t xml:space="preserve">(door de RvdK) </w:t>
      </w:r>
      <w:r w:rsidR="00EF4891">
        <w:t>betreft</w:t>
      </w:r>
      <w:r w:rsidR="00EF4891" w:rsidRPr="00D04DD8">
        <w:t>.</w:t>
      </w:r>
    </w:p>
    <w:p w14:paraId="6C3B3C6D" w14:textId="77777777" w:rsidR="00F37BA1" w:rsidRDefault="00F37BA1" w:rsidP="00F37BA1">
      <w:pPr>
        <w:widowControl w:val="0"/>
      </w:pPr>
      <w:r>
        <w:t xml:space="preserve">De RvdK kan ook een ambtshalve onderzoek uitvoeren (met een zaak van hetzelfde type) d.w.z. zonder verzoek vanuit een gemeente of gemandateerde organisatie. De notificaties die de gemeente hierover ontvangt, worden als ZAAK behandeld (van het type ‘Signaal behandelen’). </w:t>
      </w:r>
    </w:p>
    <w:p w14:paraId="378A179C" w14:textId="029180A7" w:rsidR="005938B6" w:rsidRDefault="005938B6" w:rsidP="00C950BC">
      <w:pPr>
        <w:widowControl w:val="0"/>
      </w:pPr>
      <w:r>
        <w:t>Als de gemeente een zorgmelding heeft ontvangen (van de Politie</w:t>
      </w:r>
      <w:r w:rsidR="005001B1">
        <w:t xml:space="preserve"> of Bureau HALT</w:t>
      </w:r>
      <w:r>
        <w:t>), dan wordt dit signaal als ZAAK behandeld (van het type ‘Signaal behandelen’).</w:t>
      </w:r>
      <w:r w:rsidR="00D849AC">
        <w:t xml:space="preserve"> Hetzelfde geldt voor de ontvangst van jeugdreclasseringsnotificaties</w:t>
      </w:r>
      <w:r w:rsidR="001D324A">
        <w:t xml:space="preserve"> van AICE en RvdK</w:t>
      </w:r>
      <w:r w:rsidR="00D849AC">
        <w:t>.</w:t>
      </w:r>
    </w:p>
    <w:p w14:paraId="47B898CF" w14:textId="2301258B" w:rsidR="00BE0320" w:rsidRPr="00BE0320" w:rsidRDefault="005938B6" w:rsidP="00BE0320">
      <w:pPr>
        <w:widowControl w:val="0"/>
      </w:pPr>
      <w:r>
        <w:t>D</w:t>
      </w:r>
      <w:r w:rsidR="00EF4891" w:rsidRPr="00D04DD8">
        <w:t xml:space="preserve">e ZAAK </w:t>
      </w:r>
      <w:r>
        <w:t>bij de gemeente</w:t>
      </w:r>
      <w:r w:rsidR="00EF4891">
        <w:t xml:space="preserve"> </w:t>
      </w:r>
      <w:r w:rsidR="00EF4891" w:rsidRPr="00D04DD8">
        <w:t>betref</w:t>
      </w:r>
      <w:r>
        <w:t>t</w:t>
      </w:r>
      <w:r w:rsidR="00EF4891" w:rsidRPr="00D04DD8">
        <w:t xml:space="preserve"> één of meer CLIENTen: het kind (of de kinderen) waarover het VERZOEK gaat</w:t>
      </w:r>
      <w:r>
        <w:t xml:space="preserve"> dan wel waarop de zorgmelding </w:t>
      </w:r>
      <w:r w:rsidR="005001B1">
        <w:t xml:space="preserve">of notificatie </w:t>
      </w:r>
      <w:r>
        <w:t>betrekking heeft</w:t>
      </w:r>
      <w:r w:rsidR="00EF4891" w:rsidRPr="00D04DD8">
        <w:t>. Een client kan zowel een (geboren) kind als een ongeboren kind betreffen.</w:t>
      </w:r>
      <w:r w:rsidR="00BE0320">
        <w:t xml:space="preserve"> </w:t>
      </w:r>
      <w:r w:rsidR="00BE0320" w:rsidRPr="00BE0320">
        <w:t xml:space="preserve">De gezinssituatie van </w:t>
      </w:r>
      <w:r w:rsidR="005133CC">
        <w:t>het kind (</w:t>
      </w:r>
      <w:r w:rsidR="00BE0320" w:rsidRPr="00BE0320">
        <w:t>CLIENT</w:t>
      </w:r>
      <w:r w:rsidR="005133CC">
        <w:t>)</w:t>
      </w:r>
      <w:r w:rsidR="00BE0320" w:rsidRPr="00BE0320">
        <w:t xml:space="preserve">, eventuele hulpverleningsrapportages en diagnostische onderzoeken omtrent CLIENT kunnen als </w:t>
      </w:r>
      <w:r w:rsidR="00BE0320">
        <w:lastRenderedPageBreak/>
        <w:t>RAPPORTAGE</w:t>
      </w:r>
      <w:r w:rsidR="00BE0320" w:rsidRPr="00BE0320">
        <w:t xml:space="preserve"> vastgelegd zijn.</w:t>
      </w:r>
    </w:p>
    <w:p w14:paraId="0FCB0E93" w14:textId="2C54C237" w:rsidR="00BE0320" w:rsidRDefault="00BE0320" w:rsidP="00C950BC">
      <w:pPr>
        <w:widowControl w:val="0"/>
      </w:pPr>
      <w:r>
        <w:t xml:space="preserve">Een </w:t>
      </w:r>
      <w:r w:rsidR="005133CC">
        <w:t>kind (</w:t>
      </w:r>
      <w:r>
        <w:t>CLIENT</w:t>
      </w:r>
      <w:r w:rsidR="005133CC">
        <w:t>)</w:t>
      </w:r>
      <w:r>
        <w:t xml:space="preserve"> kan in de loop der tijd betrokken zijn in meerdere overwegingen tot onderzoek</w:t>
      </w:r>
      <w:r w:rsidR="005938B6">
        <w:t>,</w:t>
      </w:r>
      <w:r w:rsidR="00F03F6F">
        <w:t xml:space="preserve"> in meerdere onderzoeken</w:t>
      </w:r>
      <w:r w:rsidR="005001B1">
        <w:t>,</w:t>
      </w:r>
      <w:r w:rsidR="005938B6">
        <w:t xml:space="preserve"> in meerdere zorgmeldingen</w:t>
      </w:r>
      <w:r w:rsidR="005001B1">
        <w:t xml:space="preserve"> en/of in de oplegging van meerdere jeugdreclasseringsmaatregelen oftewel in meerdere zaken</w:t>
      </w:r>
      <w:r>
        <w:t xml:space="preserve">. </w:t>
      </w:r>
    </w:p>
    <w:p w14:paraId="7BFADAEA" w14:textId="2DEFD18C" w:rsidR="00F03F6F" w:rsidRDefault="00F03F6F" w:rsidP="00C950BC">
      <w:pPr>
        <w:widowControl w:val="0"/>
      </w:pPr>
      <w:r>
        <w:t xml:space="preserve">Een onderzoek van de RvdK cq. zaak van het type </w:t>
      </w:r>
      <w:r w:rsidR="005938B6">
        <w:t>‘</w:t>
      </w:r>
      <w:r w:rsidR="005938B6" w:rsidRPr="005938B6">
        <w:t>Uitvoeren onderzoek kinderbeschermings</w:t>
      </w:r>
      <w:r w:rsidR="005938B6">
        <w:softHyphen/>
      </w:r>
      <w:r w:rsidR="005938B6" w:rsidRPr="005938B6">
        <w:t>maatregel</w:t>
      </w:r>
      <w:r w:rsidR="005938B6">
        <w:t>’</w:t>
      </w:r>
      <w:r>
        <w:t xml:space="preserve"> heeft betrekking op één kind. Indien het VERZOEK </w:t>
      </w:r>
      <w:r w:rsidR="00103F2C">
        <w:t xml:space="preserve">daartoe </w:t>
      </w:r>
      <w:r>
        <w:t>meerdere kinderen betr</w:t>
      </w:r>
      <w:r w:rsidR="00103F2C">
        <w:t>o</w:t>
      </w:r>
      <w:r>
        <w:t xml:space="preserve">f, dan leidt </w:t>
      </w:r>
      <w:r w:rsidR="006470CD">
        <w:t xml:space="preserve">dat </w:t>
      </w:r>
      <w:r>
        <w:t>tot evenzoveel zaken bij de RvdK.</w:t>
      </w:r>
    </w:p>
    <w:p w14:paraId="61AD4814" w14:textId="77777777" w:rsidR="00EF4891" w:rsidRDefault="005133CC" w:rsidP="00C950BC">
      <w:pPr>
        <w:widowControl w:val="0"/>
      </w:pPr>
      <w:r>
        <w:t>E</w:t>
      </w:r>
      <w:r w:rsidR="00BE0320">
        <w:t xml:space="preserve">en </w:t>
      </w:r>
      <w:r>
        <w:t>kind (</w:t>
      </w:r>
      <w:r w:rsidR="00BE0320">
        <w:t>CLIENT</w:t>
      </w:r>
      <w:r>
        <w:t>)</w:t>
      </w:r>
      <w:r w:rsidR="00BE0320">
        <w:t xml:space="preserve"> </w:t>
      </w:r>
      <w:r>
        <w:t>heeft</w:t>
      </w:r>
      <w:r w:rsidR="00BE0320">
        <w:t xml:space="preserve"> GEZAGHEBBENDEn zoals ouders en een voogd. Van elke GEZAGHEBBENDE </w:t>
      </w:r>
      <w:r>
        <w:t xml:space="preserve">is bekend of hij of zij geïnformeerd is over het </w:t>
      </w:r>
      <w:r w:rsidRPr="00D04DD8">
        <w:t xml:space="preserve">indienen van een verzoek tot onderzoek </w:t>
      </w:r>
      <w:r w:rsidR="006F5576">
        <w:t xml:space="preserve">(vanuit de ZAAK) </w:t>
      </w:r>
      <w:r w:rsidRPr="00D04DD8">
        <w:t>voor een kind (</w:t>
      </w:r>
      <w:r>
        <w:t>CLIENT</w:t>
      </w:r>
      <w:r w:rsidRPr="00D04DD8">
        <w:t>)</w:t>
      </w:r>
      <w:r>
        <w:t xml:space="preserve"> waarover hij/zij gezaghebbende is. </w:t>
      </w:r>
      <w:r w:rsidR="00BE0320">
        <w:tab/>
      </w:r>
    </w:p>
    <w:p w14:paraId="4FB317E2" w14:textId="77777777" w:rsidR="00C950BC" w:rsidRPr="00D04DD8" w:rsidRDefault="0003352F" w:rsidP="0003352F">
      <w:pPr>
        <w:pStyle w:val="Kop2"/>
      </w:pPr>
      <w:bookmarkStart w:id="11" w:name="_Toc428829673"/>
      <w:r>
        <w:t>Domein-</w:t>
      </w:r>
      <w:r w:rsidR="00C950BC" w:rsidRPr="00D04DD8">
        <w:t xml:space="preserve">informatiemodel </w:t>
      </w:r>
      <w:r w:rsidR="00672F90">
        <w:t>in het</w:t>
      </w:r>
      <w:r w:rsidR="00C950BC" w:rsidRPr="00D04DD8">
        <w:t xml:space="preserve"> RGBZ</w:t>
      </w:r>
      <w:bookmarkEnd w:id="11"/>
    </w:p>
    <w:p w14:paraId="24A8132B" w14:textId="73763024" w:rsidR="00EF1DD7" w:rsidRDefault="00C950BC" w:rsidP="00C950BC">
      <w:r w:rsidRPr="00D04DD8">
        <w:t xml:space="preserve">Beoogd is om gegevens zaakgericht uit te wisselen. We maken daartoe gebruik van StUF-ZKN dat is afgeleid van het informatiemodel RGBZ. Hiertoe is het noodzakelijk om het zojuist beschreven </w:t>
      </w:r>
      <w:r w:rsidR="00A564F2">
        <w:t>domein</w:t>
      </w:r>
      <w:r w:rsidRPr="00D04DD8">
        <w:t>-informatiemodel uit te drukken in het RGBZ. We visualiseren dat met figuur</w:t>
      </w:r>
      <w:r w:rsidR="00917673">
        <w:t xml:space="preserve"> </w:t>
      </w:r>
      <w:r w:rsidR="00751624">
        <w:fldChar w:fldCharType="begin"/>
      </w:r>
      <w:r w:rsidR="00A21D28">
        <w:instrText xml:space="preserve"> REF _Ref390468113 \h </w:instrText>
      </w:r>
      <w:r w:rsidR="00751624">
        <w:fldChar w:fldCharType="separate"/>
      </w:r>
      <w:r w:rsidR="00A21D28" w:rsidRPr="00D04DD8">
        <w:t xml:space="preserve"> </w:t>
      </w:r>
      <w:r w:rsidR="00A21D28">
        <w:rPr>
          <w:noProof/>
        </w:rPr>
        <w:t>5</w:t>
      </w:r>
      <w:r w:rsidR="00751624">
        <w:fldChar w:fldCharType="end"/>
      </w:r>
      <w:r w:rsidR="00A21D28">
        <w:t xml:space="preserve"> </w:t>
      </w:r>
      <w:r w:rsidR="00917673">
        <w:t>achteraan deze paragraaf.</w:t>
      </w:r>
      <w:r w:rsidRPr="00D04DD8">
        <w:t xml:space="preserve"> </w:t>
      </w:r>
    </w:p>
    <w:p w14:paraId="5EF418D5" w14:textId="36B4BEFD" w:rsidR="00F36832" w:rsidRDefault="00F36832" w:rsidP="00EF1DD7">
      <w:pPr>
        <w:widowControl w:val="0"/>
      </w:pPr>
      <w:r>
        <w:t>ZAAK</w:t>
      </w:r>
      <w:r w:rsidR="00EA2215">
        <w:t xml:space="preserve"> </w:t>
      </w:r>
      <w:r>
        <w:t xml:space="preserve">betreft het proces, met de bijbehorende informatie, bij de gemeente waarin wordt overwogen een onderzoek te laten uitvoeren en waarmee de voortgang en uitkomst van dat onderzoek, indien van toepassing, wordt gevolgd. </w:t>
      </w:r>
      <w:r w:rsidR="00A21D28">
        <w:t xml:space="preserve">Of het betreft het proces, met de bijbehorende informatie, bij de gemeente waarmee een signaal (i.c. een </w:t>
      </w:r>
      <w:r w:rsidR="00C707A7">
        <w:t xml:space="preserve">notificatie n.a.v. een ambtshalve onderzoek van de RvdK, een </w:t>
      </w:r>
      <w:r w:rsidR="00A21D28">
        <w:t>zorgmelding</w:t>
      </w:r>
      <w:r w:rsidR="00964085">
        <w:t xml:space="preserve"> of </w:t>
      </w:r>
      <w:r w:rsidR="00C707A7">
        <w:t xml:space="preserve">een </w:t>
      </w:r>
      <w:r w:rsidR="00964085">
        <w:t>jeugdreclasseringnotificatie</w:t>
      </w:r>
      <w:r w:rsidR="00A21D28">
        <w:t xml:space="preserve">) wordt behandeld. </w:t>
      </w:r>
      <w:r w:rsidR="000E74F1">
        <w:t xml:space="preserve">Een </w:t>
      </w:r>
      <w:r w:rsidR="00260EB4">
        <w:t>zaak is van het generieke type “</w:t>
      </w:r>
      <w:r w:rsidR="00260EB4" w:rsidRPr="00D04DD8">
        <w:t>Overwegen kinderbeschermings</w:t>
      </w:r>
      <w:r w:rsidR="00260EB4" w:rsidRPr="00D04DD8">
        <w:softHyphen/>
        <w:t>maatregel</w:t>
      </w:r>
      <w:r w:rsidR="00260EB4">
        <w:t>”</w:t>
      </w:r>
      <w:r w:rsidR="00A21D28">
        <w:t xml:space="preserve"> </w:t>
      </w:r>
      <w:r w:rsidR="00964085">
        <w:t>respectievelijk</w:t>
      </w:r>
      <w:r w:rsidR="00A21D28">
        <w:t xml:space="preserve"> “Signaal behandelen”</w:t>
      </w:r>
      <w:r w:rsidR="00260EB4">
        <w:t xml:space="preserve">. </w:t>
      </w:r>
      <w:r>
        <w:t xml:space="preserve"> </w:t>
      </w:r>
    </w:p>
    <w:p w14:paraId="556996C4" w14:textId="08EE37FC" w:rsidR="00F24B4E" w:rsidRDefault="00A21D28" w:rsidP="00EF1DD7">
      <w:pPr>
        <w:widowControl w:val="0"/>
      </w:pPr>
      <w:r>
        <w:t xml:space="preserve">De ZAAK kent een initiator, in het geval van “Signaal behandelen” de </w:t>
      </w:r>
      <w:r w:rsidR="00C707A7">
        <w:t xml:space="preserve">VESTIGING van de RvdK, de  </w:t>
      </w:r>
      <w:r>
        <w:t>Politie-VESTIGING die de zorgmelding heeft ingediend</w:t>
      </w:r>
      <w:r w:rsidR="00C707A7">
        <w:t xml:space="preserve"> of</w:t>
      </w:r>
      <w:r w:rsidR="00964085">
        <w:t xml:space="preserve"> de </w:t>
      </w:r>
      <w:r w:rsidR="00FD4881">
        <w:t xml:space="preserve">VESTIGING van de </w:t>
      </w:r>
      <w:r w:rsidR="00964085">
        <w:t>AICE</w:t>
      </w:r>
      <w:r>
        <w:t xml:space="preserve">. </w:t>
      </w:r>
      <w:r w:rsidR="00EF1DD7" w:rsidRPr="00D04DD8">
        <w:t>De ZAAK</w:t>
      </w:r>
      <w:r>
        <w:t xml:space="preserve"> </w:t>
      </w:r>
      <w:r w:rsidR="00EF1DD7" w:rsidRPr="00D04DD8">
        <w:t xml:space="preserve">is in  behandeling bij een </w:t>
      </w:r>
      <w:r w:rsidR="00F24B4E">
        <w:t xml:space="preserve">BETROKKENE, in de generieke rol van </w:t>
      </w:r>
      <w:r w:rsidR="00260EB4">
        <w:t>“</w:t>
      </w:r>
      <w:r>
        <w:t>Uitvoerder</w:t>
      </w:r>
      <w:r w:rsidR="00260EB4">
        <w:t>”</w:t>
      </w:r>
      <w:r w:rsidR="00F24B4E">
        <w:t xml:space="preserve">, zijnde een </w:t>
      </w:r>
      <w:r w:rsidR="00EF1DD7" w:rsidRPr="00D04DD8">
        <w:t xml:space="preserve">MEDEWERKER die werkzaam is bij gemeente zijnde een NIET-NATUURLIJK PERSOON. </w:t>
      </w:r>
      <w:r w:rsidR="00F24B4E">
        <w:t xml:space="preserve">De relatie ‘MEDEWERKER werkt voor NIET-NATUURLIJK PERSOON’ is een vereenvoudiging van de relatie in het RGBZ ‘MEDEWERKER hoort bij ORGANISATORISCHE EENHEID is gehuisvest in </w:t>
      </w:r>
      <w:r w:rsidR="00F24B4E" w:rsidRPr="00F24B4E">
        <w:t>VESTIGING VAN ZAAKBEHANDELENDE ORGANISATIE</w:t>
      </w:r>
      <w:r w:rsidR="00F24B4E">
        <w:t xml:space="preserve"> is specialisatie van VESTIGING van MAATSCHAPPELIJKE ACTIVITEIT van NIET-NATUURLIJK PERSOON’. In deze context zijn alleen MEDEWERKER  en NIET-NATUURLIJK PERSOON relevant.</w:t>
      </w:r>
    </w:p>
    <w:p w14:paraId="4EC9D2EA" w14:textId="35E66A28" w:rsidR="00260EB4" w:rsidRDefault="00A21D28" w:rsidP="00EF1DD7">
      <w:pPr>
        <w:widowControl w:val="0"/>
      </w:pPr>
      <w:r>
        <w:t xml:space="preserve">Bij een zaak van het </w:t>
      </w:r>
      <w:r w:rsidR="00911453">
        <w:t xml:space="preserve">generieke </w:t>
      </w:r>
      <w:r>
        <w:t>type “</w:t>
      </w:r>
      <w:r w:rsidRPr="00D04DD8">
        <w:t>Overwegen kinderbeschermings</w:t>
      </w:r>
      <w:r w:rsidRPr="00D04DD8">
        <w:softHyphen/>
        <w:t>maatregel</w:t>
      </w:r>
      <w:r>
        <w:t>” is d</w:t>
      </w:r>
      <w:r w:rsidR="00EF1DD7" w:rsidRPr="00D04DD8">
        <w:t>ie MEDEWERKER contactpersoon voor het VERZOEK</w:t>
      </w:r>
      <w:r w:rsidR="00EA2215">
        <w:t xml:space="preserve"> tot onderzoek aan de RvdK</w:t>
      </w:r>
      <w:r w:rsidR="00EF1DD7" w:rsidRPr="00D04DD8">
        <w:t xml:space="preserve">. Het VERZOEK is nader onderbouwd </w:t>
      </w:r>
      <w:r w:rsidR="003304F6">
        <w:t xml:space="preserve">(het ingevulde VTO-formulier) </w:t>
      </w:r>
      <w:r w:rsidR="00EF1DD7" w:rsidRPr="00D04DD8">
        <w:t>in een DOCUMENT</w:t>
      </w:r>
      <w:r w:rsidR="003304F6">
        <w:t xml:space="preserve"> van het type</w:t>
      </w:r>
      <w:r w:rsidR="00EA2215">
        <w:t xml:space="preserve"> </w:t>
      </w:r>
      <w:r w:rsidR="00EA2215" w:rsidRPr="00EA2215">
        <w:t>"Verzoek tot onderzoek RvdK"</w:t>
      </w:r>
      <w:r w:rsidR="00EA2215">
        <w:t xml:space="preserve"> bij de ZAAK</w:t>
      </w:r>
      <w:r w:rsidR="00EF1DD7" w:rsidRPr="00D04DD8">
        <w:t xml:space="preserve">. </w:t>
      </w:r>
    </w:p>
    <w:p w14:paraId="2FAD428F" w14:textId="129C54D9" w:rsidR="00834B2D" w:rsidRDefault="00260EB4" w:rsidP="00EF1DD7">
      <w:pPr>
        <w:widowControl w:val="0"/>
      </w:pPr>
      <w:r>
        <w:t xml:space="preserve">Het verzoek leidt tot een gerelateerde </w:t>
      </w:r>
      <w:r w:rsidR="00A24EEA">
        <w:t>zaak</w:t>
      </w:r>
      <w:r>
        <w:t xml:space="preserve"> (</w:t>
      </w:r>
      <w:r w:rsidR="00A24EEA">
        <w:t>bij de zaak van het type “</w:t>
      </w:r>
      <w:r w:rsidR="00A24EEA" w:rsidRPr="00D04DD8">
        <w:t>Overwegen kinderbeschermings</w:t>
      </w:r>
      <w:r w:rsidR="00A24EEA" w:rsidRPr="00D04DD8">
        <w:softHyphen/>
        <w:t>maatregel</w:t>
      </w:r>
      <w:r w:rsidR="00A24EEA">
        <w:t>”</w:t>
      </w:r>
      <w:r>
        <w:t>) van het generieke type “</w:t>
      </w:r>
      <w:r w:rsidRPr="00D04DD8">
        <w:t>Uitvoeren onderzoek kinderbeschermingsmaatregel</w:t>
      </w:r>
      <w:r w:rsidRPr="00D04DD8">
        <w:softHyphen/>
      </w:r>
      <w:r>
        <w:t xml:space="preserve">” waarmee het onderzoek </w:t>
      </w:r>
      <w:r w:rsidR="00CC0ABD">
        <w:t xml:space="preserve">door de RvdK </w:t>
      </w:r>
      <w:r>
        <w:t xml:space="preserve">uitgevoerd wordt. </w:t>
      </w:r>
      <w:r w:rsidR="00CC0ABD">
        <w:t>In het geval van een</w:t>
      </w:r>
      <w:r>
        <w:t xml:space="preserve"> ambtshalve</w:t>
      </w:r>
      <w:r w:rsidR="00CC0ABD">
        <w:t xml:space="preserve">, door de RvdK, </w:t>
      </w:r>
      <w:r>
        <w:t xml:space="preserve">uitgevoerd </w:t>
      </w:r>
      <w:r w:rsidR="00CC0ABD">
        <w:t xml:space="preserve">onderzoek is er sprake van een gemeentelijke zaak </w:t>
      </w:r>
      <w:r w:rsidR="00A21D28">
        <w:t xml:space="preserve">van het </w:t>
      </w:r>
      <w:r w:rsidR="00CC0ABD">
        <w:t xml:space="preserve">generieke zaaktype </w:t>
      </w:r>
      <w:r w:rsidR="00A21D28">
        <w:t>“Signaal behandelen”</w:t>
      </w:r>
      <w:r w:rsidR="00A24EEA">
        <w:t xml:space="preserve"> met een gerelateerde RvdK-zaak</w:t>
      </w:r>
      <w:r w:rsidR="00CC0ABD">
        <w:t xml:space="preserve">. </w:t>
      </w:r>
      <w:r w:rsidR="00A24EEA">
        <w:t>In het geval van zorgmeldingen en jeugdreclasseringsnotificaties is er geen sprake van gerelateerde zaken (alleen van zaken van het type “Signaal behandelen”).</w:t>
      </w:r>
      <w:r>
        <w:t xml:space="preserve"> </w:t>
      </w:r>
      <w:r w:rsidR="00EF1DD7" w:rsidRPr="00D04DD8">
        <w:br/>
      </w:r>
      <w:r w:rsidR="00834B2D">
        <w:t xml:space="preserve">De </w:t>
      </w:r>
      <w:r w:rsidR="00672F90">
        <w:t>cliënt</w:t>
      </w:r>
      <w:r w:rsidR="00834B2D">
        <w:t xml:space="preserve"> cq. het (geboren of ongeboren) kind waarop het (voornemen tot verzoek tot) onderzoek </w:t>
      </w:r>
      <w:r w:rsidR="00A21D28">
        <w:t xml:space="preserve">dan wel het signaal </w:t>
      </w:r>
      <w:r w:rsidR="00834B2D">
        <w:t xml:space="preserve">betrekking heeft, betreft in het RGBZ het OBJECT waarop de ZAAK betrekking heeft. </w:t>
      </w:r>
      <w:r w:rsidR="00EF1DD7" w:rsidRPr="00D04DD8">
        <w:t xml:space="preserve">Een cliënt heeft een uniek volgnummer binnen de administratie waarin deze geregistreerd is. </w:t>
      </w:r>
    </w:p>
    <w:p w14:paraId="24DF42D7" w14:textId="77777777" w:rsidR="00EF1DD7" w:rsidRDefault="00EF1DD7" w:rsidP="00EF1DD7">
      <w:pPr>
        <w:widowControl w:val="0"/>
      </w:pPr>
      <w:r w:rsidRPr="00D04DD8">
        <w:t xml:space="preserve">Een </w:t>
      </w:r>
      <w:r w:rsidR="00834B2D">
        <w:t>client</w:t>
      </w:r>
      <w:r w:rsidRPr="00D04DD8">
        <w:t xml:space="preserve"> </w:t>
      </w:r>
      <w:r w:rsidR="00964085">
        <w:t xml:space="preserve">zijnde een geboren kind </w:t>
      </w:r>
      <w:r w:rsidRPr="00D04DD8">
        <w:t xml:space="preserve">is een NATUURLIJK PERSOON. </w:t>
      </w:r>
      <w:r w:rsidR="00964085">
        <w:t>Deze</w:t>
      </w:r>
      <w:r w:rsidRPr="00D04DD8">
        <w:t xml:space="preserve"> wordt bij voorkeur </w:t>
      </w:r>
      <w:r w:rsidR="00672F90">
        <w:t>aangeduid</w:t>
      </w:r>
      <w:r w:rsidRPr="00D04DD8">
        <w:t xml:space="preserve"> met het BSN. Indien dit niet mogelijk is dan met het RNI-nummer of het Vreemdelingennummer. Indien dit ook niet mogelijk is (‘Schipholkinderen’), dan met een </w:t>
      </w:r>
      <w:r w:rsidRPr="00D04DD8">
        <w:lastRenderedPageBreak/>
        <w:t xml:space="preserve">Beschrijvende identificatie. </w:t>
      </w:r>
    </w:p>
    <w:p w14:paraId="2413F23F" w14:textId="19D9F15F" w:rsidR="00EF1DD7" w:rsidRPr="00BE0320" w:rsidRDefault="00672F90" w:rsidP="00EF1DD7">
      <w:pPr>
        <w:widowControl w:val="0"/>
        <w:rPr>
          <w:strike/>
        </w:rPr>
      </w:pPr>
      <w:r>
        <w:t xml:space="preserve">Relevante gezaghebbenden over het kind betreffen in het RGBZ de BETROKKENEn bij de ZAAK in de generieke rol van “Belanghebbende”. Een gezaghebbende kan zowel een </w:t>
      </w:r>
      <w:r w:rsidR="00EF1DD7" w:rsidRPr="00D04DD8">
        <w:t xml:space="preserve">NATUURLIJK PERSOON </w:t>
      </w:r>
      <w:r>
        <w:t>als e</w:t>
      </w:r>
      <w:r w:rsidR="00EF1DD7" w:rsidRPr="00D04DD8">
        <w:t xml:space="preserve">en </w:t>
      </w:r>
      <w:r w:rsidR="00964085">
        <w:t>hoofdVESTIGING van een maatschappelijke</w:t>
      </w:r>
      <w:r w:rsidR="00FD4881">
        <w:t xml:space="preserve"> </w:t>
      </w:r>
      <w:r w:rsidR="00964085">
        <w:t>activiteit</w:t>
      </w:r>
      <w:r>
        <w:t xml:space="preserve"> zijn</w:t>
      </w:r>
      <w:r w:rsidR="00EF1DD7" w:rsidRPr="00D04DD8">
        <w:t xml:space="preserve"> (een voogd hoeft geen natuurlijk persoon te zijn). </w:t>
      </w:r>
      <w:r w:rsidR="00965AB8">
        <w:t xml:space="preserve">Met  de relatie ‘ROL als gezaghebbende over ZAAKOBJECT’ is bekend over welk(e) kind(eren) (OBJECT (client)) de BETROKKENE gezaghebbende is in relatie tot het verzoek tot onderzoek. Per kind per gezaghebbende is met INFORMERING bekend </w:t>
      </w:r>
      <w:r w:rsidR="00EF1DD7" w:rsidRPr="00D04DD8">
        <w:t xml:space="preserve">of </w:t>
      </w:r>
      <w:r w:rsidR="00965AB8">
        <w:t>de gezaghebbende</w:t>
      </w:r>
      <w:r w:rsidR="00EF1DD7" w:rsidRPr="00D04DD8">
        <w:t xml:space="preserve"> geïnformeerd is over het indienen van een verzoek tot onderzoek </w:t>
      </w:r>
      <w:r w:rsidR="00CC0440">
        <w:t>(vanuit de ZAAK</w:t>
      </w:r>
      <w:r w:rsidR="00810E2D">
        <w:t>)</w:t>
      </w:r>
      <w:r w:rsidR="00EF1DD7" w:rsidRPr="00D04DD8">
        <w:t xml:space="preserve">. </w:t>
      </w:r>
      <w:r w:rsidR="00EF1DD7" w:rsidRPr="00D04DD8">
        <w:br/>
      </w:r>
      <w:r w:rsidR="00CC0440">
        <w:t>Het ingevulde VTO-formulier, d</w:t>
      </w:r>
      <w:r w:rsidR="00EF1DD7" w:rsidRPr="00CC0440">
        <w:t xml:space="preserve">e </w:t>
      </w:r>
      <w:r w:rsidR="00CC0440">
        <w:t xml:space="preserve">beschreven </w:t>
      </w:r>
      <w:r w:rsidR="00EF1DD7" w:rsidRPr="00CC0440">
        <w:t>gezinssituatie</w:t>
      </w:r>
      <w:r w:rsidR="00911453">
        <w:t>,</w:t>
      </w:r>
      <w:r w:rsidR="00CC0440">
        <w:t xml:space="preserve"> </w:t>
      </w:r>
      <w:r w:rsidR="00EF1DD7" w:rsidRPr="00CC0440">
        <w:t>eventuele hulpverleningsrapportages en</w:t>
      </w:r>
      <w:r w:rsidR="00911453">
        <w:t>/of</w:t>
      </w:r>
      <w:r w:rsidR="00EF1DD7" w:rsidRPr="00CC0440">
        <w:t xml:space="preserve"> diagnostische onderzoeken omtrent </w:t>
      </w:r>
      <w:r w:rsidR="00CC0440">
        <w:t>het kind (of de kinderen)</w:t>
      </w:r>
      <w:r w:rsidR="00911453">
        <w:t xml:space="preserve"> en een beschrijving van een zorgmelding</w:t>
      </w:r>
      <w:r w:rsidR="00EF1DD7" w:rsidRPr="00CC0440">
        <w:t xml:space="preserve"> kunnen als DOCUMENT vastgelegd zijn</w:t>
      </w:r>
      <w:r w:rsidR="00790C3E">
        <w:t xml:space="preserve"> bij de ZAAK</w:t>
      </w:r>
      <w:r w:rsidR="00EF1DD7" w:rsidRPr="00CC0440">
        <w:t>.</w:t>
      </w:r>
    </w:p>
    <w:p w14:paraId="2C4120F2" w14:textId="7C941CE1" w:rsidR="00EF1DD7" w:rsidRPr="00D04DD8" w:rsidRDefault="00EF1DD7" w:rsidP="00EF1DD7">
      <w:pPr>
        <w:widowControl w:val="0"/>
      </w:pPr>
      <w:r w:rsidRPr="00D04DD8">
        <w:t xml:space="preserve">De </w:t>
      </w:r>
      <w:r w:rsidR="00A24EEA">
        <w:t xml:space="preserve">gerelateerde </w:t>
      </w:r>
      <w:r w:rsidR="00A75CDE">
        <w:t>zaak</w:t>
      </w:r>
      <w:r w:rsidR="00A75CDE" w:rsidRPr="00D04DD8">
        <w:t xml:space="preserve"> </w:t>
      </w:r>
      <w:r w:rsidRPr="00D04DD8">
        <w:t>(</w:t>
      </w:r>
      <w:r w:rsidR="00A75CDE">
        <w:t xml:space="preserve">van de </w:t>
      </w:r>
      <w:r w:rsidRPr="00D04DD8">
        <w:t>RvdK) kan leiden tot een beslissing (</w:t>
      </w:r>
      <w:r w:rsidR="00A24EEA">
        <w:t>besluit</w:t>
      </w:r>
      <w:r w:rsidRPr="00D04DD8">
        <w:t xml:space="preserve">) i.c. het voorstel tot het opleggen van een kinderbeschermingsmaatregel. </w:t>
      </w:r>
    </w:p>
    <w:p w14:paraId="5999B762" w14:textId="77777777" w:rsidR="00790C3E" w:rsidRDefault="00790C3E" w:rsidP="00EF1DD7">
      <w:pPr>
        <w:widowControl w:val="0"/>
      </w:pPr>
    </w:p>
    <w:p w14:paraId="791D11C6" w14:textId="77777777" w:rsidR="00C950BC" w:rsidRDefault="00C950BC" w:rsidP="002003F7">
      <w:pPr>
        <w:spacing w:line="276" w:lineRule="auto"/>
      </w:pPr>
      <w:r w:rsidRPr="00D04DD8">
        <w:t>Niet alle Jeugdzorg-</w:t>
      </w:r>
      <w:r w:rsidR="00911453" w:rsidDel="00911453">
        <w:t xml:space="preserve"> </w:t>
      </w:r>
      <w:r w:rsidRPr="00D04DD8">
        <w:t xml:space="preserve">gegevens komen voor in het RGBZ. Deze spelen een rol als zaaktypespecifieke eigenschappen. </w:t>
      </w:r>
      <w:r>
        <w:t>Dit betreffen:</w:t>
      </w:r>
    </w:p>
    <w:p w14:paraId="6B3FDDB3" w14:textId="5924EB48" w:rsidR="002003F7" w:rsidRDefault="00911453" w:rsidP="002003F7">
      <w:pPr>
        <w:pStyle w:val="Lijstalinea"/>
        <w:numPr>
          <w:ilvl w:val="0"/>
          <w:numId w:val="10"/>
        </w:numPr>
        <w:spacing w:after="200" w:line="276" w:lineRule="auto"/>
        <w:ind w:left="714" w:hanging="357"/>
      </w:pPr>
      <w:r>
        <w:t xml:space="preserve">de </w:t>
      </w:r>
      <w:r w:rsidR="002003F7">
        <w:t>gegeven</w:t>
      </w:r>
      <w:r>
        <w:t>s</w:t>
      </w:r>
      <w:r w:rsidR="002003F7">
        <w:t xml:space="preserve"> ‘Gezinsgeschiedenis’ </w:t>
      </w:r>
      <w:r>
        <w:t xml:space="preserve">en </w:t>
      </w:r>
      <w:r w:rsidR="004920D3">
        <w:t>‘</w:t>
      </w:r>
      <w:r>
        <w:t>Signaaltype</w:t>
      </w:r>
      <w:r w:rsidR="004920D3">
        <w:t>’</w:t>
      </w:r>
      <w:r>
        <w:t xml:space="preserve"> </w:t>
      </w:r>
      <w:r w:rsidR="002003F7">
        <w:t>van ZAAK;</w:t>
      </w:r>
    </w:p>
    <w:p w14:paraId="0C291723" w14:textId="587C6B51" w:rsidR="00C950BC" w:rsidRPr="00D04DD8" w:rsidRDefault="00C950BC" w:rsidP="002003F7">
      <w:pPr>
        <w:pStyle w:val="Lijstalinea"/>
        <w:numPr>
          <w:ilvl w:val="0"/>
          <w:numId w:val="10"/>
        </w:numPr>
        <w:spacing w:after="200" w:line="276" w:lineRule="auto"/>
        <w:ind w:left="714" w:hanging="357"/>
      </w:pPr>
      <w:r w:rsidRPr="00D04DD8">
        <w:t>de gegevens van VERZOEK m.u.v. ‘Datum indiening’ (dit is de Startdatu</w:t>
      </w:r>
      <w:r w:rsidR="002003F7">
        <w:t xml:space="preserve">m van de gerelateerde </w:t>
      </w:r>
      <w:r w:rsidRPr="00D04DD8">
        <w:t xml:space="preserve">zaak van de RvdK); </w:t>
      </w:r>
    </w:p>
    <w:p w14:paraId="1F695DFA" w14:textId="382DECD3" w:rsidR="00C950BC" w:rsidRDefault="00C950BC" w:rsidP="002003F7">
      <w:pPr>
        <w:pStyle w:val="Lijstalinea"/>
        <w:numPr>
          <w:ilvl w:val="0"/>
          <w:numId w:val="10"/>
        </w:numPr>
        <w:spacing w:after="200" w:line="276" w:lineRule="auto"/>
      </w:pPr>
      <w:r w:rsidRPr="00D04DD8">
        <w:t xml:space="preserve">de gegevens </w:t>
      </w:r>
      <w:r w:rsidR="00325842">
        <w:t xml:space="preserve">Clientvolgnummer, Vermoedelijke geboortedatum en Feitelijk verblijfsadres </w:t>
      </w:r>
      <w:r w:rsidRPr="00D04DD8">
        <w:t>van OBJECT (</w:t>
      </w:r>
      <w:r w:rsidR="002003F7">
        <w:t>client</w:t>
      </w:r>
      <w:r w:rsidRPr="00D04DD8">
        <w:t>)</w:t>
      </w:r>
      <w:r w:rsidR="00192B49">
        <w:t>;</w:t>
      </w:r>
      <w:r w:rsidRPr="00D04DD8">
        <w:t xml:space="preserve"> </w:t>
      </w:r>
    </w:p>
    <w:p w14:paraId="02567695" w14:textId="5F5E17AE" w:rsidR="006B71A2" w:rsidRDefault="006B71A2" w:rsidP="002003F7">
      <w:pPr>
        <w:pStyle w:val="Lijstalinea"/>
        <w:numPr>
          <w:ilvl w:val="0"/>
          <w:numId w:val="10"/>
        </w:numPr>
        <w:spacing w:after="200" w:line="276" w:lineRule="auto"/>
      </w:pPr>
      <w:r>
        <w:t>de toezicht-gegevens Soort, Begindatum en Einddatum bij ZAAKOBJECT;</w:t>
      </w:r>
    </w:p>
    <w:p w14:paraId="28470581" w14:textId="77777777" w:rsidR="00192B49" w:rsidRDefault="00192B49" w:rsidP="002003F7">
      <w:pPr>
        <w:pStyle w:val="Lijstalinea"/>
        <w:numPr>
          <w:ilvl w:val="0"/>
          <w:numId w:val="10"/>
        </w:numPr>
        <w:spacing w:after="200" w:line="276" w:lineRule="auto"/>
      </w:pPr>
      <w:r>
        <w:t xml:space="preserve">de gegevens RNI-nummer, Vreemdelingennummer en Beschrijvende identificatie van </w:t>
      </w:r>
      <w:r w:rsidRPr="00192B49">
        <w:t>OBJECT: NATUURLIJK PERSOON</w:t>
      </w:r>
      <w:r>
        <w:t>;</w:t>
      </w:r>
    </w:p>
    <w:p w14:paraId="47AAFCDB" w14:textId="77777777" w:rsidR="00192B49" w:rsidRPr="00D04DD8" w:rsidRDefault="00192B49" w:rsidP="00192B49">
      <w:pPr>
        <w:pStyle w:val="Lijstalinea"/>
        <w:numPr>
          <w:ilvl w:val="0"/>
          <w:numId w:val="10"/>
        </w:numPr>
        <w:spacing w:after="200" w:line="276" w:lineRule="auto"/>
      </w:pPr>
      <w:r>
        <w:t>de relatiesoort ‘ROL als gezaghebbende over ZAAKOBJECT’;</w:t>
      </w:r>
    </w:p>
    <w:p w14:paraId="05B332FB" w14:textId="77777777" w:rsidR="00C950BC" w:rsidRDefault="004920D3" w:rsidP="002003F7">
      <w:pPr>
        <w:pStyle w:val="Lijstalinea"/>
        <w:numPr>
          <w:ilvl w:val="0"/>
          <w:numId w:val="10"/>
        </w:numPr>
        <w:spacing w:after="200" w:line="276" w:lineRule="auto"/>
      </w:pPr>
      <w:r>
        <w:t>de relatieklasse</w:t>
      </w:r>
      <w:r w:rsidR="00810E2D">
        <w:t xml:space="preserve"> </w:t>
      </w:r>
      <w:r w:rsidR="002003F7">
        <w:t>’I</w:t>
      </w:r>
      <w:r>
        <w:t>NFORMERING</w:t>
      </w:r>
      <w:r w:rsidR="002003F7">
        <w:t xml:space="preserve">’ </w:t>
      </w:r>
      <w:r>
        <w:t xml:space="preserve">met de bijbehorende </w:t>
      </w:r>
      <w:r w:rsidR="00192B49">
        <w:t>gegevens</w:t>
      </w:r>
      <w:r w:rsidR="002003F7">
        <w:t xml:space="preserve"> waarmee geduid is of een gezaghebbende geïnformeerd is over het doen van het  verzoek tot onderzoek</w:t>
      </w:r>
      <w:r w:rsidR="00810E2D">
        <w:t xml:space="preserve"> voor een specifiek kind</w:t>
      </w:r>
      <w:r w:rsidR="00C950BC" w:rsidRPr="00D04DD8">
        <w:t xml:space="preserve">; </w:t>
      </w:r>
    </w:p>
    <w:p w14:paraId="327F3E32" w14:textId="001816BB" w:rsidR="00325842" w:rsidRDefault="00325842" w:rsidP="002003F7">
      <w:pPr>
        <w:pStyle w:val="Lijstalinea"/>
        <w:numPr>
          <w:ilvl w:val="0"/>
          <w:numId w:val="10"/>
        </w:numPr>
        <w:spacing w:after="200" w:line="276" w:lineRule="auto"/>
      </w:pPr>
      <w:r>
        <w:t>de gegevens RNI-nummer, Vreemdelingennummer en Feitelijk verblijfsadres van BETROKKENE</w:t>
      </w:r>
      <w:r w:rsidRPr="00192B49">
        <w:t>: NATUURLIJK PERSOON</w:t>
      </w:r>
      <w:r>
        <w:t>;</w:t>
      </w:r>
    </w:p>
    <w:p w14:paraId="53614EFE" w14:textId="5720425C" w:rsidR="00325842" w:rsidRDefault="00325842" w:rsidP="002003F7">
      <w:pPr>
        <w:pStyle w:val="Lijstalinea"/>
        <w:numPr>
          <w:ilvl w:val="0"/>
          <w:numId w:val="10"/>
        </w:numPr>
        <w:spacing w:after="200" w:line="276" w:lineRule="auto"/>
      </w:pPr>
      <w:r>
        <w:t>de Identificatie van de Contactpersoon bij ROL;</w:t>
      </w:r>
    </w:p>
    <w:p w14:paraId="46B77D5B" w14:textId="77777777" w:rsidR="004920D3" w:rsidRDefault="004920D3" w:rsidP="002003F7">
      <w:pPr>
        <w:pStyle w:val="Lijstalinea"/>
        <w:numPr>
          <w:ilvl w:val="0"/>
          <w:numId w:val="10"/>
        </w:numPr>
        <w:spacing w:after="200" w:line="276" w:lineRule="auto"/>
      </w:pPr>
      <w:r>
        <w:t>de relatiesoort ‘MEDEWERKER werkt voor NIET-NATUURLIJK PERSOON’;</w:t>
      </w:r>
    </w:p>
    <w:p w14:paraId="0850F26A" w14:textId="77777777" w:rsidR="00192B49" w:rsidRDefault="00192B49" w:rsidP="002003F7">
      <w:pPr>
        <w:pStyle w:val="Lijstalinea"/>
        <w:numPr>
          <w:ilvl w:val="0"/>
          <w:numId w:val="10"/>
        </w:numPr>
        <w:spacing w:after="200" w:line="276" w:lineRule="auto"/>
      </w:pPr>
      <w:r>
        <w:t>het gegeven ‘KvK-nummer’ van VESTIGING;</w:t>
      </w:r>
    </w:p>
    <w:p w14:paraId="247084A2" w14:textId="54E331CB" w:rsidR="00C950BC" w:rsidRDefault="00484EAE" w:rsidP="002003F7">
      <w:pPr>
        <w:pStyle w:val="Lijstalinea"/>
        <w:numPr>
          <w:ilvl w:val="0"/>
          <w:numId w:val="10"/>
        </w:numPr>
        <w:spacing w:after="200" w:line="276" w:lineRule="auto"/>
      </w:pPr>
      <w:r>
        <w:t>d</w:t>
      </w:r>
      <w:r w:rsidR="00C950BC" w:rsidRPr="00D04DD8">
        <w:t xml:space="preserve">e gegevens ‘Indicatie ambtshalve’ en ‘Instantie’ van </w:t>
      </w:r>
      <w:r w:rsidR="00A75CDE">
        <w:t xml:space="preserve">de gerelateerde </w:t>
      </w:r>
      <w:r w:rsidR="00325842">
        <w:t xml:space="preserve">externe </w:t>
      </w:r>
      <w:r w:rsidR="00A75CDE">
        <w:t>z</w:t>
      </w:r>
      <w:r w:rsidR="00C950BC" w:rsidRPr="00D04DD8">
        <w:t>aak (</w:t>
      </w:r>
      <w:r w:rsidR="00A75CDE">
        <w:t xml:space="preserve">van de </w:t>
      </w:r>
      <w:r w:rsidR="00C950BC" w:rsidRPr="00D04DD8">
        <w:t>RvdK)</w:t>
      </w:r>
      <w:r w:rsidR="00325842">
        <w:t xml:space="preserve"> bij ZAAK</w:t>
      </w:r>
      <w:r w:rsidR="00C950BC" w:rsidRPr="00D04DD8">
        <w:t xml:space="preserve">; </w:t>
      </w:r>
    </w:p>
    <w:p w14:paraId="152F2906" w14:textId="7E2FC3AA" w:rsidR="006B71A2" w:rsidRPr="00D04DD8" w:rsidRDefault="006B71A2" w:rsidP="002003F7">
      <w:pPr>
        <w:pStyle w:val="Lijstalinea"/>
        <w:numPr>
          <w:ilvl w:val="0"/>
          <w:numId w:val="10"/>
        </w:numPr>
        <w:spacing w:after="200" w:line="276" w:lineRule="auto"/>
      </w:pPr>
      <w:r>
        <w:t>de zorgmelding-specifieke gegevens Incidentdatum, Vervolgactie en VTO-indicatie bij ZAAK;</w:t>
      </w:r>
    </w:p>
    <w:p w14:paraId="372CAA86" w14:textId="34BE6AC3" w:rsidR="00325842" w:rsidRDefault="00484EAE" w:rsidP="002003F7">
      <w:pPr>
        <w:pStyle w:val="Lijstalinea"/>
        <w:numPr>
          <w:ilvl w:val="0"/>
          <w:numId w:val="10"/>
        </w:numPr>
        <w:spacing w:after="200" w:line="276" w:lineRule="auto"/>
      </w:pPr>
      <w:r>
        <w:t>d</w:t>
      </w:r>
      <w:r w:rsidR="00C950BC" w:rsidRPr="00D04DD8">
        <w:t xml:space="preserve">e gegevens Periodeduur, Periodeduur eenheid, </w:t>
      </w:r>
      <w:r w:rsidR="004920D3">
        <w:t>Beslissende instantie</w:t>
      </w:r>
      <w:r w:rsidR="00C950BC" w:rsidRPr="00D04DD8">
        <w:t xml:space="preserve"> en Uitvoerende instantie; dit zijn zaaktypespecifieke gegevens van </w:t>
      </w:r>
      <w:r w:rsidR="00314955">
        <w:t xml:space="preserve">het besluit op een onderzoek van de RvdK (gerelateerde </w:t>
      </w:r>
      <w:r w:rsidR="00325842">
        <w:t xml:space="preserve">externe </w:t>
      </w:r>
      <w:r w:rsidR="00314955">
        <w:t>zaak</w:t>
      </w:r>
      <w:r w:rsidR="00325842">
        <w:t xml:space="preserve"> bij ZAAK</w:t>
      </w:r>
      <w:r w:rsidR="00314955">
        <w:t>)</w:t>
      </w:r>
      <w:r w:rsidR="00325842">
        <w:t>;</w:t>
      </w:r>
    </w:p>
    <w:p w14:paraId="0B9CF034" w14:textId="7860FBC1" w:rsidR="00C950BC" w:rsidRDefault="00325842" w:rsidP="002003F7">
      <w:pPr>
        <w:pStyle w:val="Lijstalinea"/>
        <w:numPr>
          <w:ilvl w:val="0"/>
          <w:numId w:val="10"/>
        </w:numPr>
        <w:spacing w:after="200" w:line="276" w:lineRule="auto"/>
      </w:pPr>
      <w:r>
        <w:t>de referentielijsten Jeugdzorgrol en Instantie</w:t>
      </w:r>
      <w:r w:rsidR="00C950BC" w:rsidRPr="00D04DD8">
        <w:t xml:space="preserve">. </w:t>
      </w:r>
    </w:p>
    <w:p w14:paraId="1EB7BAF5" w14:textId="77777777" w:rsidR="00917673" w:rsidRDefault="00EC3663" w:rsidP="00712C1B">
      <w:pPr>
        <w:spacing w:after="200" w:line="276" w:lineRule="auto"/>
      </w:pPr>
      <w:r>
        <w:t xml:space="preserve">Het informatiemodel detailleren we in bijlage </w:t>
      </w:r>
      <w:r w:rsidR="004B668F">
        <w:t>2</w:t>
      </w:r>
      <w:r>
        <w:t>.</w:t>
      </w:r>
    </w:p>
    <w:p w14:paraId="098C0819" w14:textId="77777777" w:rsidR="00712C1B" w:rsidRDefault="00712C1B" w:rsidP="00712C1B">
      <w:pPr>
        <w:spacing w:after="200" w:line="276" w:lineRule="auto"/>
      </w:pPr>
    </w:p>
    <w:p w14:paraId="5C1F584F" w14:textId="08129249" w:rsidR="00712C1B" w:rsidRDefault="00712C1B" w:rsidP="00712C1B">
      <w:pPr>
        <w:pStyle w:val="Bijschrift"/>
      </w:pPr>
      <w:bookmarkStart w:id="12" w:name="_Ref390468113"/>
      <w:r>
        <w:t>Volgende bladzij</w:t>
      </w:r>
      <w:r w:rsidR="004743AE">
        <w:t>,</w:t>
      </w:r>
      <w:r>
        <w:t xml:space="preserve"> </w:t>
      </w:r>
      <w:r w:rsidRPr="00D04DD8">
        <w:t xml:space="preserve">Figuur </w:t>
      </w:r>
      <w:r w:rsidR="00751624">
        <w:fldChar w:fldCharType="begin"/>
      </w:r>
      <w:r w:rsidRPr="00D04DD8">
        <w:instrText xml:space="preserve"> SEQ Figuur \* ARABIC </w:instrText>
      </w:r>
      <w:r w:rsidR="00751624">
        <w:fldChar w:fldCharType="separate"/>
      </w:r>
      <w:r w:rsidR="00972861">
        <w:rPr>
          <w:noProof/>
        </w:rPr>
        <w:t>5</w:t>
      </w:r>
      <w:r w:rsidR="00751624">
        <w:rPr>
          <w:noProof/>
        </w:rPr>
        <w:fldChar w:fldCharType="end"/>
      </w:r>
      <w:bookmarkEnd w:id="12"/>
      <w:r>
        <w:rPr>
          <w:noProof/>
        </w:rPr>
        <w:t>:</w:t>
      </w:r>
      <w:r w:rsidR="004743AE">
        <w:rPr>
          <w:noProof/>
        </w:rPr>
        <w:t xml:space="preserve"> Zaakgericht domein-informatiemodel</w:t>
      </w:r>
    </w:p>
    <w:p w14:paraId="398BB580" w14:textId="77777777" w:rsidR="00917673" w:rsidRDefault="00917673">
      <w:pPr>
        <w:contextualSpacing w:val="0"/>
      </w:pPr>
    </w:p>
    <w:p w14:paraId="3FBED16E" w14:textId="77777777" w:rsidR="00570965" w:rsidRDefault="00570965">
      <w:pPr>
        <w:contextualSpacing w:val="0"/>
        <w:sectPr w:rsidR="00570965" w:rsidSect="006A425E">
          <w:headerReference w:type="even" r:id="rId13"/>
          <w:headerReference w:type="default" r:id="rId14"/>
          <w:footerReference w:type="even" r:id="rId15"/>
          <w:footerReference w:type="default" r:id="rId16"/>
          <w:headerReference w:type="first" r:id="rId17"/>
          <w:footerReference w:type="first" r:id="rId18"/>
          <w:pgSz w:w="11900" w:h="16840" w:code="9"/>
          <w:pgMar w:top="1985" w:right="1418" w:bottom="1077" w:left="1418" w:header="709" w:footer="709" w:gutter="0"/>
          <w:cols w:space="708"/>
        </w:sectPr>
      </w:pPr>
    </w:p>
    <w:p w14:paraId="16755250" w14:textId="66049C27" w:rsidR="00570965" w:rsidRDefault="00E700FE">
      <w:pPr>
        <w:contextualSpacing w:val="0"/>
      </w:pPr>
      <w:r w:rsidRPr="00E700FE">
        <w:rPr>
          <w:noProof/>
        </w:rPr>
        <w:lastRenderedPageBreak/>
        <w:drawing>
          <wp:anchor distT="0" distB="0" distL="114300" distR="114300" simplePos="0" relativeHeight="251665408" behindDoc="0" locked="0" layoutInCell="1" allowOverlap="1" wp14:anchorId="0EEB3FC5" wp14:editId="755BE89B">
            <wp:simplePos x="0" y="0"/>
            <wp:positionH relativeFrom="column">
              <wp:posOffset>-174193</wp:posOffset>
            </wp:positionH>
            <wp:positionV relativeFrom="paragraph">
              <wp:posOffset>1270</wp:posOffset>
            </wp:positionV>
            <wp:extent cx="9737597" cy="5484453"/>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37597" cy="54844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38960" w14:textId="77777777" w:rsidR="00570965" w:rsidRDefault="00570965">
      <w:pPr>
        <w:contextualSpacing w:val="0"/>
        <w:sectPr w:rsidR="00570965" w:rsidSect="00570965">
          <w:pgSz w:w="16840" w:h="11900" w:orient="landscape" w:code="9"/>
          <w:pgMar w:top="1418" w:right="1985" w:bottom="1418" w:left="1077" w:header="709" w:footer="709" w:gutter="0"/>
          <w:cols w:space="708"/>
          <w:docGrid w:linePitch="245"/>
        </w:sectPr>
      </w:pPr>
    </w:p>
    <w:p w14:paraId="0D19F834" w14:textId="77777777" w:rsidR="00C950BC" w:rsidRDefault="00CF283D" w:rsidP="00C950BC">
      <w:pPr>
        <w:pStyle w:val="Kop1"/>
      </w:pPr>
      <w:bookmarkStart w:id="13" w:name="_Toc428829674"/>
      <w:r>
        <w:lastRenderedPageBreak/>
        <w:t>StUF-berichten</w:t>
      </w:r>
      <w:bookmarkEnd w:id="13"/>
    </w:p>
    <w:p w14:paraId="38538B94" w14:textId="3304CA6F" w:rsidR="00EA661F" w:rsidRDefault="005E2F56" w:rsidP="005E2F56">
      <w:r w:rsidRPr="00D04DD8">
        <w:rPr>
          <w:noProof/>
        </w:rPr>
        <w:t xml:space="preserve">Voor </w:t>
      </w:r>
      <w:r w:rsidR="00EA661F">
        <w:rPr>
          <w:noProof/>
        </w:rPr>
        <w:t xml:space="preserve">de informatie-uitwisseling cq. interacties zoals beschreven in par. 2.2 </w:t>
      </w:r>
      <w:r w:rsidRPr="00D04DD8">
        <w:rPr>
          <w:noProof/>
        </w:rPr>
        <w:t xml:space="preserve">wordt gebruik gemaakt </w:t>
      </w:r>
      <w:r w:rsidRPr="00D04DD8">
        <w:t xml:space="preserve">van het sectormodel StUF-ZKN 3.10. Dit sectormodel bevat berichtdefinities voor het uitwisselen van zaakgegevens. Op basis hiervan hebben we </w:t>
      </w:r>
      <w:r w:rsidR="00B12494">
        <w:t>vijf</w:t>
      </w:r>
      <w:r w:rsidR="00B12494" w:rsidRPr="00D04DD8">
        <w:t xml:space="preserve"> </w:t>
      </w:r>
      <w:r w:rsidRPr="00D04DD8">
        <w:t xml:space="preserve">berichten gedefinieerd: </w:t>
      </w:r>
    </w:p>
    <w:p w14:paraId="781E7871" w14:textId="77777777" w:rsidR="00EA661F" w:rsidRDefault="005E2F56" w:rsidP="00EA661F">
      <w:pPr>
        <w:pStyle w:val="Lijstalinea"/>
        <w:numPr>
          <w:ilvl w:val="0"/>
          <w:numId w:val="10"/>
        </w:numPr>
      </w:pPr>
      <w:r w:rsidRPr="00D04DD8">
        <w:t>het VTO-bericht</w:t>
      </w:r>
      <w:r w:rsidR="00EA661F">
        <w:t xml:space="preserve"> voor interactie A </w:t>
      </w:r>
      <w:r>
        <w:t>,</w:t>
      </w:r>
      <w:r w:rsidRPr="00D04DD8">
        <w:t xml:space="preserve"> </w:t>
      </w:r>
    </w:p>
    <w:p w14:paraId="43FF726C" w14:textId="03E51663" w:rsidR="00EA661F" w:rsidRDefault="005E2F56" w:rsidP="00EA661F">
      <w:pPr>
        <w:pStyle w:val="Lijstalinea"/>
        <w:numPr>
          <w:ilvl w:val="0"/>
          <w:numId w:val="10"/>
        </w:numPr>
      </w:pPr>
      <w:r w:rsidRPr="00D04DD8">
        <w:t xml:space="preserve">het </w:t>
      </w:r>
      <w:r w:rsidR="00EA661F">
        <w:t>RvdK-</w:t>
      </w:r>
      <w:r w:rsidRPr="00D04DD8">
        <w:t>Notificatie-bericht</w:t>
      </w:r>
      <w:r>
        <w:t xml:space="preserve"> </w:t>
      </w:r>
      <w:r w:rsidR="00EA661F">
        <w:t>voor de interacties B</w:t>
      </w:r>
      <w:r w:rsidR="000362BF">
        <w:t>, C, D</w:t>
      </w:r>
      <w:r w:rsidR="000A57E2">
        <w:t>,</w:t>
      </w:r>
      <w:r w:rsidR="00EA661F">
        <w:t xml:space="preserve"> </w:t>
      </w:r>
      <w:r w:rsidR="000362BF">
        <w:t>E</w:t>
      </w:r>
      <w:r w:rsidR="00EA661F">
        <w:t xml:space="preserve"> </w:t>
      </w:r>
      <w:r w:rsidR="000A57E2">
        <w:t>en I</w:t>
      </w:r>
      <w:r w:rsidR="00B12494">
        <w:t>,</w:t>
      </w:r>
      <w:r>
        <w:t xml:space="preserve"> </w:t>
      </w:r>
    </w:p>
    <w:p w14:paraId="672274BD" w14:textId="7B96CF47" w:rsidR="00B12494" w:rsidRDefault="005E2F56" w:rsidP="00EA661F">
      <w:pPr>
        <w:pStyle w:val="Lijstalinea"/>
        <w:numPr>
          <w:ilvl w:val="0"/>
          <w:numId w:val="10"/>
        </w:numPr>
      </w:pPr>
      <w:r>
        <w:t xml:space="preserve">het </w:t>
      </w:r>
      <w:r w:rsidR="00B12494">
        <w:t>Z</w:t>
      </w:r>
      <w:r>
        <w:t>orgmelding-bericht</w:t>
      </w:r>
      <w:r w:rsidR="00EA661F">
        <w:t xml:space="preserve"> voor interacties F</w:t>
      </w:r>
      <w:r w:rsidR="00B12494">
        <w:t>,</w:t>
      </w:r>
    </w:p>
    <w:p w14:paraId="23BD2D86" w14:textId="532EFF2C" w:rsidR="00B12494" w:rsidRDefault="00B12494" w:rsidP="00EA661F">
      <w:pPr>
        <w:pStyle w:val="Lijstalinea"/>
        <w:numPr>
          <w:ilvl w:val="0"/>
          <w:numId w:val="10"/>
        </w:numPr>
      </w:pPr>
      <w:r>
        <w:t xml:space="preserve">het ZorgmeldingTerugkoppeling-bericht voor </w:t>
      </w:r>
      <w:r w:rsidRPr="00B12494">
        <w:t xml:space="preserve">interactie </w:t>
      </w:r>
      <w:r>
        <w:t>J en</w:t>
      </w:r>
    </w:p>
    <w:p w14:paraId="39D57E50" w14:textId="417B5E1D" w:rsidR="00EA661F" w:rsidRDefault="00B12494" w:rsidP="00EA661F">
      <w:pPr>
        <w:pStyle w:val="Lijstalinea"/>
        <w:numPr>
          <w:ilvl w:val="0"/>
          <w:numId w:val="10"/>
        </w:numPr>
      </w:pPr>
      <w:r>
        <w:t>het Notificatiejr-bericht voor de interacties G en H</w:t>
      </w:r>
      <w:r w:rsidR="005E2F56" w:rsidRPr="00D04DD8">
        <w:t xml:space="preserve">. </w:t>
      </w:r>
    </w:p>
    <w:p w14:paraId="4E5B9E2D" w14:textId="67F57FC4" w:rsidR="005E2F56" w:rsidRDefault="005E2F56" w:rsidP="00EA661F">
      <w:r w:rsidRPr="00D04DD8">
        <w:t xml:space="preserve">Deze </w:t>
      </w:r>
      <w:r w:rsidR="00EA661F">
        <w:t xml:space="preserve">berichten </w:t>
      </w:r>
      <w:r w:rsidRPr="00D04DD8">
        <w:t xml:space="preserve">specificeren we hieronder afzonderlijk. </w:t>
      </w:r>
      <w:r w:rsidR="00BF3458">
        <w:t xml:space="preserve">De berichten zijn opgenomen in een eigen schema met als namespace </w:t>
      </w:r>
      <w:hyperlink r:id="rId20" w:history="1">
        <w:r w:rsidR="00BF3458" w:rsidRPr="00A317F2">
          <w:rPr>
            <w:rStyle w:val="Hyperlink"/>
          </w:rPr>
          <w:t>http://www.stufstandaarden.nl/koppelvlak/jz0100</w:t>
        </w:r>
      </w:hyperlink>
      <w:r w:rsidR="00BF3458">
        <w:t xml:space="preserve">. </w:t>
      </w:r>
      <w:r w:rsidR="00F928E2">
        <w:t>Zie bijlage 1 voor de relatie van deze berichten tot de interacties in het Jeugdzorgdomein.</w:t>
      </w:r>
      <w:r w:rsidR="003E4B5B">
        <w:t xml:space="preserve"> We visualiseren dat in onderstaande figuur.</w:t>
      </w:r>
    </w:p>
    <w:p w14:paraId="6D014738" w14:textId="77777777" w:rsidR="00972861" w:rsidRDefault="00972861" w:rsidP="00EA661F"/>
    <w:p w14:paraId="3065393B" w14:textId="77777777" w:rsidR="00972861" w:rsidRDefault="00972861" w:rsidP="00972861">
      <w:pPr>
        <w:keepNext/>
      </w:pPr>
      <w:r w:rsidRPr="00972861">
        <w:rPr>
          <w:noProof/>
        </w:rPr>
        <w:drawing>
          <wp:inline distT="0" distB="0" distL="0" distR="0" wp14:anchorId="7FB64A97" wp14:editId="0F588695">
            <wp:extent cx="5646909" cy="4259949"/>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46909" cy="4259949"/>
                    </a:xfrm>
                    <a:prstGeom prst="rect">
                      <a:avLst/>
                    </a:prstGeom>
                  </pic:spPr>
                </pic:pic>
              </a:graphicData>
            </a:graphic>
          </wp:inline>
        </w:drawing>
      </w:r>
    </w:p>
    <w:p w14:paraId="2BCFF965" w14:textId="60C80238" w:rsidR="005E2F56" w:rsidRPr="00D04DD8" w:rsidRDefault="00972861" w:rsidP="00972861">
      <w:pPr>
        <w:pStyle w:val="Bijschrift"/>
      </w:pPr>
      <w:r>
        <w:t xml:space="preserve">Figuur </w:t>
      </w:r>
      <w:fldSimple w:instr=" SEQ Figuur \* ARABIC ">
        <w:r>
          <w:rPr>
            <w:noProof/>
          </w:rPr>
          <w:t>6</w:t>
        </w:r>
      </w:fldSimple>
      <w:r>
        <w:t>: Zaken, interacties en berichten</w:t>
      </w:r>
    </w:p>
    <w:p w14:paraId="649F5162" w14:textId="77777777" w:rsidR="005E2F56" w:rsidRDefault="005E2F56" w:rsidP="005E2F56">
      <w:pPr>
        <w:pStyle w:val="Kop2"/>
      </w:pPr>
      <w:bookmarkStart w:id="14" w:name="_Ref389225853"/>
      <w:bookmarkStart w:id="15" w:name="_Toc428829675"/>
      <w:r>
        <w:t>Algemene afspraken</w:t>
      </w:r>
      <w:bookmarkEnd w:id="15"/>
    </w:p>
    <w:p w14:paraId="4F02178F" w14:textId="77777777" w:rsidR="005A6375" w:rsidRDefault="005E2F56">
      <w:r>
        <w:rPr>
          <w:lang w:eastAsia="en-US"/>
        </w:rPr>
        <w:t>De afspraken die in deze sectie zijn opgenomen gelden voor alle berichten.</w:t>
      </w:r>
    </w:p>
    <w:p w14:paraId="1E4EA590" w14:textId="77777777" w:rsidR="00DF4C8B" w:rsidRDefault="00DF4C8B">
      <w:pPr>
        <w:pStyle w:val="Kop3"/>
      </w:pPr>
      <w:r>
        <w:t>Normatief / niet-normatief</w:t>
      </w:r>
    </w:p>
    <w:p w14:paraId="4A324C45" w14:textId="77777777" w:rsidR="00846B42" w:rsidRDefault="00DF4C8B">
      <w:r>
        <w:rPr>
          <w:lang w:eastAsia="en-US"/>
        </w:rPr>
        <w:t>De XSD-schema’s in combinatie met de aanvullende berichtdefinities in dit document vormen het normatieve deel van de koppelvlakbeschrijving</w:t>
      </w:r>
      <w:r w:rsidR="008922BB">
        <w:rPr>
          <w:lang w:eastAsia="en-US"/>
        </w:rPr>
        <w:t xml:space="preserve"> (zij zijn leidend)</w:t>
      </w:r>
      <w:r>
        <w:rPr>
          <w:lang w:eastAsia="en-US"/>
        </w:rPr>
        <w:t xml:space="preserve">. Eventueel meegeleverde voorbeeld- of testberichten zijn niet-normatief, ook het STP (StUF Test Platform) is niet-normatief. </w:t>
      </w:r>
    </w:p>
    <w:p w14:paraId="06A4CD6F" w14:textId="77777777" w:rsidR="00846B42" w:rsidRDefault="00DF4C8B">
      <w:r>
        <w:rPr>
          <w:lang w:eastAsia="en-US"/>
        </w:rPr>
        <w:lastRenderedPageBreak/>
        <w:t xml:space="preserve">Indien het </w:t>
      </w:r>
      <w:r w:rsidR="0013774C">
        <w:rPr>
          <w:lang w:eastAsia="en-US"/>
        </w:rPr>
        <w:t>informatiemodel</w:t>
      </w:r>
      <w:r>
        <w:rPr>
          <w:lang w:eastAsia="en-US"/>
        </w:rPr>
        <w:t xml:space="preserve"> </w:t>
      </w:r>
      <w:r w:rsidR="0013774C">
        <w:rPr>
          <w:lang w:eastAsia="en-US"/>
        </w:rPr>
        <w:t>afwijkt van het XSD-schema’s of de aanvullende berichtdefinities in deze sectie</w:t>
      </w:r>
      <w:r w:rsidR="00FF3A0B">
        <w:rPr>
          <w:lang w:eastAsia="en-US"/>
        </w:rPr>
        <w:t>,</w:t>
      </w:r>
      <w:r w:rsidR="0013774C">
        <w:rPr>
          <w:lang w:eastAsia="en-US"/>
        </w:rPr>
        <w:t xml:space="preserve"> dan zijn de berichtdefinities altijd leidend.</w:t>
      </w:r>
    </w:p>
    <w:p w14:paraId="7B69D10B" w14:textId="77777777" w:rsidR="005A6375" w:rsidRDefault="005E2F56">
      <w:pPr>
        <w:pStyle w:val="Kop3"/>
      </w:pPr>
      <w:r>
        <w:t>Tijdzone</w:t>
      </w:r>
    </w:p>
    <w:p w14:paraId="25859C44" w14:textId="77777777" w:rsidR="005E2F56" w:rsidRDefault="005E2F56" w:rsidP="005E2F56">
      <w:r>
        <w:rPr>
          <w:lang w:eastAsia="en-US"/>
        </w:rPr>
        <w:t xml:space="preserve">Omdat in de huidige 3.01 versie van StUF geen tijdzones worden ondersteund wordt ervan uitgegaan dat de berichten alleen in de Nederlandse tijdzone worden verstuurd, te weten: </w:t>
      </w:r>
    </w:p>
    <w:p w14:paraId="11C8AD8E" w14:textId="77777777" w:rsidR="005E2F56" w:rsidRDefault="005E2F56" w:rsidP="005E2F56">
      <w:pPr>
        <w:pStyle w:val="Lijstalinea"/>
        <w:numPr>
          <w:ilvl w:val="0"/>
          <w:numId w:val="65"/>
        </w:numPr>
        <w:rPr>
          <w:i/>
        </w:rPr>
      </w:pPr>
      <w:r w:rsidRPr="00D13352">
        <w:rPr>
          <w:i/>
          <w:lang w:eastAsia="en-US"/>
        </w:rPr>
        <w:t>(UTC+01:00) Amsterdam, Berlijn, Bern, Rome, Stockholm, Wenen</w:t>
      </w:r>
    </w:p>
    <w:p w14:paraId="5AB6D3B0" w14:textId="77777777" w:rsidR="005A6375" w:rsidRDefault="005E2F56">
      <w:pPr>
        <w:pStyle w:val="Kop3"/>
      </w:pPr>
      <w:r>
        <w:t>Organisatie</w:t>
      </w:r>
    </w:p>
    <w:p w14:paraId="32E3DC22" w14:textId="77777777" w:rsidR="009063A2" w:rsidRDefault="005E2F56">
      <w:pPr>
        <w:rPr>
          <w:lang w:eastAsia="en-US"/>
        </w:rPr>
      </w:pPr>
      <w:r>
        <w:rPr>
          <w:lang w:eastAsia="en-US"/>
        </w:rPr>
        <w:t>In de stuurgegevens van de</w:t>
      </w:r>
      <w:r w:rsidR="000D61BB">
        <w:rPr>
          <w:lang w:eastAsia="en-US"/>
        </w:rPr>
        <w:t xml:space="preserve"> </w:t>
      </w:r>
      <w:r>
        <w:rPr>
          <w:lang w:eastAsia="en-US"/>
        </w:rPr>
        <w:t xml:space="preserve">StUF-berichten dient het element </w:t>
      </w:r>
      <w:r w:rsidRPr="00665B7F">
        <w:rPr>
          <w:lang w:eastAsia="en-US"/>
        </w:rPr>
        <w:t xml:space="preserve">&lt;StUF:organisatie&gt; gevuld </w:t>
      </w:r>
      <w:r>
        <w:rPr>
          <w:lang w:eastAsia="en-US"/>
        </w:rPr>
        <w:t xml:space="preserve">te worden met het OIN </w:t>
      </w:r>
      <w:r w:rsidRPr="00665B7F">
        <w:rPr>
          <w:lang w:eastAsia="en-US"/>
        </w:rPr>
        <w:t>van de uitvoerende gemeente</w:t>
      </w:r>
      <w:r>
        <w:rPr>
          <w:lang w:eastAsia="en-US"/>
        </w:rPr>
        <w:t xml:space="preserve"> in plaats van de OIN </w:t>
      </w:r>
      <w:r w:rsidRPr="00665B7F">
        <w:rPr>
          <w:lang w:eastAsia="en-US"/>
        </w:rPr>
        <w:t>van de beheerder van de applicatie die het bericht verstuurt.</w:t>
      </w:r>
    </w:p>
    <w:p w14:paraId="6A80CBFB" w14:textId="77777777" w:rsidR="00BA0DEE" w:rsidRDefault="00BA0DEE">
      <w:pPr>
        <w:rPr>
          <w:lang w:eastAsia="en-US"/>
        </w:rPr>
      </w:pPr>
    </w:p>
    <w:p w14:paraId="4332B2F3" w14:textId="2C4F3BD3" w:rsidR="009063A2" w:rsidRDefault="009063A2" w:rsidP="009063A2">
      <w:pPr>
        <w:pStyle w:val="Kop3"/>
      </w:pPr>
      <w:r>
        <w:t>Ongeboren kind</w:t>
      </w:r>
    </w:p>
    <w:p w14:paraId="0B07DD56" w14:textId="77777777" w:rsidR="00846B42" w:rsidRDefault="006D60B1">
      <w:r>
        <w:rPr>
          <w:lang w:eastAsia="en-US"/>
        </w:rPr>
        <w:t>Op berichtniveau</w:t>
      </w:r>
      <w:r w:rsidR="009063A2">
        <w:rPr>
          <w:lang w:eastAsia="en-US"/>
        </w:rPr>
        <w:t xml:space="preserve"> </w:t>
      </w:r>
      <w:r>
        <w:rPr>
          <w:lang w:eastAsia="en-US"/>
        </w:rPr>
        <w:t xml:space="preserve">wijkt de modellering </w:t>
      </w:r>
      <w:r w:rsidR="009063A2">
        <w:rPr>
          <w:lang w:eastAsia="en-US"/>
        </w:rPr>
        <w:t xml:space="preserve">van </w:t>
      </w:r>
      <w:r>
        <w:rPr>
          <w:lang w:eastAsia="en-US"/>
        </w:rPr>
        <w:t xml:space="preserve">het ongeboren kind af van </w:t>
      </w:r>
      <w:r w:rsidR="009063A2">
        <w:rPr>
          <w:lang w:eastAsia="en-US"/>
        </w:rPr>
        <w:t xml:space="preserve">het informatiemodel. In </w:t>
      </w:r>
      <w:r w:rsidR="00437E2E">
        <w:rPr>
          <w:lang w:eastAsia="en-US"/>
        </w:rPr>
        <w:t>tegenstelling tot het informatiem</w:t>
      </w:r>
      <w:r>
        <w:rPr>
          <w:lang w:eastAsia="en-US"/>
        </w:rPr>
        <w:t xml:space="preserve">odel, zie objecttype OBJECT (Client), </w:t>
      </w:r>
      <w:r w:rsidR="00437E2E">
        <w:rPr>
          <w:lang w:eastAsia="en-US"/>
        </w:rPr>
        <w:t xml:space="preserve">wordt in </w:t>
      </w:r>
      <w:r w:rsidR="00573808">
        <w:rPr>
          <w:lang w:eastAsia="en-US"/>
        </w:rPr>
        <w:t>een bericht</w:t>
      </w:r>
      <w:r w:rsidR="00437E2E">
        <w:rPr>
          <w:lang w:eastAsia="en-US"/>
        </w:rPr>
        <w:t xml:space="preserve"> </w:t>
      </w:r>
      <w:r w:rsidR="00573808">
        <w:rPr>
          <w:lang w:eastAsia="en-US"/>
        </w:rPr>
        <w:t>het</w:t>
      </w:r>
      <w:r w:rsidR="009063A2">
        <w:rPr>
          <w:lang w:eastAsia="en-US"/>
        </w:rPr>
        <w:t xml:space="preserve"> ongeboren kind </w:t>
      </w:r>
      <w:r w:rsidR="00437E2E">
        <w:rPr>
          <w:lang w:eastAsia="en-US"/>
        </w:rPr>
        <w:t>gerepresenteerd als een</w:t>
      </w:r>
      <w:r w:rsidR="00573808">
        <w:rPr>
          <w:lang w:eastAsia="en-US"/>
        </w:rPr>
        <w:t xml:space="preserve"> Natuurlijk Persoon (NPS):</w:t>
      </w:r>
    </w:p>
    <w:p w14:paraId="47C2E38A" w14:textId="77777777" w:rsidR="00846B42" w:rsidRDefault="00846B42"/>
    <w:p w14:paraId="1AA000EC" w14:textId="77777777" w:rsidR="00846B42" w:rsidRDefault="00D8677D">
      <w:pPr>
        <w:autoSpaceDE w:val="0"/>
        <w:autoSpaceDN w:val="0"/>
        <w:rPr>
          <w:rFonts w:ascii="Arial" w:hAnsi="Arial" w:cs="Arial"/>
          <w:color w:val="000000"/>
          <w:highlight w:val="white"/>
        </w:rPr>
      </w:pPr>
      <w:r w:rsidRPr="00D8677D">
        <w:rPr>
          <w:rFonts w:ascii="Arial" w:hAnsi="Arial" w:cs="Arial"/>
          <w:color w:val="0000FF"/>
          <w:highlight w:val="white"/>
        </w:rPr>
        <w:t>&lt;</w:t>
      </w:r>
      <w:r w:rsidRPr="00D8677D">
        <w:rPr>
          <w:rFonts w:ascii="Arial" w:hAnsi="Arial" w:cs="Arial"/>
          <w:color w:val="800000"/>
          <w:highlight w:val="white"/>
        </w:rPr>
        <w:t>ZKN:heeftBetrekkingOp</w:t>
      </w:r>
      <w:r w:rsidRPr="00D8677D">
        <w:rPr>
          <w:rFonts w:ascii="Arial" w:hAnsi="Arial" w:cs="Arial"/>
          <w:color w:val="FF0000"/>
          <w:highlight w:val="white"/>
        </w:rPr>
        <w:t xml:space="preserve"> StUF:entiteittype</w:t>
      </w:r>
      <w:r w:rsidRPr="00D8677D">
        <w:rPr>
          <w:rFonts w:ascii="Arial" w:hAnsi="Arial" w:cs="Arial"/>
          <w:color w:val="0000FF"/>
          <w:highlight w:val="white"/>
        </w:rPr>
        <w:t>="</w:t>
      </w:r>
      <w:r w:rsidRPr="00D8677D">
        <w:rPr>
          <w:rFonts w:ascii="Arial" w:hAnsi="Arial" w:cs="Arial"/>
          <w:color w:val="000000"/>
          <w:highlight w:val="white"/>
        </w:rPr>
        <w:t>ZAKOBJ</w:t>
      </w:r>
      <w:r w:rsidRPr="00D8677D">
        <w:rPr>
          <w:rFonts w:ascii="Arial" w:hAnsi="Arial" w:cs="Arial"/>
          <w:color w:val="0000FF"/>
          <w:highlight w:val="white"/>
        </w:rPr>
        <w:t>"&gt;</w:t>
      </w:r>
    </w:p>
    <w:p w14:paraId="075024C5" w14:textId="77777777" w:rsidR="00437E2E" w:rsidRPr="006D60B1" w:rsidRDefault="00437E2E" w:rsidP="00437E2E">
      <w:pPr>
        <w:autoSpaceDE w:val="0"/>
        <w:autoSpaceDN w:val="0"/>
        <w:rPr>
          <w:rFonts w:ascii="Arial" w:hAnsi="Arial" w:cs="Arial"/>
          <w:color w:val="000000"/>
          <w:highlight w:val="white"/>
        </w:rPr>
      </w:pPr>
      <w:r w:rsidRPr="006D60B1">
        <w:rPr>
          <w:rFonts w:ascii="Arial" w:hAnsi="Arial" w:cs="Arial"/>
          <w:color w:val="000000"/>
          <w:highlight w:val="white"/>
        </w:rPr>
        <w:t xml:space="preserve">       </w:t>
      </w:r>
      <w:r w:rsidR="00D8677D" w:rsidRPr="00D8677D">
        <w:rPr>
          <w:rFonts w:ascii="Arial" w:hAnsi="Arial" w:cs="Arial"/>
          <w:color w:val="0000FF"/>
          <w:highlight w:val="white"/>
        </w:rPr>
        <w:t>&lt;</w:t>
      </w:r>
      <w:r w:rsidR="00D8677D" w:rsidRPr="00D8677D">
        <w:rPr>
          <w:rFonts w:ascii="Arial" w:hAnsi="Arial" w:cs="Arial"/>
          <w:color w:val="800000"/>
          <w:highlight w:val="white"/>
        </w:rPr>
        <w:t>ZKN:gerelateerde</w:t>
      </w:r>
      <w:r w:rsidR="00D8677D" w:rsidRPr="00D8677D">
        <w:rPr>
          <w:rFonts w:ascii="Arial" w:hAnsi="Arial" w:cs="Arial"/>
          <w:color w:val="0000FF"/>
          <w:highlight w:val="white"/>
        </w:rPr>
        <w:t xml:space="preserve"> </w:t>
      </w:r>
      <w:r w:rsidR="00D8677D" w:rsidRPr="00D8677D">
        <w:rPr>
          <w:rFonts w:ascii="Arial" w:hAnsi="Arial" w:cs="Arial"/>
          <w:color w:val="FF0000"/>
          <w:highlight w:val="white"/>
        </w:rPr>
        <w:t>StUF:entiteittype</w:t>
      </w:r>
      <w:r w:rsidR="00D8677D" w:rsidRPr="00D8677D">
        <w:rPr>
          <w:rFonts w:ascii="Arial" w:hAnsi="Arial" w:cs="Arial"/>
          <w:color w:val="0000FF"/>
          <w:highlight w:val="white"/>
        </w:rPr>
        <w:t>="</w:t>
      </w:r>
      <w:r w:rsidR="00D8677D" w:rsidRPr="00D8677D">
        <w:rPr>
          <w:rFonts w:ascii="Arial" w:hAnsi="Arial" w:cs="Arial"/>
          <w:color w:val="000000"/>
          <w:highlight w:val="white"/>
        </w:rPr>
        <w:t>OBJ</w:t>
      </w:r>
      <w:r w:rsidR="00D8677D" w:rsidRPr="00D8677D">
        <w:rPr>
          <w:rFonts w:ascii="Arial" w:hAnsi="Arial" w:cs="Arial"/>
          <w:color w:val="0000FF"/>
          <w:highlight w:val="white"/>
        </w:rPr>
        <w:t>"/&gt;</w:t>
      </w:r>
    </w:p>
    <w:p w14:paraId="289F5489"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Pr="00D8677D">
        <w:rPr>
          <w:rFonts w:ascii="Arial" w:hAnsi="Arial" w:cs="Arial"/>
          <w:color w:val="0000FF"/>
          <w:highlight w:val="white"/>
        </w:rPr>
        <w:t>&lt;</w:t>
      </w:r>
      <w:r w:rsidRPr="00D8677D">
        <w:rPr>
          <w:rFonts w:ascii="Arial" w:hAnsi="Arial" w:cs="Arial"/>
          <w:color w:val="800000"/>
          <w:highlight w:val="white"/>
        </w:rPr>
        <w:t>ZKN:natuurlijkPersoon</w:t>
      </w:r>
      <w:r w:rsidRPr="00D8677D">
        <w:rPr>
          <w:rFonts w:ascii="Arial" w:hAnsi="Arial" w:cs="Arial"/>
          <w:color w:val="FF0000"/>
          <w:highlight w:val="white"/>
        </w:rPr>
        <w:t xml:space="preserve"> StUF:entiteittype</w:t>
      </w:r>
      <w:r w:rsidRPr="00D8677D">
        <w:rPr>
          <w:rFonts w:ascii="Arial" w:hAnsi="Arial" w:cs="Arial"/>
          <w:color w:val="0000FF"/>
          <w:highlight w:val="white"/>
        </w:rPr>
        <w:t>="</w:t>
      </w:r>
      <w:r w:rsidRPr="00D8677D">
        <w:rPr>
          <w:rFonts w:ascii="Arial" w:hAnsi="Arial" w:cs="Arial"/>
          <w:color w:val="000000"/>
          <w:highlight w:val="white"/>
        </w:rPr>
        <w:t>NPS</w:t>
      </w:r>
      <w:r w:rsidRPr="00D8677D">
        <w:rPr>
          <w:rFonts w:ascii="Arial" w:hAnsi="Arial" w:cs="Arial"/>
          <w:color w:val="0000FF"/>
          <w:highlight w:val="white"/>
        </w:rPr>
        <w:t>"&gt;</w:t>
      </w:r>
    </w:p>
    <w:p w14:paraId="037AE3BD"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Pr="00D8677D">
        <w:rPr>
          <w:rFonts w:ascii="Arial" w:hAnsi="Arial" w:cs="Arial"/>
          <w:color w:val="0000FF"/>
          <w:highlight w:val="white"/>
        </w:rPr>
        <w:t>&lt;</w:t>
      </w:r>
      <w:r w:rsidRPr="00D8677D">
        <w:rPr>
          <w:rFonts w:ascii="Arial" w:hAnsi="Arial" w:cs="Arial"/>
          <w:color w:val="800000"/>
          <w:highlight w:val="white"/>
        </w:rPr>
        <w:t>BG:geboortedatum</w:t>
      </w:r>
      <w:r w:rsidRPr="00D8677D">
        <w:rPr>
          <w:rFonts w:ascii="Arial" w:hAnsi="Arial" w:cs="Arial"/>
          <w:color w:val="0000FF"/>
          <w:highlight w:val="white"/>
        </w:rPr>
        <w:t>&gt;</w:t>
      </w:r>
      <w:r w:rsidRPr="00D8677D">
        <w:rPr>
          <w:rFonts w:ascii="Arial" w:hAnsi="Arial" w:cs="Arial"/>
          <w:color w:val="000000"/>
          <w:highlight w:val="white"/>
        </w:rPr>
        <w:t>20150101</w:t>
      </w:r>
      <w:r w:rsidRPr="00D8677D">
        <w:rPr>
          <w:rFonts w:ascii="Arial" w:hAnsi="Arial" w:cs="Arial"/>
          <w:color w:val="0000FF"/>
          <w:highlight w:val="white"/>
        </w:rPr>
        <w:t>&lt;/</w:t>
      </w:r>
      <w:r w:rsidRPr="00D8677D">
        <w:rPr>
          <w:rFonts w:ascii="Arial" w:hAnsi="Arial" w:cs="Arial"/>
          <w:color w:val="800000"/>
          <w:highlight w:val="white"/>
        </w:rPr>
        <w:t>BG:geboortedatum</w:t>
      </w:r>
      <w:r w:rsidRPr="00D8677D">
        <w:rPr>
          <w:rFonts w:ascii="Arial" w:hAnsi="Arial" w:cs="Arial"/>
          <w:color w:val="0000FF"/>
          <w:highlight w:val="white"/>
        </w:rPr>
        <w:t>&gt;</w:t>
      </w:r>
    </w:p>
    <w:p w14:paraId="1C7F8694"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Pr="00D8677D">
        <w:rPr>
          <w:rFonts w:ascii="Arial" w:hAnsi="Arial" w:cs="Arial"/>
          <w:color w:val="0000FF"/>
          <w:highlight w:val="white"/>
        </w:rPr>
        <w:t>&lt;</w:t>
      </w:r>
      <w:r w:rsidRPr="00D8677D">
        <w:rPr>
          <w:rFonts w:ascii="Arial" w:hAnsi="Arial" w:cs="Arial"/>
          <w:color w:val="800000"/>
          <w:highlight w:val="white"/>
        </w:rPr>
        <w:t>StUF:extraElementen</w:t>
      </w:r>
      <w:r w:rsidRPr="00D8677D">
        <w:rPr>
          <w:rFonts w:ascii="Arial" w:hAnsi="Arial" w:cs="Arial"/>
          <w:color w:val="0000FF"/>
          <w:highlight w:val="white"/>
        </w:rPr>
        <w:t>&gt;</w:t>
      </w:r>
    </w:p>
    <w:p w14:paraId="635AA917"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Pr="00D8677D">
        <w:rPr>
          <w:rFonts w:ascii="Arial" w:hAnsi="Arial" w:cs="Arial"/>
          <w:color w:val="0000FF"/>
          <w:highlight w:val="white"/>
        </w:rPr>
        <w:t>&lt;</w:t>
      </w:r>
      <w:r w:rsidRPr="00D8677D">
        <w:rPr>
          <w:rFonts w:ascii="Arial" w:hAnsi="Arial" w:cs="Arial"/>
          <w:color w:val="800000"/>
          <w:highlight w:val="white"/>
        </w:rPr>
        <w:t>StUF:extraElement</w:t>
      </w:r>
      <w:r w:rsidRPr="00D8677D">
        <w:rPr>
          <w:rFonts w:ascii="Arial" w:hAnsi="Arial" w:cs="Arial"/>
          <w:color w:val="FF0000"/>
          <w:highlight w:val="white"/>
        </w:rPr>
        <w:t xml:space="preserve"> naam</w:t>
      </w:r>
      <w:r w:rsidRPr="00D8677D">
        <w:rPr>
          <w:rFonts w:ascii="Arial" w:hAnsi="Arial" w:cs="Arial"/>
          <w:color w:val="0000FF"/>
          <w:highlight w:val="white"/>
        </w:rPr>
        <w:t>="</w:t>
      </w:r>
      <w:r w:rsidRPr="00D8677D">
        <w:rPr>
          <w:rFonts w:ascii="Arial" w:hAnsi="Arial" w:cs="Arial"/>
          <w:color w:val="000000"/>
          <w:highlight w:val="white"/>
        </w:rPr>
        <w:t>clientvolgnummer</w:t>
      </w:r>
      <w:r w:rsidRPr="00D8677D">
        <w:rPr>
          <w:rFonts w:ascii="Arial" w:hAnsi="Arial" w:cs="Arial"/>
          <w:color w:val="0000FF"/>
          <w:highlight w:val="white"/>
        </w:rPr>
        <w:t>"&gt;</w:t>
      </w:r>
      <w:r w:rsidRPr="00D8677D">
        <w:rPr>
          <w:rFonts w:ascii="Arial" w:hAnsi="Arial" w:cs="Arial"/>
          <w:color w:val="000000"/>
          <w:highlight w:val="white"/>
        </w:rPr>
        <w:t>1</w:t>
      </w:r>
      <w:r w:rsidRPr="00D8677D">
        <w:rPr>
          <w:rFonts w:ascii="Arial" w:hAnsi="Arial" w:cs="Arial"/>
          <w:color w:val="0000FF"/>
          <w:highlight w:val="white"/>
        </w:rPr>
        <w:t>&lt;/</w:t>
      </w:r>
      <w:r w:rsidRPr="00D8677D">
        <w:rPr>
          <w:rFonts w:ascii="Arial" w:hAnsi="Arial" w:cs="Arial"/>
          <w:color w:val="800000"/>
          <w:highlight w:val="white"/>
        </w:rPr>
        <w:t>StUF:extraElement</w:t>
      </w:r>
      <w:r w:rsidRPr="00D8677D">
        <w:rPr>
          <w:rFonts w:ascii="Arial" w:hAnsi="Arial" w:cs="Arial"/>
          <w:color w:val="0000FF"/>
          <w:highlight w:val="white"/>
        </w:rPr>
        <w:t>&gt;</w:t>
      </w:r>
    </w:p>
    <w:p w14:paraId="2815C294"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Pr="00D8677D">
        <w:rPr>
          <w:rFonts w:ascii="Arial" w:hAnsi="Arial" w:cs="Arial"/>
          <w:color w:val="0000FF"/>
          <w:highlight w:val="white"/>
        </w:rPr>
        <w:t>&lt;/</w:t>
      </w:r>
      <w:r w:rsidRPr="00D8677D">
        <w:rPr>
          <w:rFonts w:ascii="Arial" w:hAnsi="Arial" w:cs="Arial"/>
          <w:color w:val="800000"/>
          <w:highlight w:val="white"/>
        </w:rPr>
        <w:t>StUF:extraElementen</w:t>
      </w:r>
      <w:r w:rsidRPr="00D8677D">
        <w:rPr>
          <w:rFonts w:ascii="Arial" w:hAnsi="Arial" w:cs="Arial"/>
          <w:color w:val="0000FF"/>
          <w:highlight w:val="white"/>
        </w:rPr>
        <w:t>&gt;</w:t>
      </w:r>
    </w:p>
    <w:p w14:paraId="65D67ED5" w14:textId="77777777" w:rsidR="00437E2E" w:rsidRPr="006D60B1" w:rsidRDefault="00437E2E" w:rsidP="00437E2E">
      <w:pPr>
        <w:autoSpaceDE w:val="0"/>
        <w:autoSpaceDN w:val="0"/>
        <w:rPr>
          <w:rFonts w:ascii="Arial" w:hAnsi="Arial" w:cs="Arial"/>
          <w:color w:val="000000"/>
          <w:highlight w:val="white"/>
        </w:rPr>
      </w:pPr>
      <w:r w:rsidRPr="006D60B1">
        <w:rPr>
          <w:rFonts w:ascii="Arial" w:hAnsi="Arial" w:cs="Arial"/>
          <w:color w:val="000000"/>
          <w:highlight w:val="white"/>
        </w:rPr>
        <w:t>                 </w:t>
      </w:r>
      <w:r w:rsidR="00D8677D" w:rsidRPr="00D8677D">
        <w:rPr>
          <w:rFonts w:ascii="Arial" w:hAnsi="Arial" w:cs="Arial"/>
          <w:color w:val="000000"/>
          <w:highlight w:val="white"/>
        </w:rPr>
        <w:t xml:space="preserve"> </w:t>
      </w:r>
      <w:r w:rsidRPr="006D60B1">
        <w:rPr>
          <w:rFonts w:ascii="Arial" w:hAnsi="Arial" w:cs="Arial"/>
          <w:color w:val="000000"/>
          <w:highlight w:val="white"/>
        </w:rPr>
        <w:t xml:space="preserve"> </w:t>
      </w:r>
      <w:r w:rsidR="00D8677D" w:rsidRPr="00D8677D">
        <w:rPr>
          <w:rFonts w:ascii="Arial" w:hAnsi="Arial" w:cs="Arial"/>
          <w:color w:val="0000FF"/>
          <w:highlight w:val="white"/>
        </w:rPr>
        <w:t>&lt;/</w:t>
      </w:r>
      <w:r w:rsidR="00D8677D" w:rsidRPr="00D8677D">
        <w:rPr>
          <w:rFonts w:ascii="Arial" w:hAnsi="Arial" w:cs="Arial"/>
          <w:color w:val="800000"/>
          <w:highlight w:val="white"/>
        </w:rPr>
        <w:t>ZKN:natuurlijkPersoon</w:t>
      </w:r>
      <w:r w:rsidR="00D8677D" w:rsidRPr="00D8677D">
        <w:rPr>
          <w:rFonts w:ascii="Arial" w:hAnsi="Arial" w:cs="Arial"/>
          <w:color w:val="0000FF"/>
          <w:highlight w:val="white"/>
        </w:rPr>
        <w:t>&gt;</w:t>
      </w:r>
    </w:p>
    <w:p w14:paraId="70CC8DC3"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00437E2E" w:rsidRPr="006D60B1">
        <w:rPr>
          <w:rFonts w:ascii="Arial" w:hAnsi="Arial" w:cs="Arial"/>
          <w:color w:val="000000"/>
          <w:highlight w:val="white"/>
        </w:rPr>
        <w:t xml:space="preserve"> </w:t>
      </w:r>
      <w:r w:rsidRPr="00D8677D">
        <w:rPr>
          <w:rFonts w:ascii="Arial" w:hAnsi="Arial" w:cs="Arial"/>
          <w:color w:val="0000FF"/>
          <w:highlight w:val="white"/>
        </w:rPr>
        <w:t>&lt;/</w:t>
      </w:r>
      <w:r w:rsidRPr="00D8677D">
        <w:rPr>
          <w:rFonts w:ascii="Arial" w:hAnsi="Arial" w:cs="Arial"/>
          <w:color w:val="800000"/>
          <w:highlight w:val="white"/>
        </w:rPr>
        <w:t>ZKN:gerelateerde</w:t>
      </w:r>
      <w:r w:rsidRPr="00D8677D">
        <w:rPr>
          <w:rFonts w:ascii="Arial" w:hAnsi="Arial" w:cs="Arial"/>
          <w:color w:val="0000FF"/>
          <w:highlight w:val="white"/>
        </w:rPr>
        <w:t>&gt;</w:t>
      </w:r>
    </w:p>
    <w:p w14:paraId="7267709E" w14:textId="77777777" w:rsidR="00437E2E" w:rsidRPr="006D60B1" w:rsidRDefault="00D8677D" w:rsidP="00437E2E">
      <w:pPr>
        <w:autoSpaceDE w:val="0"/>
        <w:autoSpaceDN w:val="0"/>
        <w:rPr>
          <w:rFonts w:ascii="Arial" w:hAnsi="Arial" w:cs="Arial"/>
          <w:color w:val="000000"/>
          <w:highlight w:val="white"/>
        </w:rPr>
      </w:pPr>
      <w:r w:rsidRPr="00D8677D">
        <w:rPr>
          <w:rFonts w:ascii="Arial" w:hAnsi="Arial" w:cs="Arial"/>
          <w:color w:val="000000"/>
          <w:highlight w:val="white"/>
        </w:rPr>
        <w:t>       </w:t>
      </w:r>
      <w:r w:rsidRPr="00D8677D">
        <w:rPr>
          <w:rFonts w:ascii="Arial" w:hAnsi="Arial" w:cs="Arial"/>
          <w:color w:val="0000FF"/>
          <w:highlight w:val="white"/>
        </w:rPr>
        <w:t>&lt;</w:t>
      </w:r>
      <w:r w:rsidRPr="00D8677D">
        <w:rPr>
          <w:rFonts w:ascii="Arial" w:hAnsi="Arial" w:cs="Arial"/>
          <w:color w:val="800000"/>
          <w:highlight w:val="white"/>
        </w:rPr>
        <w:t>ZKN:omschrijving</w:t>
      </w:r>
      <w:r w:rsidRPr="00D8677D">
        <w:rPr>
          <w:rFonts w:ascii="Arial" w:hAnsi="Arial" w:cs="Arial"/>
          <w:color w:val="0000FF"/>
          <w:highlight w:val="white"/>
        </w:rPr>
        <w:t>&gt;</w:t>
      </w:r>
      <w:r w:rsidRPr="00D8677D">
        <w:rPr>
          <w:rFonts w:ascii="Arial" w:hAnsi="Arial" w:cs="Arial"/>
          <w:color w:val="000000"/>
          <w:highlight w:val="white"/>
        </w:rPr>
        <w:t>Client (ongeboren kind)</w:t>
      </w:r>
      <w:r w:rsidRPr="00D8677D">
        <w:rPr>
          <w:rFonts w:ascii="Arial" w:hAnsi="Arial" w:cs="Arial"/>
          <w:color w:val="0000FF"/>
          <w:highlight w:val="white"/>
        </w:rPr>
        <w:t>&lt;/</w:t>
      </w:r>
      <w:r w:rsidRPr="00D8677D">
        <w:rPr>
          <w:rFonts w:ascii="Arial" w:hAnsi="Arial" w:cs="Arial"/>
          <w:color w:val="800000"/>
          <w:highlight w:val="white"/>
        </w:rPr>
        <w:t>ZKN:omschrijving</w:t>
      </w:r>
      <w:r w:rsidRPr="00D8677D">
        <w:rPr>
          <w:rFonts w:ascii="Arial" w:hAnsi="Arial" w:cs="Arial"/>
          <w:color w:val="0000FF"/>
          <w:highlight w:val="white"/>
        </w:rPr>
        <w:t>&gt;</w:t>
      </w:r>
    </w:p>
    <w:p w14:paraId="05584421" w14:textId="77777777" w:rsidR="00437E2E" w:rsidRPr="006D60B1" w:rsidRDefault="00D8677D" w:rsidP="00437E2E">
      <w:pPr>
        <w:rPr>
          <w:rFonts w:ascii="Arial" w:hAnsi="Arial" w:cs="Arial"/>
          <w:color w:val="0000FF"/>
        </w:rPr>
      </w:pPr>
      <w:r w:rsidRPr="00D8677D">
        <w:rPr>
          <w:rFonts w:ascii="Arial" w:hAnsi="Arial" w:cs="Arial"/>
          <w:color w:val="0000FF"/>
          <w:highlight w:val="white"/>
        </w:rPr>
        <w:t>&lt;/</w:t>
      </w:r>
      <w:r w:rsidRPr="00D8677D">
        <w:rPr>
          <w:rFonts w:ascii="Arial" w:hAnsi="Arial" w:cs="Arial"/>
          <w:color w:val="800000"/>
          <w:highlight w:val="white"/>
        </w:rPr>
        <w:t>ZKN:heeftBetrekkingOp</w:t>
      </w:r>
      <w:r w:rsidRPr="00D8677D">
        <w:rPr>
          <w:rFonts w:ascii="Arial" w:hAnsi="Arial" w:cs="Arial"/>
          <w:color w:val="0000FF"/>
          <w:highlight w:val="white"/>
        </w:rPr>
        <w:t>&gt;</w:t>
      </w:r>
      <w:r w:rsidR="006D60B1" w:rsidRPr="00665B7F">
        <w:rPr>
          <w:lang w:eastAsia="en-US"/>
        </w:rPr>
        <w:t>.</w:t>
      </w:r>
    </w:p>
    <w:p w14:paraId="263A5AAA" w14:textId="77777777" w:rsidR="00573808" w:rsidRDefault="00573808" w:rsidP="00437E2E">
      <w:pPr>
        <w:rPr>
          <w:rFonts w:ascii="Arial" w:hAnsi="Arial" w:cs="Arial"/>
          <w:color w:val="0000FF"/>
        </w:rPr>
      </w:pPr>
    </w:p>
    <w:p w14:paraId="27B4F9D6" w14:textId="77777777" w:rsidR="00846B42" w:rsidRDefault="00573808">
      <w:r>
        <w:rPr>
          <w:lang w:eastAsia="en-US"/>
        </w:rPr>
        <w:t>De geboortedatum in het bovenstaande voorbeeld moet geïnterpreteerd worden als de ‘uitgerekende geboortedatum’ van het ongeboren kind. Indien deze datum niet bekend is w</w:t>
      </w:r>
      <w:r w:rsidR="006D60B1">
        <w:rPr>
          <w:lang w:eastAsia="en-US"/>
        </w:rPr>
        <w:t xml:space="preserve">ordt dit </w:t>
      </w:r>
      <w:r w:rsidR="000258CE">
        <w:rPr>
          <w:lang w:eastAsia="en-US"/>
        </w:rPr>
        <w:t>als volgt aangegeven:</w:t>
      </w:r>
    </w:p>
    <w:p w14:paraId="64E1448E" w14:textId="77777777" w:rsidR="00846B42" w:rsidRDefault="00846B42"/>
    <w:p w14:paraId="310FF62B" w14:textId="77777777" w:rsidR="00573808" w:rsidRPr="006D60B1" w:rsidRDefault="00573808" w:rsidP="00573808">
      <w:pPr>
        <w:autoSpaceDE w:val="0"/>
        <w:autoSpaceDN w:val="0"/>
        <w:rPr>
          <w:rFonts w:ascii="Arial" w:hAnsi="Arial" w:cs="Arial"/>
          <w:color w:val="000000"/>
          <w:highlight w:val="white"/>
        </w:rPr>
      </w:pPr>
      <w:r w:rsidRPr="006D60B1">
        <w:rPr>
          <w:rFonts w:ascii="Arial" w:hAnsi="Arial" w:cs="Arial"/>
          <w:color w:val="0000FF"/>
          <w:highlight w:val="white"/>
        </w:rPr>
        <w:t>&lt;</w:t>
      </w:r>
      <w:r w:rsidRPr="006D60B1">
        <w:rPr>
          <w:rFonts w:ascii="Arial" w:hAnsi="Arial" w:cs="Arial"/>
          <w:color w:val="800000"/>
          <w:highlight w:val="white"/>
        </w:rPr>
        <w:t xml:space="preserve">BG:geboortedatum </w:t>
      </w:r>
      <w:r w:rsidRPr="006D60B1">
        <w:rPr>
          <w:rFonts w:ascii="Arial" w:hAnsi="Arial" w:cs="Arial"/>
          <w:color w:val="FF0000"/>
          <w:highlight w:val="white"/>
        </w:rPr>
        <w:t>StUF:noValue</w:t>
      </w:r>
      <w:r w:rsidRPr="006D60B1">
        <w:rPr>
          <w:rFonts w:ascii="Arial" w:hAnsi="Arial" w:cs="Arial"/>
          <w:color w:val="0000FF"/>
          <w:highlight w:val="white"/>
        </w:rPr>
        <w:t>="</w:t>
      </w:r>
      <w:r w:rsidRPr="006D60B1">
        <w:rPr>
          <w:rFonts w:ascii="Arial" w:hAnsi="Arial" w:cs="Arial"/>
          <w:color w:val="000000"/>
          <w:highlight w:val="white"/>
        </w:rPr>
        <w:t>waardeOnbekend</w:t>
      </w:r>
      <w:r w:rsidRPr="006D60B1">
        <w:rPr>
          <w:rFonts w:ascii="Arial" w:hAnsi="Arial" w:cs="Arial"/>
          <w:color w:val="0000FF"/>
          <w:highlight w:val="white"/>
        </w:rPr>
        <w:t xml:space="preserve">" </w:t>
      </w:r>
      <w:r w:rsidRPr="006D60B1">
        <w:rPr>
          <w:rFonts w:ascii="Arial" w:hAnsi="Arial" w:cs="Arial"/>
          <w:color w:val="FF0000"/>
          <w:highlight w:val="white"/>
        </w:rPr>
        <w:t>xsi:nil</w:t>
      </w:r>
      <w:r w:rsidRPr="006D60B1">
        <w:rPr>
          <w:rFonts w:ascii="Arial" w:hAnsi="Arial" w:cs="Arial"/>
          <w:color w:val="0000FF"/>
          <w:highlight w:val="white"/>
        </w:rPr>
        <w:t>="</w:t>
      </w:r>
      <w:r w:rsidRPr="006D60B1">
        <w:rPr>
          <w:rFonts w:ascii="Arial" w:hAnsi="Arial" w:cs="Arial"/>
          <w:color w:val="000000"/>
          <w:highlight w:val="white"/>
        </w:rPr>
        <w:t>true</w:t>
      </w:r>
      <w:r w:rsidRPr="006D60B1">
        <w:rPr>
          <w:rFonts w:ascii="Arial" w:hAnsi="Arial" w:cs="Arial"/>
          <w:color w:val="0000FF"/>
          <w:highlight w:val="white"/>
        </w:rPr>
        <w:t>"</w:t>
      </w:r>
      <w:r w:rsidR="000258CE">
        <w:rPr>
          <w:rFonts w:ascii="Arial" w:hAnsi="Arial" w:cs="Arial"/>
          <w:color w:val="0000FF"/>
          <w:highlight w:val="white"/>
        </w:rPr>
        <w:t>/</w:t>
      </w:r>
      <w:r w:rsidRPr="006D60B1">
        <w:rPr>
          <w:rFonts w:ascii="Arial" w:hAnsi="Arial" w:cs="Arial"/>
          <w:color w:val="0000FF"/>
          <w:highlight w:val="white"/>
        </w:rPr>
        <w:t>&gt;</w:t>
      </w:r>
      <w:r w:rsidR="006D60B1" w:rsidRPr="00665B7F">
        <w:rPr>
          <w:lang w:eastAsia="en-US"/>
        </w:rPr>
        <w:t>.</w:t>
      </w:r>
    </w:p>
    <w:p w14:paraId="4C63AFC1" w14:textId="77777777" w:rsidR="005A6375" w:rsidRDefault="005A6375"/>
    <w:p w14:paraId="275A5AAD" w14:textId="77777777" w:rsidR="005E2F56" w:rsidRPr="00D04DD8" w:rsidRDefault="005E2F56" w:rsidP="005E2F56">
      <w:pPr>
        <w:pStyle w:val="Kop2"/>
      </w:pPr>
      <w:bookmarkStart w:id="16" w:name="_Toc428829676"/>
      <w:r w:rsidRPr="00D04DD8">
        <w:t>Asynchroon dienstbericht VTO</w:t>
      </w:r>
      <w:bookmarkEnd w:id="14"/>
      <w:bookmarkEnd w:id="16"/>
    </w:p>
    <w:p w14:paraId="50557756" w14:textId="77777777" w:rsidR="00B95411" w:rsidRDefault="005E2F56" w:rsidP="005E2F56">
      <w:r w:rsidRPr="00D04DD8">
        <w:t>Voor het indienen van het verzoek tot onderzoek (VTO) is binnen StUF-ZKN een asynchroon dienstbericht (</w:t>
      </w:r>
      <w:r w:rsidR="00FD0A09">
        <w:t>vtoDi01</w:t>
      </w:r>
      <w:r w:rsidRPr="00D04DD8">
        <w:t xml:space="preserve">) gedefinieerd. </w:t>
      </w:r>
      <w:r w:rsidR="00B95411">
        <w:t>Dit betreft interactie A in figuur 2, overeenkomend met interactie BT-050001 in bijlage 1.</w:t>
      </w:r>
    </w:p>
    <w:p w14:paraId="79D00BEF" w14:textId="4CBD7380" w:rsidR="005E2F56" w:rsidRPr="00D04DD8" w:rsidRDefault="00C11EE8" w:rsidP="005E2F56">
      <w:r>
        <w:t>Hieronder</w:t>
      </w:r>
      <w:r w:rsidR="005E2F56" w:rsidRPr="00D04DD8">
        <w:t xml:space="preserve"> een grafische weergave van het XML schema</w:t>
      </w:r>
      <w:r w:rsidR="00B95411">
        <w:t xml:space="preserve"> van het dienstbericht</w:t>
      </w:r>
      <w:r w:rsidR="005E2F56" w:rsidRPr="00D04DD8">
        <w:t>.</w:t>
      </w:r>
    </w:p>
    <w:p w14:paraId="3D66CD08" w14:textId="48A98B23" w:rsidR="005E2F56" w:rsidRPr="00D04DD8" w:rsidRDefault="00C11EE8" w:rsidP="005E2F56">
      <w:pPr>
        <w:keepNext/>
      </w:pPr>
      <w:r>
        <w:rPr>
          <w:noProof/>
        </w:rPr>
        <w:lastRenderedPageBreak/>
        <w:drawing>
          <wp:inline distT="0" distB="0" distL="0" distR="0" wp14:anchorId="0886AB42" wp14:editId="1E991E0C">
            <wp:extent cx="5494020" cy="5478780"/>
            <wp:effectExtent l="0" t="0" r="0" b="7620"/>
            <wp:docPr id="26" name="Afbeelding 26" descr="C:\Users\Arjan\AppData\Local\Microsoft\Windows\INetCache\Content.Word\vto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jan\AppData\Local\Microsoft\Windows\INetCache\Content.Word\vtoDi01.png"/>
                    <pic:cNvPicPr>
                      <a:picLocks noChangeAspect="1" noChangeArrowheads="1"/>
                    </pic:cNvPicPr>
                  </pic:nvPicPr>
                  <pic:blipFill rotWithShape="1">
                    <a:blip r:embed="rId22">
                      <a:extLst>
                        <a:ext uri="{28A0092B-C50C-407E-A947-70E740481C1C}">
                          <a14:useLocalDpi xmlns:a14="http://schemas.microsoft.com/office/drawing/2010/main" val="0"/>
                        </a:ext>
                      </a:extLst>
                    </a:blip>
                    <a:srcRect b="4515"/>
                    <a:stretch/>
                  </pic:blipFill>
                  <pic:spPr bwMode="auto">
                    <a:xfrm>
                      <a:off x="0" y="0"/>
                      <a:ext cx="5494020" cy="5478780"/>
                    </a:xfrm>
                    <a:prstGeom prst="rect">
                      <a:avLst/>
                    </a:prstGeom>
                    <a:noFill/>
                    <a:ln>
                      <a:noFill/>
                    </a:ln>
                    <a:extLst>
                      <a:ext uri="{53640926-AAD7-44D8-BBD7-CCE9431645EC}">
                        <a14:shadowObscured xmlns:a14="http://schemas.microsoft.com/office/drawing/2010/main"/>
                      </a:ext>
                    </a:extLst>
                  </pic:spPr>
                </pic:pic>
              </a:graphicData>
            </a:graphic>
          </wp:inline>
        </w:drawing>
      </w:r>
    </w:p>
    <w:p w14:paraId="2BD47377" w14:textId="77777777" w:rsidR="005E2F56" w:rsidRPr="00D04DD8" w:rsidRDefault="005E2F56" w:rsidP="005E2F56">
      <w:pPr>
        <w:pStyle w:val="Bijschrift"/>
      </w:pPr>
      <w:bookmarkStart w:id="17" w:name="_Ref371064839"/>
      <w:r w:rsidRPr="00D04DD8">
        <w:t xml:space="preserve">Figuur </w:t>
      </w:r>
      <w:r w:rsidR="00751624">
        <w:fldChar w:fldCharType="begin"/>
      </w:r>
      <w:r w:rsidRPr="00D04DD8">
        <w:instrText xml:space="preserve"> SEQ Figuur \* ARABIC </w:instrText>
      </w:r>
      <w:r w:rsidR="00751624">
        <w:fldChar w:fldCharType="separate"/>
      </w:r>
      <w:r w:rsidR="00972861">
        <w:rPr>
          <w:noProof/>
        </w:rPr>
        <w:t>7</w:t>
      </w:r>
      <w:r w:rsidR="00751624">
        <w:rPr>
          <w:noProof/>
        </w:rPr>
        <w:fldChar w:fldCharType="end"/>
      </w:r>
      <w:bookmarkEnd w:id="17"/>
      <w:r w:rsidR="008922BB">
        <w:rPr>
          <w:noProof/>
        </w:rPr>
        <w:t>: Grafische weergave vtoDi01-bericht</w:t>
      </w:r>
    </w:p>
    <w:p w14:paraId="105E619E" w14:textId="77777777" w:rsidR="005E2F56" w:rsidRPr="00D04DD8" w:rsidRDefault="005E2F56" w:rsidP="005E2F56">
      <w:r w:rsidRPr="00D04DD8">
        <w:t>Het vtoDi01 bericht bevindt zich in de berichtcatalogus CORV van het sectormodel StUF-ZKN.</w:t>
      </w:r>
      <w:r>
        <w:rPr>
          <w:rStyle w:val="Voetnootmarkering"/>
        </w:rPr>
        <w:footnoteReference w:id="2"/>
      </w:r>
      <w:r w:rsidRPr="00D04DD8">
        <w:t xml:space="preserve"> Dit bericht is gebaseerd op het complexType ZAK-basis uit de basisschema’s van StUF-ZKN. Het complexType ZAK-basis is een vertaling van het objecttype ZAAK uit het RGBZ (Referentiemodel Gemeentelijke Basisgegevens Zaken).</w:t>
      </w:r>
    </w:p>
    <w:p w14:paraId="0FD3A585" w14:textId="77777777" w:rsidR="005E2F56" w:rsidRPr="00D04DD8" w:rsidRDefault="005E2F56" w:rsidP="005E2F56">
      <w:r w:rsidRPr="00D04DD8">
        <w:t>Door middel van het restriction mechanisme van XML Schema zijn alle onderdelen van ZAK-basis die niet relevant zijn voor het verzoek tot onderzoek eruit gehaald. Het resulterende complexType heet ZAK-vto.</w:t>
      </w:r>
    </w:p>
    <w:p w14:paraId="45819EDB" w14:textId="77777777" w:rsidR="005E2F56" w:rsidRDefault="005E2F56" w:rsidP="005E2F56">
      <w:r w:rsidRPr="00D04DD8">
        <w:t xml:space="preserve">De </w:t>
      </w:r>
      <w:r w:rsidR="00BE2F9B">
        <w:t xml:space="preserve">onderstaande </w:t>
      </w:r>
      <w:r w:rsidRPr="00D04DD8">
        <w:t>tabel geeft globale uitleg over de toplevel-elementen van het vtoDi01 bericht.  Voor meer gedetailleerde informatie wordt de lezer verwezen naar de documentatie van StUF-ZKN 3.10 en RGBZ 1.0.</w:t>
      </w:r>
    </w:p>
    <w:p w14:paraId="18B81299" w14:textId="77777777" w:rsidR="005E2F56" w:rsidRPr="00D04DD8" w:rsidRDefault="005E2F56" w:rsidP="005E2F56"/>
    <w:tbl>
      <w:tblPr>
        <w:tblStyle w:val="Tabelraster"/>
        <w:tblW w:w="0" w:type="auto"/>
        <w:tblLook w:val="04A0" w:firstRow="1" w:lastRow="0" w:firstColumn="1" w:lastColumn="0" w:noHBand="0" w:noVBand="1"/>
      </w:tblPr>
      <w:tblGrid>
        <w:gridCol w:w="2799"/>
        <w:gridCol w:w="1507"/>
        <w:gridCol w:w="4748"/>
      </w:tblGrid>
      <w:tr w:rsidR="005E2F56" w:rsidRPr="0072585D" w14:paraId="376802E1" w14:textId="77777777" w:rsidTr="00BE2F9B">
        <w:tc>
          <w:tcPr>
            <w:tcW w:w="2820" w:type="dxa"/>
          </w:tcPr>
          <w:p w14:paraId="68AE45A8" w14:textId="77777777" w:rsidR="005E2F56" w:rsidRPr="0072585D" w:rsidRDefault="005E2F56" w:rsidP="002B5F1D">
            <w:pPr>
              <w:rPr>
                <w:b/>
              </w:rPr>
            </w:pPr>
            <w:r>
              <w:rPr>
                <w:b/>
              </w:rPr>
              <w:t xml:space="preserve">Elementen </w:t>
            </w:r>
          </w:p>
        </w:tc>
        <w:tc>
          <w:tcPr>
            <w:tcW w:w="1516" w:type="dxa"/>
          </w:tcPr>
          <w:p w14:paraId="00B32237" w14:textId="77777777" w:rsidR="005E2F56" w:rsidRPr="0072585D" w:rsidRDefault="005E2F56" w:rsidP="002B5F1D">
            <w:pPr>
              <w:rPr>
                <w:b/>
              </w:rPr>
            </w:pPr>
            <w:r>
              <w:rPr>
                <w:b/>
              </w:rPr>
              <w:t>Entiteittype</w:t>
            </w:r>
          </w:p>
        </w:tc>
        <w:tc>
          <w:tcPr>
            <w:tcW w:w="4944" w:type="dxa"/>
          </w:tcPr>
          <w:p w14:paraId="733445D5" w14:textId="77777777" w:rsidR="005E2F56" w:rsidRPr="0072585D" w:rsidRDefault="005E2F56" w:rsidP="002B5F1D">
            <w:pPr>
              <w:rPr>
                <w:b/>
              </w:rPr>
            </w:pPr>
            <w:r>
              <w:rPr>
                <w:b/>
              </w:rPr>
              <w:t>Betekenis</w:t>
            </w:r>
          </w:p>
        </w:tc>
      </w:tr>
      <w:tr w:rsidR="005E2F56" w:rsidRPr="00A95A8D" w14:paraId="33F4B1C5" w14:textId="77777777" w:rsidTr="00BE2F9B">
        <w:tc>
          <w:tcPr>
            <w:tcW w:w="2820" w:type="dxa"/>
          </w:tcPr>
          <w:p w14:paraId="2C43328E" w14:textId="77777777" w:rsidR="005E2F56" w:rsidRDefault="005E2F56" w:rsidP="002B5F1D">
            <w:r>
              <w:t>stuurgegevens</w:t>
            </w:r>
          </w:p>
        </w:tc>
        <w:tc>
          <w:tcPr>
            <w:tcW w:w="1516" w:type="dxa"/>
          </w:tcPr>
          <w:p w14:paraId="28F729A2" w14:textId="77777777" w:rsidR="005E2F56" w:rsidRDefault="005E2F56" w:rsidP="002B5F1D"/>
        </w:tc>
        <w:tc>
          <w:tcPr>
            <w:tcW w:w="4944" w:type="dxa"/>
          </w:tcPr>
          <w:p w14:paraId="2D050099" w14:textId="77777777" w:rsidR="005E2F56" w:rsidRPr="00D04DD8" w:rsidRDefault="005E2F56" w:rsidP="002B5F1D">
            <w:r w:rsidRPr="00D04DD8">
              <w:t>De stuurgegevens van een Di01 berichtsoort conform de StUF 3.01 standaard</w:t>
            </w:r>
          </w:p>
        </w:tc>
      </w:tr>
      <w:tr w:rsidR="005E2F56" w:rsidRPr="00A95A8D" w14:paraId="4F54703B" w14:textId="77777777" w:rsidTr="00BE2F9B">
        <w:tc>
          <w:tcPr>
            <w:tcW w:w="2820" w:type="dxa"/>
          </w:tcPr>
          <w:p w14:paraId="4D549148" w14:textId="77777777" w:rsidR="005E2F56" w:rsidRDefault="005E2F56" w:rsidP="002B5F1D">
            <w:r>
              <w:lastRenderedPageBreak/>
              <w:t>object</w:t>
            </w:r>
          </w:p>
        </w:tc>
        <w:tc>
          <w:tcPr>
            <w:tcW w:w="1516" w:type="dxa"/>
          </w:tcPr>
          <w:p w14:paraId="40565245" w14:textId="77777777" w:rsidR="005E2F56" w:rsidRDefault="005E2F56" w:rsidP="002B5F1D">
            <w:r>
              <w:t>ZAK</w:t>
            </w:r>
          </w:p>
        </w:tc>
        <w:tc>
          <w:tcPr>
            <w:tcW w:w="4944" w:type="dxa"/>
          </w:tcPr>
          <w:p w14:paraId="4A9EF61C" w14:textId="639EE23A" w:rsidR="005E2F56" w:rsidRPr="00D04DD8" w:rsidRDefault="005E2F56" w:rsidP="00B560C3">
            <w:r w:rsidRPr="00D04DD8">
              <w:t xml:space="preserve">Container element voor de eigenschappen en relaties van een ZAAK. Het betreft hier de zaak van het </w:t>
            </w:r>
            <w:r w:rsidR="00C56CE6">
              <w:t xml:space="preserve">generieke </w:t>
            </w:r>
            <w:r w:rsidRPr="00D04DD8">
              <w:t>zaaktype “Overwegen kinder</w:t>
            </w:r>
            <w:r w:rsidRPr="00D04DD8">
              <w:softHyphen/>
              <w:t>bescher</w:t>
            </w:r>
            <w:r w:rsidRPr="00D04DD8">
              <w:softHyphen/>
              <w:t>mings</w:t>
            </w:r>
            <w:r w:rsidRPr="00D04DD8">
              <w:softHyphen/>
              <w:t xml:space="preserve">maatregel” die bij de gemeente loopt. </w:t>
            </w:r>
          </w:p>
        </w:tc>
      </w:tr>
      <w:tr w:rsidR="005E2F56" w14:paraId="0AEBE3C7" w14:textId="77777777" w:rsidTr="00BE2F9B">
        <w:tc>
          <w:tcPr>
            <w:tcW w:w="2820" w:type="dxa"/>
          </w:tcPr>
          <w:p w14:paraId="75625C06" w14:textId="77777777" w:rsidR="005E2F56" w:rsidRDefault="005E2F56" w:rsidP="002B5F1D">
            <w:r>
              <w:t>identificatie</w:t>
            </w:r>
          </w:p>
        </w:tc>
        <w:tc>
          <w:tcPr>
            <w:tcW w:w="1516" w:type="dxa"/>
          </w:tcPr>
          <w:p w14:paraId="59715527" w14:textId="77777777" w:rsidR="005E2F56" w:rsidRDefault="005E2F56" w:rsidP="002B5F1D"/>
        </w:tc>
        <w:tc>
          <w:tcPr>
            <w:tcW w:w="4944" w:type="dxa"/>
          </w:tcPr>
          <w:p w14:paraId="6BDCA67C" w14:textId="77777777" w:rsidR="005E2F56" w:rsidRDefault="005E2F56" w:rsidP="002B5F1D">
            <w:r>
              <w:t>Identificatie van de zaak</w:t>
            </w:r>
          </w:p>
        </w:tc>
      </w:tr>
      <w:tr w:rsidR="005E2F56" w:rsidRPr="00A95A8D" w14:paraId="305619F0" w14:textId="77777777" w:rsidTr="00BE2F9B">
        <w:tc>
          <w:tcPr>
            <w:tcW w:w="2820" w:type="dxa"/>
          </w:tcPr>
          <w:p w14:paraId="168DFF2B" w14:textId="77777777" w:rsidR="005E2F56" w:rsidRDefault="005E2F56" w:rsidP="002B5F1D">
            <w:r>
              <w:t>omschrijving</w:t>
            </w:r>
          </w:p>
        </w:tc>
        <w:tc>
          <w:tcPr>
            <w:tcW w:w="1516" w:type="dxa"/>
          </w:tcPr>
          <w:p w14:paraId="6082DF19" w14:textId="77777777" w:rsidR="005E2F56" w:rsidRDefault="005E2F56" w:rsidP="002B5F1D"/>
        </w:tc>
        <w:tc>
          <w:tcPr>
            <w:tcW w:w="4944" w:type="dxa"/>
          </w:tcPr>
          <w:p w14:paraId="17B5B10E" w14:textId="77777777" w:rsidR="005E2F56" w:rsidRPr="00D04DD8" w:rsidRDefault="005E2F56" w:rsidP="002B5F1D">
            <w:r w:rsidRPr="00D04DD8">
              <w:t>Korte omschrijving van de zaak</w:t>
            </w:r>
          </w:p>
        </w:tc>
      </w:tr>
      <w:tr w:rsidR="005E2F56" w14:paraId="561211D8" w14:textId="77777777" w:rsidTr="00BE2F9B">
        <w:tc>
          <w:tcPr>
            <w:tcW w:w="2820" w:type="dxa"/>
          </w:tcPr>
          <w:p w14:paraId="722DDA56" w14:textId="77777777" w:rsidR="005E2F56" w:rsidRDefault="005E2F56" w:rsidP="002B5F1D">
            <w:r>
              <w:t>toelichting</w:t>
            </w:r>
          </w:p>
        </w:tc>
        <w:tc>
          <w:tcPr>
            <w:tcW w:w="1516" w:type="dxa"/>
          </w:tcPr>
          <w:p w14:paraId="641E0063" w14:textId="77777777" w:rsidR="005E2F56" w:rsidRDefault="005E2F56" w:rsidP="002B5F1D"/>
        </w:tc>
        <w:tc>
          <w:tcPr>
            <w:tcW w:w="4944" w:type="dxa"/>
          </w:tcPr>
          <w:p w14:paraId="6E01CC93" w14:textId="77777777" w:rsidR="005E2F56" w:rsidRDefault="005E2F56" w:rsidP="002B5F1D">
            <w:r>
              <w:t>Toelichting op de zaak</w:t>
            </w:r>
          </w:p>
        </w:tc>
      </w:tr>
      <w:tr w:rsidR="005E2F56" w14:paraId="5E07FB31" w14:textId="77777777" w:rsidTr="00BE2F9B">
        <w:tc>
          <w:tcPr>
            <w:tcW w:w="2820" w:type="dxa"/>
          </w:tcPr>
          <w:p w14:paraId="0E4381C9" w14:textId="77777777" w:rsidR="005E2F56" w:rsidRDefault="005E2F56" w:rsidP="002B5F1D">
            <w:r>
              <w:t>kenmerk</w:t>
            </w:r>
          </w:p>
        </w:tc>
        <w:tc>
          <w:tcPr>
            <w:tcW w:w="1516" w:type="dxa"/>
          </w:tcPr>
          <w:p w14:paraId="4ED6A83A" w14:textId="77777777" w:rsidR="005E2F56" w:rsidRDefault="005E2F56" w:rsidP="002B5F1D"/>
        </w:tc>
        <w:tc>
          <w:tcPr>
            <w:tcW w:w="4944" w:type="dxa"/>
          </w:tcPr>
          <w:p w14:paraId="1C00995B" w14:textId="77777777" w:rsidR="005E2F56" w:rsidRDefault="005E2F56" w:rsidP="002B5F1D">
            <w:r>
              <w:t>Kenmerk van de zaak</w:t>
            </w:r>
          </w:p>
        </w:tc>
      </w:tr>
      <w:tr w:rsidR="005E2F56" w:rsidRPr="00A95A8D" w14:paraId="0B854C7C" w14:textId="77777777" w:rsidTr="00BE2F9B">
        <w:tc>
          <w:tcPr>
            <w:tcW w:w="2820" w:type="dxa"/>
          </w:tcPr>
          <w:p w14:paraId="733C7D69" w14:textId="77777777" w:rsidR="005E2F56" w:rsidRDefault="005E2F56" w:rsidP="002B5F1D">
            <w:r>
              <w:t>isVan</w:t>
            </w:r>
          </w:p>
        </w:tc>
        <w:tc>
          <w:tcPr>
            <w:tcW w:w="1516" w:type="dxa"/>
          </w:tcPr>
          <w:p w14:paraId="72A41396" w14:textId="77777777" w:rsidR="005E2F56" w:rsidRDefault="005E2F56" w:rsidP="002B5F1D">
            <w:r>
              <w:t>ZAKZKT</w:t>
            </w:r>
          </w:p>
        </w:tc>
        <w:tc>
          <w:tcPr>
            <w:tcW w:w="4944" w:type="dxa"/>
          </w:tcPr>
          <w:p w14:paraId="1B9057CE" w14:textId="77777777" w:rsidR="005E2F56" w:rsidRPr="00D04DD8" w:rsidRDefault="005E2F56" w:rsidP="002B5F1D">
            <w:r w:rsidRPr="00D04DD8">
              <w:t>Relatie naar het gemeentelijk ZAAK</w:t>
            </w:r>
            <w:r>
              <w:t>RYPE</w:t>
            </w:r>
            <w:r w:rsidRPr="00D04DD8">
              <w:t xml:space="preserve"> (ZKT) waarvan het veld omschrijvingGeneriek de waarde “Overwegen kinder</w:t>
            </w:r>
            <w:r w:rsidRPr="00D04DD8">
              <w:softHyphen/>
              <w:t>bescher</w:t>
            </w:r>
            <w:r w:rsidRPr="00D04DD8">
              <w:softHyphen/>
              <w:t>mings</w:t>
            </w:r>
            <w:r w:rsidRPr="00D04DD8">
              <w:softHyphen/>
              <w:t>maatregel” heeft.</w:t>
            </w:r>
          </w:p>
        </w:tc>
      </w:tr>
      <w:tr w:rsidR="005E2F56" w:rsidRPr="00A95A8D" w14:paraId="34A77683" w14:textId="77777777" w:rsidTr="00BE2F9B">
        <w:tc>
          <w:tcPr>
            <w:tcW w:w="2820" w:type="dxa"/>
          </w:tcPr>
          <w:p w14:paraId="13D3F1F0" w14:textId="77777777" w:rsidR="005E2F56" w:rsidRDefault="005E2F56" w:rsidP="002B5F1D">
            <w:r>
              <w:t>heeftBetrekkingOp</w:t>
            </w:r>
          </w:p>
        </w:tc>
        <w:tc>
          <w:tcPr>
            <w:tcW w:w="1516" w:type="dxa"/>
          </w:tcPr>
          <w:p w14:paraId="44F54334" w14:textId="77777777" w:rsidR="005E2F56" w:rsidRDefault="005E2F56" w:rsidP="002B5F1D">
            <w:r>
              <w:t>ZAKOBJ</w:t>
            </w:r>
          </w:p>
        </w:tc>
        <w:tc>
          <w:tcPr>
            <w:tcW w:w="4944" w:type="dxa"/>
          </w:tcPr>
          <w:p w14:paraId="101FF284" w14:textId="77777777" w:rsidR="005E2F56" w:rsidRPr="00D04DD8" w:rsidRDefault="005E2F56" w:rsidP="002B5F1D">
            <w:r w:rsidRPr="00D04DD8">
              <w:t xml:space="preserve">Relatie naar objecten (OBJ)  waar de zaak betrekking op heeft, in dit geval de </w:t>
            </w:r>
            <w:r>
              <w:t>client</w:t>
            </w:r>
            <w:r w:rsidRPr="00D04DD8">
              <w:t>en oftewel de natuurlijke person</w:t>
            </w:r>
            <w:r>
              <w:t>e</w:t>
            </w:r>
            <w:r w:rsidRPr="00D04DD8">
              <w:t xml:space="preserve">n zijnde de (geboren of ongeboren) kinderen, met </w:t>
            </w:r>
            <w:r>
              <w:t xml:space="preserve">hun </w:t>
            </w:r>
            <w:r w:rsidRPr="00D04DD8">
              <w:t xml:space="preserve">gegevens (waaronder het Client-volgnummer) (bij een ongeboren kind alleen de </w:t>
            </w:r>
            <w:r w:rsidR="00E94BEC">
              <w:t xml:space="preserve">vermoedelijke </w:t>
            </w:r>
            <w:r w:rsidRPr="00D04DD8">
              <w:t>geboortedatum).</w:t>
            </w:r>
          </w:p>
        </w:tc>
      </w:tr>
      <w:tr w:rsidR="005E2F56" w:rsidRPr="00A95A8D" w14:paraId="12CD2FA3" w14:textId="77777777" w:rsidTr="00BE2F9B">
        <w:tc>
          <w:tcPr>
            <w:tcW w:w="2820" w:type="dxa"/>
          </w:tcPr>
          <w:p w14:paraId="177A6126" w14:textId="77777777" w:rsidR="005E2F56" w:rsidRDefault="005E2F56" w:rsidP="002B5F1D">
            <w:r>
              <w:t>heeftAlsBelanghebbende</w:t>
            </w:r>
          </w:p>
        </w:tc>
        <w:tc>
          <w:tcPr>
            <w:tcW w:w="1516" w:type="dxa"/>
          </w:tcPr>
          <w:p w14:paraId="4CEDB550" w14:textId="77777777" w:rsidR="005E2F56" w:rsidRDefault="005E2F56" w:rsidP="002B5F1D">
            <w:r>
              <w:t>ZAKBTRBLH</w:t>
            </w:r>
          </w:p>
        </w:tc>
        <w:tc>
          <w:tcPr>
            <w:tcW w:w="4944" w:type="dxa"/>
          </w:tcPr>
          <w:p w14:paraId="565194FA" w14:textId="77777777" w:rsidR="005E2F56" w:rsidRPr="00D04DD8" w:rsidRDefault="005E2F56" w:rsidP="002B5F1D">
            <w:r w:rsidRPr="00D04DD8">
              <w:t xml:space="preserve">Relatie naar betrokkenen (BTR) in de rol van belanghebbende </w:t>
            </w:r>
            <w:r>
              <w:t>zijnde gezaghebbenden</w:t>
            </w:r>
            <w:r w:rsidRPr="00D04DD8">
              <w:t xml:space="preserve"> zoals moeder en vader of </w:t>
            </w:r>
            <w:r>
              <w:t>voogd</w:t>
            </w:r>
            <w:r w:rsidRPr="00D04DD8">
              <w:t xml:space="preserve">, met </w:t>
            </w:r>
            <w:r>
              <w:t>hun</w:t>
            </w:r>
            <w:r w:rsidRPr="00D04DD8">
              <w:t xml:space="preserve"> gegevens</w:t>
            </w:r>
            <w:r>
              <w:t xml:space="preserve"> </w:t>
            </w:r>
            <w:r w:rsidRPr="00D04DD8">
              <w:t xml:space="preserve">(waaronder de verwijzing naar de client waarop het </w:t>
            </w:r>
            <w:r>
              <w:t>gezag</w:t>
            </w:r>
            <w:r w:rsidRPr="00D04DD8">
              <w:t xml:space="preserve"> betrekking heeft d.m.v. het Client-volgnummer).</w:t>
            </w:r>
          </w:p>
        </w:tc>
      </w:tr>
      <w:tr w:rsidR="005E2F56" w:rsidRPr="00A95A8D" w14:paraId="10E10883" w14:textId="77777777" w:rsidTr="00BE2F9B">
        <w:tc>
          <w:tcPr>
            <w:tcW w:w="2820" w:type="dxa"/>
          </w:tcPr>
          <w:p w14:paraId="64A93A82" w14:textId="77777777" w:rsidR="005E2F56" w:rsidRPr="009931C0" w:rsidRDefault="005E2F56" w:rsidP="002B5F1D">
            <w:r>
              <w:t>heeftAlsUitvoerende</w:t>
            </w:r>
          </w:p>
        </w:tc>
        <w:tc>
          <w:tcPr>
            <w:tcW w:w="1516" w:type="dxa"/>
          </w:tcPr>
          <w:p w14:paraId="4B367334" w14:textId="77777777" w:rsidR="005E2F56" w:rsidRDefault="005E2F56" w:rsidP="002B5F1D">
            <w:r>
              <w:t>ZAKBTRUTV</w:t>
            </w:r>
          </w:p>
        </w:tc>
        <w:tc>
          <w:tcPr>
            <w:tcW w:w="4944" w:type="dxa"/>
          </w:tcPr>
          <w:p w14:paraId="02EE73E7" w14:textId="6159ACB3" w:rsidR="005E2F56" w:rsidRPr="00D04DD8" w:rsidRDefault="005E2F56" w:rsidP="00B560C3">
            <w:r w:rsidRPr="00D04DD8">
              <w:t>Relatie naar betrokkenen (</w:t>
            </w:r>
            <w:r>
              <w:t>BTR) in de rol van behandelaar van de ZAAK en daarmee contactpersoon voor het verzoek</w:t>
            </w:r>
            <w:r w:rsidRPr="00D04DD8">
              <w:t>. Verzendend systeem zorgt ervoor dat er slechts één medewerker als contactpersoon wordt geleverd in het bericht.</w:t>
            </w:r>
          </w:p>
        </w:tc>
      </w:tr>
      <w:tr w:rsidR="005E2F56" w:rsidRPr="00A95A8D" w14:paraId="71487E5C" w14:textId="77777777" w:rsidTr="00BE2F9B">
        <w:tc>
          <w:tcPr>
            <w:tcW w:w="2820" w:type="dxa"/>
          </w:tcPr>
          <w:p w14:paraId="241047C9" w14:textId="77777777" w:rsidR="005E2F56" w:rsidRDefault="005E2F56" w:rsidP="002B5F1D">
            <w:r>
              <w:t>heeftBetrekkingOpAndere</w:t>
            </w:r>
          </w:p>
        </w:tc>
        <w:tc>
          <w:tcPr>
            <w:tcW w:w="1516" w:type="dxa"/>
          </w:tcPr>
          <w:p w14:paraId="1F9EAB5C" w14:textId="77777777" w:rsidR="005E2F56" w:rsidRDefault="005E2F56" w:rsidP="002B5F1D">
            <w:r>
              <w:t>ZAKZAKBTR</w:t>
            </w:r>
          </w:p>
        </w:tc>
        <w:tc>
          <w:tcPr>
            <w:tcW w:w="4944" w:type="dxa"/>
          </w:tcPr>
          <w:p w14:paraId="2520AAE3" w14:textId="484342DE" w:rsidR="005E2F56" w:rsidRPr="00D04DD8" w:rsidRDefault="005E2F56" w:rsidP="00A75CDE">
            <w:r w:rsidRPr="00D04DD8">
              <w:t>Relatie naar andere zaken (ZAK) waarop deze zaak betrekking heeft, in dit geval de</w:t>
            </w:r>
            <w:r>
              <w:t xml:space="preserve"> </w:t>
            </w:r>
            <w:r w:rsidR="00A75CDE">
              <w:t>gerelateerde zaak</w:t>
            </w:r>
            <w:r w:rsidR="00A75CDE" w:rsidRPr="00D04DD8">
              <w:t xml:space="preserve"> </w:t>
            </w:r>
            <w:r w:rsidRPr="00D04DD8">
              <w:t>(</w:t>
            </w:r>
            <w:r w:rsidR="00A75CDE">
              <w:t xml:space="preserve">van de </w:t>
            </w:r>
            <w:r w:rsidRPr="00D04DD8">
              <w:t>RvdK) van het type “Uitvoeren kinderbeschermings</w:t>
            </w:r>
            <w:r w:rsidRPr="00D04DD8">
              <w:softHyphen/>
              <w:t>maatregelonderzoek” waarvan verzocht wordt deze in behandeling te nemen en waarvan de VERZOEK-gegevens deel uit maken.</w:t>
            </w:r>
          </w:p>
        </w:tc>
      </w:tr>
      <w:tr w:rsidR="005E2F56" w:rsidRPr="00A95A8D" w14:paraId="0987E01E" w14:textId="77777777" w:rsidTr="00BE2F9B">
        <w:tc>
          <w:tcPr>
            <w:tcW w:w="2820" w:type="dxa"/>
          </w:tcPr>
          <w:p w14:paraId="05247C99" w14:textId="77777777" w:rsidR="005E2F56" w:rsidRDefault="005E2F56" w:rsidP="002B5F1D">
            <w:r>
              <w:t>heeftRelevant</w:t>
            </w:r>
          </w:p>
        </w:tc>
        <w:tc>
          <w:tcPr>
            <w:tcW w:w="1516" w:type="dxa"/>
          </w:tcPr>
          <w:p w14:paraId="63CC9FB8" w14:textId="77777777" w:rsidR="005E2F56" w:rsidRDefault="005E2F56" w:rsidP="002B5F1D">
            <w:r>
              <w:t>ZAKEDC</w:t>
            </w:r>
          </w:p>
        </w:tc>
        <w:tc>
          <w:tcPr>
            <w:tcW w:w="4944" w:type="dxa"/>
          </w:tcPr>
          <w:p w14:paraId="3C184124" w14:textId="77777777" w:rsidR="005E2F56" w:rsidRPr="00D04DD8" w:rsidRDefault="005E2F56" w:rsidP="002B5F1D">
            <w:r w:rsidRPr="00D04DD8">
              <w:t xml:space="preserve">Relatie naar de relevante (enkelvoudige) DOCUMENTen (EDC) zoals het formulier, de hulpverleningrapportage en Rapport diagnostisch onderzoek. </w:t>
            </w:r>
          </w:p>
        </w:tc>
      </w:tr>
    </w:tbl>
    <w:p w14:paraId="3CAD90CD" w14:textId="77777777" w:rsidR="00BE2F9B" w:rsidRDefault="00BE2F9B" w:rsidP="00BE2F9B">
      <w:pPr>
        <w:pStyle w:val="Bijschrift"/>
        <w:rPr>
          <w:lang w:eastAsia="en-US"/>
        </w:rPr>
      </w:pPr>
      <w:r>
        <w:t xml:space="preserve">Tabel </w:t>
      </w:r>
      <w:r w:rsidR="00751624">
        <w:fldChar w:fldCharType="begin"/>
      </w:r>
      <w:r w:rsidR="00A31E29">
        <w:instrText xml:space="preserve"> SEQ Tabel \* ARABIC </w:instrText>
      </w:r>
      <w:r w:rsidR="00751624">
        <w:fldChar w:fldCharType="separate"/>
      </w:r>
      <w:r w:rsidR="00A87F3B">
        <w:rPr>
          <w:noProof/>
        </w:rPr>
        <w:t>1</w:t>
      </w:r>
      <w:r w:rsidR="00751624">
        <w:rPr>
          <w:noProof/>
        </w:rPr>
        <w:fldChar w:fldCharType="end"/>
      </w:r>
      <w:r>
        <w:t>: T</w:t>
      </w:r>
      <w:r w:rsidRPr="00BE2F9B">
        <w:t xml:space="preserve">oplevel-elementen </w:t>
      </w:r>
      <w:r>
        <w:t>vtoDi01-</w:t>
      </w:r>
      <w:r w:rsidRPr="00BE2F9B">
        <w:t>bericht</w:t>
      </w:r>
    </w:p>
    <w:p w14:paraId="11E8731A" w14:textId="77777777" w:rsidR="00460580" w:rsidRDefault="00460580" w:rsidP="00460580">
      <w:r>
        <w:t>Bericht-specifieke implementatie van het informatiemodel:</w:t>
      </w:r>
    </w:p>
    <w:p w14:paraId="1D94585B" w14:textId="1F1AF2F6" w:rsidR="00460580" w:rsidRDefault="00460580" w:rsidP="00460580">
      <w:pPr>
        <w:pStyle w:val="Lijstalinea"/>
        <w:numPr>
          <w:ilvl w:val="0"/>
          <w:numId w:val="10"/>
        </w:numPr>
        <w:ind w:left="142" w:hanging="142"/>
      </w:pPr>
      <w:r>
        <w:t>isVan:</w:t>
      </w:r>
    </w:p>
    <w:p w14:paraId="5F0E5F77" w14:textId="125000C3" w:rsidR="00460580" w:rsidRDefault="00460580" w:rsidP="00460580">
      <w:pPr>
        <w:pStyle w:val="Lijstalinea"/>
        <w:numPr>
          <w:ilvl w:val="1"/>
          <w:numId w:val="10"/>
        </w:numPr>
        <w:ind w:left="426" w:hanging="164"/>
      </w:pPr>
      <w:r>
        <w:t xml:space="preserve">In het informatiemodel is sprake van meerdere generieke zaaktypen. Dit bericht betreft alleen het generieke zaaktype (omschrijvingGeneriek) </w:t>
      </w:r>
      <w:r w:rsidRPr="00460580">
        <w:t>"Overwegen kinderbeschermingsmaatregel"</w:t>
      </w:r>
      <w:r>
        <w:t xml:space="preserve">. </w:t>
      </w:r>
    </w:p>
    <w:p w14:paraId="08EE2082" w14:textId="3261DEE4" w:rsidR="00460580" w:rsidRDefault="00460580" w:rsidP="00460580">
      <w:pPr>
        <w:pStyle w:val="Lijstalinea"/>
        <w:numPr>
          <w:ilvl w:val="0"/>
          <w:numId w:val="10"/>
        </w:numPr>
        <w:ind w:left="142" w:hanging="142"/>
      </w:pPr>
      <w:r>
        <w:lastRenderedPageBreak/>
        <w:t>heeftBetrekkingOp:</w:t>
      </w:r>
    </w:p>
    <w:p w14:paraId="6998E143" w14:textId="77777777" w:rsidR="00E6102A" w:rsidRDefault="00E6102A" w:rsidP="00460580">
      <w:pPr>
        <w:pStyle w:val="Lijstalinea"/>
        <w:numPr>
          <w:ilvl w:val="1"/>
          <w:numId w:val="10"/>
        </w:numPr>
        <w:ind w:left="426" w:hanging="164"/>
      </w:pPr>
      <w:r>
        <w:t xml:space="preserve">De Natuurlijk persoon zijnde het kind (heeftBetrekkingOp) kan </w:t>
      </w:r>
      <w:r w:rsidR="008D1E89">
        <w:t xml:space="preserve">bij de Zaak (ZAAKOBJECT) </w:t>
      </w:r>
      <w:r>
        <w:t xml:space="preserve">volgens het informatiemodel een </w:t>
      </w:r>
      <w:r w:rsidR="008D1E89">
        <w:t xml:space="preserve">van het </w:t>
      </w:r>
      <w:r>
        <w:t>GBA-verblijfsadres a</w:t>
      </w:r>
      <w:r w:rsidR="008D1E89">
        <w:t>fwijkend</w:t>
      </w:r>
      <w:r>
        <w:t xml:space="preserve"> feitelijk verblijfsadres hebben. In dit bericht is alleen het GBA-verblijfsadres van toepassing.  </w:t>
      </w:r>
    </w:p>
    <w:p w14:paraId="6D13D566" w14:textId="5A0C62E6" w:rsidR="00ED5704" w:rsidRDefault="00ED5704" w:rsidP="00460580">
      <w:pPr>
        <w:pStyle w:val="Lijstalinea"/>
        <w:numPr>
          <w:ilvl w:val="0"/>
          <w:numId w:val="10"/>
        </w:numPr>
        <w:ind w:left="142" w:hanging="142"/>
      </w:pPr>
      <w:r>
        <w:t>heeftAlsBelanghebbende:</w:t>
      </w:r>
    </w:p>
    <w:p w14:paraId="2CEEA3BD" w14:textId="75AD3E5D" w:rsidR="00ED5704" w:rsidRDefault="00ED5704" w:rsidP="00ED5704">
      <w:pPr>
        <w:pStyle w:val="Lijstalinea"/>
        <w:numPr>
          <w:ilvl w:val="1"/>
          <w:numId w:val="10"/>
        </w:numPr>
        <w:ind w:left="426" w:hanging="164"/>
      </w:pPr>
      <w:r>
        <w:t xml:space="preserve">in het informatiemodel is op de omschrijving van de rol van de belanghebbende een referentielijst van toepassing die de mogelijke waarden specificeert (de jeugdzorgrollen). Om deze waarden expliciet af te dwingen zijn deze in dit bericht als enumeratie opgenomen (van </w:t>
      </w:r>
      <w:r w:rsidRPr="00ED5704">
        <w:t>../heeftAlsBelanghebbende/omschrijving</w:t>
      </w:r>
      <w:r>
        <w:t xml:space="preserve">). </w:t>
      </w:r>
    </w:p>
    <w:p w14:paraId="3DAF207C" w14:textId="027E01B4" w:rsidR="00460580" w:rsidRDefault="00460580" w:rsidP="00460580">
      <w:pPr>
        <w:pStyle w:val="Lijstalinea"/>
        <w:numPr>
          <w:ilvl w:val="0"/>
          <w:numId w:val="10"/>
        </w:numPr>
        <w:ind w:left="142" w:hanging="142"/>
      </w:pPr>
      <w:r>
        <w:t>heeftAlsUitvoerende:</w:t>
      </w:r>
    </w:p>
    <w:p w14:paraId="7FC98337" w14:textId="77777777" w:rsidR="00561DA7" w:rsidRPr="00E6102A" w:rsidRDefault="00B9579A" w:rsidP="00460580">
      <w:pPr>
        <w:pStyle w:val="Lijstalinea"/>
        <w:numPr>
          <w:ilvl w:val="1"/>
          <w:numId w:val="10"/>
        </w:numPr>
        <w:ind w:left="426" w:hanging="164"/>
      </w:pPr>
      <w:r>
        <w:t xml:space="preserve">In afwijking van het informatiemodel is de nnpid van de natuurlijk persoon zijnde de organisatie waarvoor de medewerker werkt die contactpersoon is voor het VTO (heeftAlsUitvoerende) niet verplicht. In het corresponderende EBV-bericht is dit element optioneel. </w:t>
      </w:r>
    </w:p>
    <w:p w14:paraId="70BBC452" w14:textId="77777777" w:rsidR="005E2F56" w:rsidRPr="00C950BC" w:rsidRDefault="005E2F56" w:rsidP="005E2F56">
      <w:pPr>
        <w:pStyle w:val="2kopjevet"/>
        <w:rPr>
          <w:sz w:val="20"/>
          <w:szCs w:val="20"/>
        </w:rPr>
      </w:pPr>
      <w:r w:rsidRPr="00C950BC">
        <w:rPr>
          <w:sz w:val="20"/>
          <w:szCs w:val="20"/>
        </w:rPr>
        <w:t>Extra Elementen VTO-bericht</w:t>
      </w:r>
    </w:p>
    <w:p w14:paraId="6E677AFE" w14:textId="77777777" w:rsidR="005E2F56" w:rsidRDefault="005E2F56" w:rsidP="005E2F56">
      <w:r w:rsidRPr="00D04DD8">
        <w:t>StUF kent een dynamische constructie waarmee nieuwe elementen run-time kunnen worden toegevoegd aan een bericht. Dit gaat via het gereserveerde element ‘extraElementen’. In de onderstaande tabel zijn alle gegevens gedefinieerd die geen onderdeel zijn van StUF-ZKN maar wel relevant zijn voor het VTO-bericht</w:t>
      </w:r>
      <w:r>
        <w:t xml:space="preserve"> (de zgn. zaaktypespecifieke eigenschappen, zie ook par. 4.2)</w:t>
      </w:r>
      <w:r w:rsidRPr="00D04DD8">
        <w:t xml:space="preserve">. </w:t>
      </w:r>
      <w:r w:rsidRPr="00897613">
        <w:t>Deze gegevens kunnen run-time worden toegevoegd als extraElementen</w:t>
      </w:r>
      <w:r>
        <w:t xml:space="preserve">. Zie voor de specificatie van deze gegevens (semantiek, kardinaliteit, etc.) bijlage </w:t>
      </w:r>
      <w:r w:rsidR="004B668F">
        <w:t>2</w:t>
      </w:r>
      <w:r>
        <w:t>.</w:t>
      </w:r>
    </w:p>
    <w:p w14:paraId="12E65032" w14:textId="77777777" w:rsidR="005E2F56" w:rsidRPr="007A6BC6" w:rsidRDefault="005E2F56" w:rsidP="005E2F56"/>
    <w:tbl>
      <w:tblPr>
        <w:tblW w:w="9087" w:type="dxa"/>
        <w:tblInd w:w="55" w:type="dxa"/>
        <w:tblCellMar>
          <w:left w:w="70" w:type="dxa"/>
          <w:right w:w="70" w:type="dxa"/>
        </w:tblCellMar>
        <w:tblLook w:val="04A0" w:firstRow="1" w:lastRow="0" w:firstColumn="1" w:lastColumn="0" w:noHBand="0" w:noVBand="1"/>
      </w:tblPr>
      <w:tblGrid>
        <w:gridCol w:w="1109"/>
        <w:gridCol w:w="2721"/>
        <w:gridCol w:w="1402"/>
        <w:gridCol w:w="3855"/>
      </w:tblGrid>
      <w:tr w:rsidR="005E2F56" w:rsidRPr="008E5E6C" w14:paraId="7B0BCA25" w14:textId="77777777" w:rsidTr="002B5F1D">
        <w:trPr>
          <w:trHeight w:val="278"/>
        </w:trPr>
        <w:tc>
          <w:tcPr>
            <w:tcW w:w="1109" w:type="dxa"/>
            <w:tcBorders>
              <w:top w:val="nil"/>
              <w:left w:val="single" w:sz="4" w:space="0" w:color="auto"/>
              <w:bottom w:val="single" w:sz="4" w:space="0" w:color="FFFFFF"/>
              <w:right w:val="single" w:sz="4" w:space="0" w:color="auto"/>
            </w:tcBorders>
            <w:shd w:val="clear" w:color="000000" w:fill="333399"/>
            <w:noWrap/>
            <w:vAlign w:val="bottom"/>
            <w:hideMark/>
          </w:tcPr>
          <w:p w14:paraId="289F53A0" w14:textId="77777777" w:rsidR="005E2F56" w:rsidRPr="008E5E6C" w:rsidRDefault="005E2F56" w:rsidP="00BE2F9B">
            <w:pPr>
              <w:keepNext/>
              <w:spacing w:line="240" w:lineRule="auto"/>
              <w:rPr>
                <w:rFonts w:ascii="Calibri" w:hAnsi="Calibri"/>
                <w:b/>
                <w:bCs/>
                <w:color w:val="FFFFFF"/>
                <w:sz w:val="20"/>
                <w:szCs w:val="20"/>
              </w:rPr>
            </w:pPr>
            <w:r w:rsidRPr="00897613">
              <w:t>.</w:t>
            </w:r>
            <w:r w:rsidRPr="00897613">
              <w:rPr>
                <w:rFonts w:ascii="Calibri" w:hAnsi="Calibri"/>
                <w:b/>
                <w:bCs/>
                <w:color w:val="FFFFFF"/>
                <w:sz w:val="20"/>
                <w:szCs w:val="20"/>
              </w:rPr>
              <w:t>Standaard</w:t>
            </w:r>
          </w:p>
        </w:tc>
        <w:tc>
          <w:tcPr>
            <w:tcW w:w="2721" w:type="dxa"/>
            <w:tcBorders>
              <w:top w:val="nil"/>
              <w:left w:val="nil"/>
              <w:bottom w:val="single" w:sz="4" w:space="0" w:color="FFFFFF"/>
              <w:right w:val="single" w:sz="4" w:space="0" w:color="auto"/>
            </w:tcBorders>
            <w:shd w:val="clear" w:color="000000" w:fill="333399"/>
            <w:noWrap/>
            <w:vAlign w:val="bottom"/>
            <w:hideMark/>
          </w:tcPr>
          <w:p w14:paraId="0357E337" w14:textId="77777777" w:rsidR="005E2F56" w:rsidRPr="008E5E6C" w:rsidRDefault="005E2F56" w:rsidP="002B5F1D">
            <w:pPr>
              <w:spacing w:line="240" w:lineRule="auto"/>
              <w:rPr>
                <w:rFonts w:ascii="Calibri" w:hAnsi="Calibri"/>
                <w:b/>
                <w:bCs/>
                <w:color w:val="FFFFFF"/>
                <w:sz w:val="20"/>
                <w:szCs w:val="20"/>
              </w:rPr>
            </w:pPr>
            <w:r w:rsidRPr="00897613">
              <w:rPr>
                <w:rFonts w:ascii="Calibri" w:hAnsi="Calibri"/>
                <w:b/>
                <w:bCs/>
                <w:color w:val="FFFFFF"/>
                <w:sz w:val="20"/>
                <w:szCs w:val="20"/>
              </w:rPr>
              <w:t>Elementnaam</w:t>
            </w:r>
          </w:p>
        </w:tc>
        <w:tc>
          <w:tcPr>
            <w:tcW w:w="1402" w:type="dxa"/>
            <w:tcBorders>
              <w:top w:val="nil"/>
              <w:left w:val="nil"/>
              <w:bottom w:val="single" w:sz="4" w:space="0" w:color="FFFFFF"/>
              <w:right w:val="single" w:sz="4" w:space="0" w:color="auto"/>
            </w:tcBorders>
            <w:shd w:val="clear" w:color="000000" w:fill="333399"/>
            <w:noWrap/>
            <w:vAlign w:val="bottom"/>
            <w:hideMark/>
          </w:tcPr>
          <w:p w14:paraId="5DB47066" w14:textId="77777777" w:rsidR="005E2F56" w:rsidRPr="008E5E6C" w:rsidRDefault="005E2F56" w:rsidP="002B5F1D">
            <w:pPr>
              <w:spacing w:line="240" w:lineRule="auto"/>
              <w:rPr>
                <w:rFonts w:ascii="Calibri" w:hAnsi="Calibri"/>
                <w:b/>
                <w:bCs/>
                <w:color w:val="FFFFFF"/>
                <w:sz w:val="20"/>
                <w:szCs w:val="20"/>
              </w:rPr>
            </w:pPr>
            <w:r w:rsidRPr="00897613">
              <w:rPr>
                <w:rFonts w:ascii="Calibri" w:hAnsi="Calibri"/>
                <w:b/>
                <w:bCs/>
                <w:color w:val="FFFFFF"/>
                <w:sz w:val="20"/>
                <w:szCs w:val="20"/>
              </w:rPr>
              <w:t>Entiteit</w:t>
            </w:r>
            <w:r>
              <w:rPr>
                <w:rFonts w:ascii="Calibri" w:hAnsi="Calibri"/>
                <w:b/>
                <w:bCs/>
                <w:color w:val="FFFFFF"/>
                <w:sz w:val="20"/>
                <w:szCs w:val="20"/>
              </w:rPr>
              <w:t>-</w:t>
            </w:r>
            <w:r w:rsidRPr="00897613">
              <w:rPr>
                <w:rFonts w:ascii="Calibri" w:hAnsi="Calibri"/>
                <w:b/>
                <w:bCs/>
                <w:color w:val="FFFFFF"/>
                <w:sz w:val="20"/>
                <w:szCs w:val="20"/>
              </w:rPr>
              <w:t>type</w:t>
            </w:r>
          </w:p>
        </w:tc>
        <w:tc>
          <w:tcPr>
            <w:tcW w:w="3855" w:type="dxa"/>
            <w:tcBorders>
              <w:top w:val="nil"/>
              <w:left w:val="nil"/>
              <w:bottom w:val="single" w:sz="4" w:space="0" w:color="FFFFFF"/>
              <w:right w:val="single" w:sz="4" w:space="0" w:color="auto"/>
            </w:tcBorders>
            <w:shd w:val="clear" w:color="000000" w:fill="333399"/>
            <w:noWrap/>
            <w:vAlign w:val="bottom"/>
            <w:hideMark/>
          </w:tcPr>
          <w:p w14:paraId="6E48D477" w14:textId="77777777" w:rsidR="005E2F56" w:rsidRPr="008E5E6C" w:rsidRDefault="005E2F56" w:rsidP="002B5F1D">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5E2F56" w:rsidRPr="008E5E6C" w14:paraId="4BE39B6C"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0E56E375" w14:textId="77777777" w:rsidR="005E2F56" w:rsidRPr="00897613"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3660B647" w14:textId="77777777" w:rsidR="005E2F56" w:rsidRPr="00897613" w:rsidRDefault="005E2F56" w:rsidP="002B5F1D">
            <w:pPr>
              <w:spacing w:line="240" w:lineRule="auto"/>
              <w:rPr>
                <w:rFonts w:ascii="Calibri" w:hAnsi="Calibri"/>
                <w:color w:val="000000"/>
                <w:sz w:val="20"/>
                <w:szCs w:val="20"/>
              </w:rPr>
            </w:pPr>
            <w:r>
              <w:rPr>
                <w:rFonts w:ascii="Calibri" w:hAnsi="Calibri"/>
                <w:color w:val="000000"/>
                <w:sz w:val="20"/>
                <w:szCs w:val="20"/>
              </w:rPr>
              <w:t>datumIndiening</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373D932A" w14:textId="77777777" w:rsidR="005E2F56" w:rsidRPr="00897613" w:rsidRDefault="005E2F56" w:rsidP="002B5F1D">
            <w:pPr>
              <w:spacing w:line="240" w:lineRule="auto"/>
              <w:rPr>
                <w:rFonts w:ascii="Calibri" w:hAnsi="Calibri"/>
                <w:color w:val="000000"/>
                <w:sz w:val="20"/>
                <w:szCs w:val="20"/>
              </w:rPr>
            </w:pPr>
            <w:r>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50439623"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VERZOEK .  Datum indiening</w:t>
            </w:r>
          </w:p>
        </w:tc>
      </w:tr>
      <w:tr w:rsidR="005E2F56" w:rsidRPr="008E5E6C" w14:paraId="62A66F2A"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hideMark/>
          </w:tcPr>
          <w:p w14:paraId="75CE6ED9"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hideMark/>
          </w:tcPr>
          <w:p w14:paraId="0B7F7B43"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urgentie</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hideMark/>
          </w:tcPr>
          <w:p w14:paraId="34A879B4"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hideMark/>
          </w:tcPr>
          <w:p w14:paraId="3E51C95B"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VERZOEK . Urgentie</w:t>
            </w:r>
          </w:p>
        </w:tc>
      </w:tr>
      <w:tr w:rsidR="005E2F56" w:rsidRPr="00A95A8D" w14:paraId="75638823"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2603868F"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704DEFCB"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rolJeugdzorg</w:t>
            </w:r>
            <w:r w:rsidRPr="00897613">
              <w:rPr>
                <w:rFonts w:ascii="Calibri" w:hAnsi="Calibri"/>
                <w:color w:val="000000"/>
                <w:sz w:val="20"/>
                <w:szCs w:val="20"/>
              </w:rPr>
              <w:t>Verzoeker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78F52266"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6F35935F"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VERZOEK . Jeugdzorgrol verzoeker</w:t>
            </w:r>
          </w:p>
        </w:tc>
      </w:tr>
      <w:tr w:rsidR="005E2F56" w:rsidRPr="00A95A8D" w14:paraId="6B23E36C"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066AA4D3"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4441DABD"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gezinsgeschiedenis</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2D716552"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ZAK</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7248BA67" w14:textId="1724255B" w:rsidR="005E2F56" w:rsidRDefault="005E2F56" w:rsidP="00B560C3">
            <w:pPr>
              <w:spacing w:line="240" w:lineRule="auto"/>
              <w:rPr>
                <w:rFonts w:ascii="Calibri" w:hAnsi="Calibri"/>
                <w:color w:val="000000"/>
                <w:sz w:val="20"/>
                <w:szCs w:val="20"/>
              </w:rPr>
            </w:pPr>
            <w:r>
              <w:rPr>
                <w:rFonts w:ascii="Calibri" w:hAnsi="Calibri"/>
                <w:color w:val="000000"/>
                <w:sz w:val="20"/>
                <w:szCs w:val="20"/>
              </w:rPr>
              <w:t>ZAAK . Gezinsgeschiedenis</w:t>
            </w:r>
          </w:p>
        </w:tc>
      </w:tr>
      <w:tr w:rsidR="005E2F56" w:rsidRPr="00A95A8D" w14:paraId="0245361D"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5AD8968D" w14:textId="77777777" w:rsidR="005E2F56" w:rsidRPr="007154A6" w:rsidRDefault="005E2F56" w:rsidP="002B5F1D">
            <w:pPr>
              <w:spacing w:line="240" w:lineRule="auto"/>
              <w:rPr>
                <w:rFonts w:ascii="Calibri" w:hAnsi="Calibri"/>
                <w:color w:val="000000"/>
                <w:sz w:val="20"/>
                <w:szCs w:val="20"/>
              </w:rPr>
            </w:pPr>
            <w:r w:rsidRPr="007154A6">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421483DA" w14:textId="77777777" w:rsidR="005E2F56" w:rsidRPr="007154A6" w:rsidRDefault="005E2F56" w:rsidP="002B5F1D">
            <w:pPr>
              <w:spacing w:line="240" w:lineRule="auto"/>
              <w:rPr>
                <w:rFonts w:ascii="Calibri" w:hAnsi="Calibri"/>
                <w:color w:val="000000"/>
                <w:sz w:val="20"/>
                <w:szCs w:val="20"/>
              </w:rPr>
            </w:pPr>
            <w:r w:rsidRPr="00810E2D">
              <w:rPr>
                <w:rFonts w:ascii="Calibri" w:hAnsi="Calibri"/>
                <w:color w:val="000000"/>
                <w:sz w:val="20"/>
                <w:szCs w:val="20"/>
              </w:rPr>
              <w:t>clientvolgnummer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281319DD" w14:textId="77777777" w:rsidR="005E2F56" w:rsidRPr="00897613" w:rsidRDefault="005E2F56" w:rsidP="002B5F1D">
            <w:pPr>
              <w:spacing w:line="240" w:lineRule="auto"/>
              <w:rPr>
                <w:rFonts w:ascii="Calibri" w:hAnsi="Calibri"/>
                <w:color w:val="000000"/>
                <w:sz w:val="20"/>
                <w:szCs w:val="20"/>
              </w:rPr>
            </w:pPr>
            <w:r>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7FD3FAB0" w14:textId="77777777" w:rsidR="005E2F56" w:rsidRPr="00897613" w:rsidRDefault="005E2F56" w:rsidP="002B5F1D">
            <w:pPr>
              <w:spacing w:line="240" w:lineRule="auto"/>
              <w:rPr>
                <w:rFonts w:ascii="Calibri" w:hAnsi="Calibri"/>
                <w:color w:val="000000"/>
                <w:sz w:val="20"/>
                <w:szCs w:val="20"/>
              </w:rPr>
            </w:pPr>
            <w:r>
              <w:rPr>
                <w:rFonts w:ascii="Calibri" w:hAnsi="Calibri"/>
                <w:color w:val="000000"/>
                <w:sz w:val="20"/>
                <w:szCs w:val="20"/>
              </w:rPr>
              <w:t>OBJECT (client) . Client-volgnummer</w:t>
            </w:r>
          </w:p>
        </w:tc>
      </w:tr>
      <w:tr w:rsidR="005E2F56" w:rsidRPr="00A95A8D" w14:paraId="3C52A6CF"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3439B9E6"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259D6B59"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RNI</w:t>
            </w:r>
            <w:r>
              <w:rPr>
                <w:rFonts w:ascii="Calibri" w:hAnsi="Calibri"/>
                <w:color w:val="000000"/>
                <w:sz w:val="20"/>
                <w:szCs w:val="20"/>
              </w:rPr>
              <w:t>-</w:t>
            </w:r>
            <w:r w:rsidRPr="00897613">
              <w:rPr>
                <w:rFonts w:ascii="Calibri" w:hAnsi="Calibri"/>
                <w:color w:val="000000"/>
                <w:sz w:val="20"/>
                <w:szCs w:val="20"/>
              </w:rPr>
              <w:t>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232C080E"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6B3DC8F1"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OBJECT (client)</w:t>
            </w:r>
            <w:r w:rsidR="00281849">
              <w:rPr>
                <w:rFonts w:ascii="Calibri" w:hAnsi="Calibri"/>
                <w:color w:val="000000"/>
                <w:sz w:val="20"/>
                <w:szCs w:val="20"/>
              </w:rPr>
              <w:t>: NATUURLIJK PERSOON</w:t>
            </w:r>
            <w:r>
              <w:rPr>
                <w:rFonts w:ascii="Calibri" w:hAnsi="Calibri"/>
                <w:color w:val="000000"/>
                <w:sz w:val="20"/>
                <w:szCs w:val="20"/>
              </w:rPr>
              <w:t xml:space="preserve"> . RNI-nummer</w:t>
            </w:r>
          </w:p>
        </w:tc>
      </w:tr>
      <w:tr w:rsidR="005E2F56" w:rsidRPr="00A95A8D" w14:paraId="29AC830F"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49D62459"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373D394F"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vreemdelingennummer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42CC5069" w14:textId="77777777" w:rsidR="005E2F56" w:rsidRPr="008E5E6C" w:rsidRDefault="005E2F56" w:rsidP="002B5F1D">
            <w:pPr>
              <w:spacing w:line="240" w:lineRule="auto"/>
              <w:rPr>
                <w:rFonts w:ascii="Calibri" w:hAnsi="Calibri"/>
                <w:color w:val="000000"/>
                <w:sz w:val="20"/>
                <w:szCs w:val="20"/>
              </w:rPr>
            </w:pPr>
            <w:r w:rsidRPr="00897613">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33359547"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OBJECT (client)</w:t>
            </w:r>
            <w:r w:rsidR="00281849">
              <w:rPr>
                <w:rFonts w:ascii="Calibri" w:hAnsi="Calibri"/>
                <w:color w:val="000000"/>
                <w:sz w:val="20"/>
                <w:szCs w:val="20"/>
              </w:rPr>
              <w:t>: NATUURLIJK PERSOON</w:t>
            </w:r>
            <w:r>
              <w:rPr>
                <w:rFonts w:ascii="Calibri" w:hAnsi="Calibri"/>
                <w:color w:val="000000"/>
                <w:sz w:val="20"/>
                <w:szCs w:val="20"/>
              </w:rPr>
              <w:t xml:space="preserve"> . Vreemdelingennummer</w:t>
            </w:r>
          </w:p>
        </w:tc>
      </w:tr>
      <w:tr w:rsidR="005E2F56" w:rsidRPr="00A95A8D" w14:paraId="17C59B6A"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5A2CAE1D"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7F207C4D" w14:textId="77777777" w:rsidR="005E2F56" w:rsidRPr="008E5E6C" w:rsidRDefault="005E2F56" w:rsidP="002B5F1D">
            <w:pPr>
              <w:spacing w:line="240" w:lineRule="auto"/>
              <w:rPr>
                <w:rFonts w:ascii="Calibri" w:hAnsi="Calibri"/>
                <w:color w:val="000000"/>
                <w:sz w:val="20"/>
                <w:szCs w:val="20"/>
              </w:rPr>
            </w:pPr>
            <w:r w:rsidRPr="008E5E6C">
              <w:rPr>
                <w:rFonts w:ascii="Calibri" w:hAnsi="Calibri"/>
                <w:color w:val="000000"/>
                <w:sz w:val="20"/>
                <w:szCs w:val="20"/>
              </w:rPr>
              <w:t>beschrijvendeIdentificatie</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1C4D9A26"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NPS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681F672A"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OBJECT (client)</w:t>
            </w:r>
            <w:r w:rsidR="00281849">
              <w:rPr>
                <w:rFonts w:ascii="Calibri" w:hAnsi="Calibri"/>
                <w:color w:val="000000"/>
                <w:sz w:val="20"/>
                <w:szCs w:val="20"/>
              </w:rPr>
              <w:t>: NATUURLIJK PERSOON</w:t>
            </w:r>
            <w:r>
              <w:rPr>
                <w:rFonts w:ascii="Calibri" w:hAnsi="Calibri"/>
                <w:color w:val="000000"/>
                <w:sz w:val="20"/>
                <w:szCs w:val="20"/>
              </w:rPr>
              <w:t xml:space="preserve"> . Beschrijvende identificatie</w:t>
            </w:r>
          </w:p>
        </w:tc>
      </w:tr>
      <w:tr w:rsidR="005E2F56" w:rsidRPr="00A95A8D" w14:paraId="73642F05"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12E7ED3B" w14:textId="77777777" w:rsidR="005E2F56" w:rsidRPr="007154A6" w:rsidRDefault="005E2F56" w:rsidP="002B5F1D">
            <w:pPr>
              <w:spacing w:line="240" w:lineRule="auto"/>
              <w:rPr>
                <w:rFonts w:ascii="Calibri" w:hAnsi="Calibri"/>
                <w:color w:val="000000"/>
                <w:sz w:val="20"/>
                <w:szCs w:val="20"/>
              </w:rPr>
            </w:pPr>
            <w:r w:rsidRPr="007154A6">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66849AFE" w14:textId="77777777" w:rsidR="005E2F56" w:rsidRPr="00746CD3" w:rsidRDefault="005E2F56" w:rsidP="002B5F1D">
            <w:pPr>
              <w:spacing w:line="240" w:lineRule="auto"/>
              <w:rPr>
                <w:rFonts w:ascii="Calibri" w:hAnsi="Calibri"/>
                <w:color w:val="000000"/>
                <w:sz w:val="20"/>
                <w:szCs w:val="20"/>
                <w:highlight w:val="yellow"/>
              </w:rPr>
            </w:pPr>
            <w:r w:rsidRPr="00810E2D">
              <w:rPr>
                <w:rFonts w:ascii="Calibri" w:hAnsi="Calibri"/>
                <w:color w:val="000000"/>
                <w:sz w:val="20"/>
                <w:szCs w:val="20"/>
              </w:rPr>
              <w:t>clientvolgnummer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083AE2B6"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56180AD3" w14:textId="77777777" w:rsidR="005E2F56" w:rsidRDefault="00D76E0B" w:rsidP="002B5F1D">
            <w:pPr>
              <w:spacing w:line="240" w:lineRule="auto"/>
              <w:rPr>
                <w:rFonts w:ascii="Calibri" w:hAnsi="Calibri"/>
                <w:color w:val="000000"/>
                <w:sz w:val="20"/>
                <w:szCs w:val="20"/>
              </w:rPr>
            </w:pPr>
            <w:r>
              <w:rPr>
                <w:rFonts w:ascii="Calibri" w:hAnsi="Calibri"/>
                <w:color w:val="000000"/>
                <w:sz w:val="20"/>
                <w:szCs w:val="20"/>
              </w:rPr>
              <w:t xml:space="preserve">OBJECT (client) . Client-volgnummer in relatie </w:t>
            </w:r>
            <w:r w:rsidR="005E2F56">
              <w:rPr>
                <w:rFonts w:ascii="Calibri" w:hAnsi="Calibri"/>
                <w:color w:val="000000"/>
                <w:sz w:val="20"/>
                <w:szCs w:val="20"/>
              </w:rPr>
              <w:t>ROL als gezaghebbende over ZAAKOBJECT</w:t>
            </w:r>
            <w:r>
              <w:rPr>
                <w:rFonts w:ascii="Calibri" w:hAnsi="Calibri"/>
                <w:color w:val="000000"/>
                <w:sz w:val="20"/>
                <w:szCs w:val="20"/>
              </w:rPr>
              <w:t xml:space="preserve"> bij OBJECT</w:t>
            </w:r>
          </w:p>
        </w:tc>
      </w:tr>
      <w:tr w:rsidR="005E2F56" w:rsidRPr="00A95A8D" w14:paraId="3194A005"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656CC202"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185BB5D9"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indicatieGeinformeerd</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115C079F"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129D24AC"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INFORMERING . Indicatie geïnformeerd</w:t>
            </w:r>
          </w:p>
        </w:tc>
      </w:tr>
      <w:tr w:rsidR="005E2F56" w:rsidRPr="00A95A8D" w14:paraId="779FE611"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2DCBA8DF"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791A50AB"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redenGeenInformering</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0195B247"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ZAKBTRBLH</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66E4EE89"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INFORMERING . Reden geen informering</w:t>
            </w:r>
          </w:p>
        </w:tc>
      </w:tr>
      <w:tr w:rsidR="005E2F56" w:rsidRPr="00A95A8D" w14:paraId="31EE48E7" w14:textId="77777777" w:rsidTr="002B5F1D">
        <w:trPr>
          <w:trHeight w:val="278"/>
        </w:trPr>
        <w:tc>
          <w:tcPr>
            <w:tcW w:w="1109" w:type="dxa"/>
            <w:tcBorders>
              <w:top w:val="single" w:sz="4" w:space="0" w:color="FFFFFF"/>
              <w:left w:val="single" w:sz="4" w:space="0" w:color="FFFFFF"/>
              <w:bottom w:val="single" w:sz="4" w:space="0" w:color="FFFFFF"/>
              <w:right w:val="single" w:sz="4" w:space="0" w:color="FFFFFF"/>
            </w:tcBorders>
            <w:shd w:val="clear" w:color="000000" w:fill="99CCFF"/>
            <w:noWrap/>
          </w:tcPr>
          <w:p w14:paraId="4C4A1FD9"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21" w:type="dxa"/>
            <w:tcBorders>
              <w:top w:val="single" w:sz="4" w:space="0" w:color="FFFFFF"/>
              <w:left w:val="single" w:sz="4" w:space="0" w:color="FFFFFF"/>
              <w:bottom w:val="single" w:sz="4" w:space="0" w:color="FFFFFF"/>
              <w:right w:val="single" w:sz="4" w:space="0" w:color="FFFFFF"/>
            </w:tcBorders>
            <w:shd w:val="clear" w:color="000000" w:fill="99CCFF"/>
            <w:noWrap/>
          </w:tcPr>
          <w:p w14:paraId="52B4A378"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kvkNummer</w:t>
            </w:r>
          </w:p>
        </w:tc>
        <w:tc>
          <w:tcPr>
            <w:tcW w:w="1402" w:type="dxa"/>
            <w:tcBorders>
              <w:top w:val="single" w:sz="4" w:space="0" w:color="FFFFFF"/>
              <w:left w:val="single" w:sz="4" w:space="0" w:color="FFFFFF"/>
              <w:bottom w:val="single" w:sz="4" w:space="0" w:color="FFFFFF"/>
              <w:right w:val="single" w:sz="4" w:space="0" w:color="FFFFFF"/>
            </w:tcBorders>
            <w:shd w:val="clear" w:color="000000" w:fill="99CCFF"/>
            <w:noWrap/>
          </w:tcPr>
          <w:p w14:paraId="76F0120D" w14:textId="77777777" w:rsidR="005E2F56" w:rsidRDefault="0094348E" w:rsidP="002B5F1D">
            <w:pPr>
              <w:spacing w:line="240" w:lineRule="auto"/>
              <w:rPr>
                <w:rFonts w:ascii="Calibri" w:hAnsi="Calibri"/>
                <w:color w:val="000000"/>
                <w:sz w:val="20"/>
                <w:szCs w:val="20"/>
              </w:rPr>
            </w:pPr>
            <w:r>
              <w:rPr>
                <w:rFonts w:ascii="Calibri" w:hAnsi="Calibri"/>
                <w:color w:val="000000"/>
                <w:sz w:val="20"/>
                <w:szCs w:val="20"/>
              </w:rPr>
              <w:t>VES</w:t>
            </w:r>
          </w:p>
        </w:tc>
        <w:tc>
          <w:tcPr>
            <w:tcW w:w="3855" w:type="dxa"/>
            <w:tcBorders>
              <w:top w:val="single" w:sz="4" w:space="0" w:color="FFFFFF"/>
              <w:left w:val="single" w:sz="4" w:space="0" w:color="FFFFFF"/>
              <w:bottom w:val="single" w:sz="4" w:space="0" w:color="FFFFFF"/>
              <w:right w:val="single" w:sz="4" w:space="0" w:color="FFFFFF"/>
            </w:tcBorders>
            <w:shd w:val="clear" w:color="000000" w:fill="99CCFF"/>
            <w:noWrap/>
          </w:tcPr>
          <w:p w14:paraId="72F1664B" w14:textId="77777777" w:rsidR="005E2F56" w:rsidRDefault="0094348E" w:rsidP="002B5F1D">
            <w:pPr>
              <w:spacing w:line="240" w:lineRule="auto"/>
              <w:rPr>
                <w:rFonts w:ascii="Calibri" w:hAnsi="Calibri"/>
                <w:color w:val="000000"/>
                <w:sz w:val="20"/>
                <w:szCs w:val="20"/>
              </w:rPr>
            </w:pPr>
            <w:r>
              <w:rPr>
                <w:rFonts w:ascii="Calibri" w:hAnsi="Calibri"/>
                <w:color w:val="000000"/>
                <w:sz w:val="20"/>
                <w:szCs w:val="20"/>
              </w:rPr>
              <w:t>VESTIGING</w:t>
            </w:r>
            <w:r w:rsidR="005E2F56">
              <w:rPr>
                <w:rFonts w:ascii="Calibri" w:hAnsi="Calibri"/>
                <w:color w:val="000000"/>
                <w:sz w:val="20"/>
                <w:szCs w:val="20"/>
              </w:rPr>
              <w:t xml:space="preserve"> . KvK-nummer</w:t>
            </w:r>
          </w:p>
        </w:tc>
      </w:tr>
    </w:tbl>
    <w:p w14:paraId="1D6F90EC" w14:textId="77777777" w:rsidR="005E2F56" w:rsidRDefault="005E2F56" w:rsidP="005E2F56">
      <w:pPr>
        <w:pStyle w:val="Bijschrift"/>
        <w:rPr>
          <w:sz w:val="20"/>
          <w:szCs w:val="20"/>
        </w:rPr>
      </w:pPr>
      <w:bookmarkStart w:id="18" w:name="_Ref389232812"/>
      <w:r>
        <w:t xml:space="preserve">Tabel </w:t>
      </w:r>
      <w:r w:rsidR="00751624">
        <w:fldChar w:fldCharType="begin"/>
      </w:r>
      <w:r>
        <w:instrText xml:space="preserve"> SEQ Tabel \* ARABIC </w:instrText>
      </w:r>
      <w:r w:rsidR="00751624">
        <w:fldChar w:fldCharType="separate"/>
      </w:r>
      <w:r w:rsidR="00A87F3B">
        <w:rPr>
          <w:noProof/>
        </w:rPr>
        <w:t>2</w:t>
      </w:r>
      <w:r w:rsidR="00751624">
        <w:fldChar w:fldCharType="end"/>
      </w:r>
      <w:bookmarkEnd w:id="18"/>
      <w:r>
        <w:t>: extra elementen voor vto-bericht</w:t>
      </w:r>
    </w:p>
    <w:p w14:paraId="5C1780C1" w14:textId="77777777" w:rsidR="005E2F56" w:rsidRPr="00D04DD8" w:rsidRDefault="005E2F56" w:rsidP="005E2F56">
      <w:r w:rsidRPr="00D04DD8">
        <w:t>Bijvoorbeeld, om het veld ‘Urgentie’ (zie objecttype VERZOEK) dat geen onderdeel is van het RGBZ toch te kunnen gebruiken in StUF-ZKN is het als een extraElement toegevoegd aan het entiteittype ZAK in bovenstaande tabel. Als het verzoek tot onderzoek spoedeisend is kan dat kenbaar worden gemaakt door het als extraElement op te nemen binnen het entiteittype ZAK in het vtoDi01 bericht.</w:t>
      </w:r>
    </w:p>
    <w:p w14:paraId="0CB34FD9" w14:textId="77777777" w:rsidR="005E2F56" w:rsidRPr="00D04DD8" w:rsidRDefault="005E2F56" w:rsidP="005E2F56">
      <w:pPr>
        <w:autoSpaceDE w:val="0"/>
        <w:autoSpaceDN w:val="0"/>
        <w:adjustRightInd w:val="0"/>
        <w:spacing w:line="240" w:lineRule="auto"/>
        <w:rPr>
          <w:rFonts w:ascii="Arial" w:hAnsi="Arial" w:cs="Arial"/>
          <w:color w:val="000000"/>
          <w:sz w:val="20"/>
          <w:szCs w:val="20"/>
          <w:highlight w:val="white"/>
        </w:rPr>
      </w:pPr>
      <w:r w:rsidRPr="00D04DD8">
        <w:rPr>
          <w:rFonts w:ascii="Arial" w:hAnsi="Arial" w:cs="Arial"/>
          <w:color w:val="0000FF"/>
          <w:sz w:val="20"/>
          <w:szCs w:val="20"/>
          <w:highlight w:val="white"/>
        </w:rPr>
        <w:t>&lt;</w:t>
      </w:r>
      <w:r w:rsidRPr="00D04DD8">
        <w:rPr>
          <w:rFonts w:ascii="Arial" w:hAnsi="Arial" w:cs="Arial"/>
          <w:color w:val="800000"/>
          <w:sz w:val="20"/>
          <w:szCs w:val="20"/>
          <w:highlight w:val="white"/>
        </w:rPr>
        <w:t>StUF:extraElementen</w:t>
      </w:r>
      <w:r w:rsidRPr="00D04DD8">
        <w:rPr>
          <w:rFonts w:ascii="Arial" w:hAnsi="Arial" w:cs="Arial"/>
          <w:color w:val="0000FF"/>
          <w:sz w:val="20"/>
          <w:szCs w:val="20"/>
          <w:highlight w:val="white"/>
        </w:rPr>
        <w:t>&gt;</w:t>
      </w:r>
    </w:p>
    <w:p w14:paraId="560AE23E" w14:textId="60B9DBEA" w:rsidR="005E2F56" w:rsidRPr="00D04DD8" w:rsidRDefault="005E2F56" w:rsidP="005E2F56">
      <w:pPr>
        <w:autoSpaceDE w:val="0"/>
        <w:autoSpaceDN w:val="0"/>
        <w:adjustRightInd w:val="0"/>
        <w:spacing w:line="240" w:lineRule="auto"/>
        <w:rPr>
          <w:rFonts w:ascii="Arial" w:hAnsi="Arial" w:cs="Arial"/>
          <w:color w:val="000000"/>
          <w:sz w:val="20"/>
          <w:szCs w:val="20"/>
          <w:highlight w:val="white"/>
        </w:rPr>
      </w:pPr>
      <w:r w:rsidRPr="00D04DD8">
        <w:rPr>
          <w:rFonts w:ascii="Arial" w:hAnsi="Arial" w:cs="Arial"/>
          <w:color w:val="000000"/>
          <w:sz w:val="20"/>
          <w:szCs w:val="20"/>
          <w:highlight w:val="white"/>
        </w:rPr>
        <w:tab/>
      </w:r>
      <w:r w:rsidRPr="00D04DD8">
        <w:rPr>
          <w:rFonts w:ascii="Arial" w:hAnsi="Arial" w:cs="Arial"/>
          <w:color w:val="0000FF"/>
          <w:sz w:val="20"/>
          <w:szCs w:val="20"/>
          <w:highlight w:val="white"/>
        </w:rPr>
        <w:t>&lt;</w:t>
      </w:r>
      <w:r w:rsidRPr="00D04DD8">
        <w:rPr>
          <w:rFonts w:ascii="Arial" w:hAnsi="Arial" w:cs="Arial"/>
          <w:color w:val="800000"/>
          <w:sz w:val="20"/>
          <w:szCs w:val="20"/>
          <w:highlight w:val="white"/>
        </w:rPr>
        <w:t>StUF:extraElement</w:t>
      </w:r>
      <w:r w:rsidRPr="00D04DD8">
        <w:rPr>
          <w:rFonts w:ascii="Arial" w:hAnsi="Arial" w:cs="Arial"/>
          <w:color w:val="FF0000"/>
          <w:sz w:val="20"/>
          <w:szCs w:val="20"/>
          <w:highlight w:val="white"/>
        </w:rPr>
        <w:t xml:space="preserve"> naam</w:t>
      </w:r>
      <w:r w:rsidRPr="00D04DD8">
        <w:rPr>
          <w:rFonts w:ascii="Arial" w:hAnsi="Arial" w:cs="Arial"/>
          <w:color w:val="0000FF"/>
          <w:sz w:val="20"/>
          <w:szCs w:val="20"/>
          <w:highlight w:val="white"/>
        </w:rPr>
        <w:t>="</w:t>
      </w:r>
      <w:r w:rsidRPr="00D04DD8">
        <w:rPr>
          <w:rFonts w:ascii="Arial" w:hAnsi="Arial" w:cs="Arial"/>
          <w:color w:val="000000"/>
          <w:sz w:val="20"/>
          <w:szCs w:val="20"/>
          <w:highlight w:val="white"/>
        </w:rPr>
        <w:t>urgentie</w:t>
      </w:r>
      <w:r w:rsidRPr="00D04DD8">
        <w:rPr>
          <w:rFonts w:ascii="Arial" w:hAnsi="Arial" w:cs="Arial"/>
          <w:color w:val="0000FF"/>
          <w:sz w:val="20"/>
          <w:szCs w:val="20"/>
          <w:highlight w:val="white"/>
        </w:rPr>
        <w:t>"&gt;</w:t>
      </w:r>
      <w:r w:rsidR="00D60174">
        <w:rPr>
          <w:rFonts w:ascii="Arial" w:hAnsi="Arial" w:cs="Arial"/>
          <w:color w:val="000000"/>
          <w:sz w:val="20"/>
          <w:szCs w:val="20"/>
          <w:highlight w:val="white"/>
        </w:rPr>
        <w:t>Hoog</w:t>
      </w:r>
      <w:r w:rsidRPr="00D04DD8">
        <w:rPr>
          <w:rFonts w:ascii="Arial" w:hAnsi="Arial" w:cs="Arial"/>
          <w:color w:val="0000FF"/>
          <w:sz w:val="20"/>
          <w:szCs w:val="20"/>
          <w:highlight w:val="white"/>
        </w:rPr>
        <w:t>&lt;/</w:t>
      </w:r>
      <w:r w:rsidRPr="00D04DD8">
        <w:rPr>
          <w:rFonts w:ascii="Arial" w:hAnsi="Arial" w:cs="Arial"/>
          <w:color w:val="800000"/>
          <w:sz w:val="20"/>
          <w:szCs w:val="20"/>
          <w:highlight w:val="white"/>
        </w:rPr>
        <w:t>StUF:extraElement</w:t>
      </w:r>
      <w:r w:rsidRPr="00D04DD8">
        <w:rPr>
          <w:rFonts w:ascii="Arial" w:hAnsi="Arial" w:cs="Arial"/>
          <w:color w:val="0000FF"/>
          <w:sz w:val="20"/>
          <w:szCs w:val="20"/>
          <w:highlight w:val="white"/>
        </w:rPr>
        <w:t>&gt;</w:t>
      </w:r>
    </w:p>
    <w:p w14:paraId="7A963704" w14:textId="77777777" w:rsidR="005E2F56" w:rsidRDefault="005E2F56" w:rsidP="005E2F56">
      <w:pPr>
        <w:rPr>
          <w:rFonts w:ascii="Arial" w:hAnsi="Arial" w:cs="Arial"/>
          <w:color w:val="0000FF"/>
          <w:sz w:val="20"/>
          <w:szCs w:val="20"/>
        </w:rPr>
      </w:pPr>
      <w:r w:rsidRPr="00D04DD8">
        <w:rPr>
          <w:rFonts w:ascii="Arial" w:hAnsi="Arial" w:cs="Arial"/>
          <w:color w:val="0000FF"/>
          <w:sz w:val="20"/>
          <w:szCs w:val="20"/>
          <w:highlight w:val="white"/>
        </w:rPr>
        <w:t>&lt;/</w:t>
      </w:r>
      <w:r w:rsidRPr="00D04DD8">
        <w:rPr>
          <w:rFonts w:ascii="Arial" w:hAnsi="Arial" w:cs="Arial"/>
          <w:color w:val="800000"/>
          <w:sz w:val="20"/>
          <w:szCs w:val="20"/>
          <w:highlight w:val="white"/>
        </w:rPr>
        <w:t>StUF:extraElementen</w:t>
      </w:r>
      <w:r w:rsidRPr="00D04DD8">
        <w:rPr>
          <w:rFonts w:ascii="Arial" w:hAnsi="Arial" w:cs="Arial"/>
          <w:color w:val="0000FF"/>
          <w:sz w:val="20"/>
          <w:szCs w:val="20"/>
          <w:highlight w:val="white"/>
        </w:rPr>
        <w:t>&gt;</w:t>
      </w:r>
    </w:p>
    <w:p w14:paraId="6FC99421" w14:textId="77777777" w:rsidR="005E2F56" w:rsidRDefault="005E2F56" w:rsidP="005E2F56">
      <w:pPr>
        <w:pStyle w:val="2kopjevet"/>
        <w:rPr>
          <w:sz w:val="20"/>
        </w:rPr>
      </w:pPr>
      <w:r w:rsidRPr="00D13352">
        <w:rPr>
          <w:sz w:val="20"/>
          <w:szCs w:val="20"/>
        </w:rPr>
        <w:lastRenderedPageBreak/>
        <w:t>Aanvullende</w:t>
      </w:r>
      <w:r w:rsidRPr="00D13352">
        <w:rPr>
          <w:sz w:val="20"/>
        </w:rPr>
        <w:t xml:space="preserve"> regels</w:t>
      </w:r>
      <w:r>
        <w:rPr>
          <w:sz w:val="20"/>
        </w:rPr>
        <w:t xml:space="preserve"> vto-bericht</w:t>
      </w:r>
    </w:p>
    <w:p w14:paraId="2344A39C" w14:textId="77777777" w:rsidR="005E2F56" w:rsidRDefault="005E2F56" w:rsidP="005E2F56">
      <w:pPr>
        <w:rPr>
          <w:lang w:eastAsia="en-US"/>
        </w:rPr>
      </w:pPr>
      <w:r>
        <w:rPr>
          <w:lang w:eastAsia="en-US"/>
        </w:rPr>
        <w:t>In deze sectie worden de (aanvullende) regels van het vto-bericht beschreven die niet kunnen worden afgedwongen door het schema. In de beschrijving van de regels worden de volgende Xpath-expressies gebruikt:</w:t>
      </w:r>
    </w:p>
    <w:p w14:paraId="1B45679F" w14:textId="77777777" w:rsidR="005E2F56" w:rsidRDefault="005E2F56" w:rsidP="005E2F56">
      <w:pPr>
        <w:rPr>
          <w:lang w:eastAsia="en-US"/>
        </w:rPr>
      </w:pPr>
    </w:p>
    <w:tbl>
      <w:tblPr>
        <w:tblStyle w:val="Tabelraster"/>
        <w:tblW w:w="0" w:type="auto"/>
        <w:tblLook w:val="04A0" w:firstRow="1" w:lastRow="0" w:firstColumn="1" w:lastColumn="0" w:noHBand="0" w:noVBand="1"/>
      </w:tblPr>
      <w:tblGrid>
        <w:gridCol w:w="2084"/>
        <w:gridCol w:w="4234"/>
      </w:tblGrid>
      <w:tr w:rsidR="005E2F56" w:rsidRPr="00BA73A5" w14:paraId="1ED67065" w14:textId="77777777" w:rsidTr="002B5F1D">
        <w:tc>
          <w:tcPr>
            <w:tcW w:w="2084" w:type="dxa"/>
          </w:tcPr>
          <w:p w14:paraId="50A51155" w14:textId="77777777" w:rsidR="005E2F56" w:rsidRPr="00BA73A5" w:rsidRDefault="005E2F56" w:rsidP="002B5F1D">
            <w:pPr>
              <w:rPr>
                <w:b/>
                <w:lang w:eastAsia="en-US"/>
              </w:rPr>
            </w:pPr>
            <w:r>
              <w:rPr>
                <w:b/>
                <w:lang w:eastAsia="en-US"/>
              </w:rPr>
              <w:t>Xpath-ex</w:t>
            </w:r>
            <w:r w:rsidRPr="00D13352">
              <w:rPr>
                <w:b/>
                <w:lang w:eastAsia="en-US"/>
              </w:rPr>
              <w:t>pressie</w:t>
            </w:r>
          </w:p>
        </w:tc>
        <w:tc>
          <w:tcPr>
            <w:tcW w:w="4234" w:type="dxa"/>
          </w:tcPr>
          <w:p w14:paraId="6796CA29" w14:textId="77777777" w:rsidR="005E2F56" w:rsidRPr="00BA73A5" w:rsidRDefault="005E2F56" w:rsidP="002B5F1D">
            <w:pPr>
              <w:rPr>
                <w:b/>
                <w:lang w:eastAsia="en-US"/>
              </w:rPr>
            </w:pPr>
            <w:r w:rsidRPr="00D13352">
              <w:rPr>
                <w:b/>
                <w:lang w:eastAsia="en-US"/>
              </w:rPr>
              <w:t>Betekenis</w:t>
            </w:r>
          </w:p>
        </w:tc>
      </w:tr>
      <w:tr w:rsidR="005E2F56" w14:paraId="283179A7" w14:textId="77777777" w:rsidTr="002B5F1D">
        <w:tc>
          <w:tcPr>
            <w:tcW w:w="2084" w:type="dxa"/>
          </w:tcPr>
          <w:p w14:paraId="23A2A2F1" w14:textId="77777777" w:rsidR="005E2F56" w:rsidRPr="00F82C53" w:rsidRDefault="005E2F56" w:rsidP="002B5F1D">
            <w:pPr>
              <w:rPr>
                <w:i/>
                <w:lang w:eastAsia="en-US"/>
              </w:rPr>
            </w:pPr>
            <w:r w:rsidRPr="00D13352">
              <w:rPr>
                <w:i/>
                <w:lang w:eastAsia="en-US"/>
              </w:rPr>
              <w:t>elementnaam</w:t>
            </w:r>
          </w:p>
        </w:tc>
        <w:tc>
          <w:tcPr>
            <w:tcW w:w="4234" w:type="dxa"/>
          </w:tcPr>
          <w:p w14:paraId="3151BFA2" w14:textId="77777777" w:rsidR="005E2F56" w:rsidRDefault="005E2F56" w:rsidP="002B5F1D">
            <w:pPr>
              <w:rPr>
                <w:lang w:eastAsia="en-US"/>
              </w:rPr>
            </w:pPr>
            <w:r>
              <w:rPr>
                <w:lang w:eastAsia="en-US"/>
              </w:rPr>
              <w:t xml:space="preserve">Het element met </w:t>
            </w:r>
            <w:r w:rsidRPr="00D13352">
              <w:rPr>
                <w:i/>
                <w:lang w:eastAsia="en-US"/>
              </w:rPr>
              <w:t>elementnaam</w:t>
            </w:r>
          </w:p>
        </w:tc>
      </w:tr>
      <w:tr w:rsidR="005E2F56" w14:paraId="6AF81AE2" w14:textId="77777777" w:rsidTr="002B5F1D">
        <w:tc>
          <w:tcPr>
            <w:tcW w:w="2084" w:type="dxa"/>
          </w:tcPr>
          <w:p w14:paraId="0D14C04E" w14:textId="77777777" w:rsidR="005E2F56" w:rsidRDefault="005E2F56" w:rsidP="002B5F1D">
            <w:pPr>
              <w:rPr>
                <w:lang w:eastAsia="en-US"/>
              </w:rPr>
            </w:pPr>
            <w:r>
              <w:rPr>
                <w:lang w:eastAsia="en-US"/>
              </w:rPr>
              <w:t>/</w:t>
            </w:r>
          </w:p>
        </w:tc>
        <w:tc>
          <w:tcPr>
            <w:tcW w:w="4234" w:type="dxa"/>
          </w:tcPr>
          <w:p w14:paraId="7022327F" w14:textId="77777777" w:rsidR="005E2F56" w:rsidRDefault="005E2F56" w:rsidP="002B5F1D">
            <w:pPr>
              <w:rPr>
                <w:lang w:eastAsia="en-US"/>
              </w:rPr>
            </w:pPr>
            <w:r>
              <w:rPr>
                <w:lang w:eastAsia="en-US"/>
              </w:rPr>
              <w:t>Rootelement van het bericht</w:t>
            </w:r>
          </w:p>
        </w:tc>
      </w:tr>
      <w:tr w:rsidR="005E2F56" w14:paraId="3A50D37C" w14:textId="77777777" w:rsidTr="002B5F1D">
        <w:tc>
          <w:tcPr>
            <w:tcW w:w="2084" w:type="dxa"/>
          </w:tcPr>
          <w:p w14:paraId="4B2C4DE8" w14:textId="77777777" w:rsidR="005E2F56" w:rsidRDefault="005E2F56" w:rsidP="002B5F1D">
            <w:pPr>
              <w:rPr>
                <w:lang w:eastAsia="en-US"/>
              </w:rPr>
            </w:pPr>
            <w:r>
              <w:rPr>
                <w:lang w:eastAsia="en-US"/>
              </w:rPr>
              <w:t>//</w:t>
            </w:r>
          </w:p>
        </w:tc>
        <w:tc>
          <w:tcPr>
            <w:tcW w:w="4234" w:type="dxa"/>
          </w:tcPr>
          <w:p w14:paraId="7DB59638" w14:textId="77777777" w:rsidR="005E2F56" w:rsidRDefault="005E2F56" w:rsidP="002B5F1D">
            <w:pPr>
              <w:rPr>
                <w:lang w:eastAsia="en-US"/>
              </w:rPr>
            </w:pPr>
            <w:r>
              <w:rPr>
                <w:lang w:eastAsia="en-US"/>
              </w:rPr>
              <w:t>Een willekeurig element in het bericht</w:t>
            </w:r>
          </w:p>
        </w:tc>
      </w:tr>
      <w:tr w:rsidR="005E2F56" w14:paraId="39C4E35C" w14:textId="77777777" w:rsidTr="002B5F1D">
        <w:tc>
          <w:tcPr>
            <w:tcW w:w="2084" w:type="dxa"/>
          </w:tcPr>
          <w:p w14:paraId="49CE20AD" w14:textId="77777777" w:rsidR="005E2F56" w:rsidRDefault="005E2F56" w:rsidP="002B5F1D">
            <w:pPr>
              <w:rPr>
                <w:lang w:eastAsia="en-US"/>
              </w:rPr>
            </w:pPr>
            <w:r>
              <w:rPr>
                <w:lang w:eastAsia="en-US"/>
              </w:rPr>
              <w:t>.</w:t>
            </w:r>
          </w:p>
        </w:tc>
        <w:tc>
          <w:tcPr>
            <w:tcW w:w="4234" w:type="dxa"/>
          </w:tcPr>
          <w:p w14:paraId="03C86485" w14:textId="77777777" w:rsidR="005E2F56" w:rsidRDefault="005E2F56" w:rsidP="002B5F1D">
            <w:pPr>
              <w:rPr>
                <w:lang w:eastAsia="en-US"/>
              </w:rPr>
            </w:pPr>
            <w:r>
              <w:rPr>
                <w:lang w:eastAsia="en-US"/>
              </w:rPr>
              <w:t>Huidig element</w:t>
            </w:r>
          </w:p>
        </w:tc>
      </w:tr>
      <w:tr w:rsidR="005E2F56" w14:paraId="46088EAF" w14:textId="77777777" w:rsidTr="002B5F1D">
        <w:tc>
          <w:tcPr>
            <w:tcW w:w="2084" w:type="dxa"/>
          </w:tcPr>
          <w:p w14:paraId="51531E3B" w14:textId="77777777" w:rsidR="005E2F56" w:rsidRDefault="005E2F56" w:rsidP="002B5F1D">
            <w:pPr>
              <w:rPr>
                <w:lang w:eastAsia="en-US"/>
              </w:rPr>
            </w:pPr>
            <w:r>
              <w:rPr>
                <w:lang w:eastAsia="en-US"/>
              </w:rPr>
              <w:t>..</w:t>
            </w:r>
          </w:p>
        </w:tc>
        <w:tc>
          <w:tcPr>
            <w:tcW w:w="4234" w:type="dxa"/>
          </w:tcPr>
          <w:p w14:paraId="7CBBA727" w14:textId="77777777" w:rsidR="005E2F56" w:rsidRDefault="005E2F56" w:rsidP="002B5F1D">
            <w:pPr>
              <w:rPr>
                <w:lang w:eastAsia="en-US"/>
              </w:rPr>
            </w:pPr>
            <w:r>
              <w:rPr>
                <w:lang w:eastAsia="en-US"/>
              </w:rPr>
              <w:t>Parent van het huidige element</w:t>
            </w:r>
          </w:p>
        </w:tc>
      </w:tr>
      <w:tr w:rsidR="005E2F56" w14:paraId="64D726DA" w14:textId="77777777" w:rsidTr="002B5F1D">
        <w:tc>
          <w:tcPr>
            <w:tcW w:w="2084" w:type="dxa"/>
          </w:tcPr>
          <w:p w14:paraId="5156B1CE" w14:textId="77777777" w:rsidR="005E2F56" w:rsidRDefault="005E2F56" w:rsidP="002B5F1D">
            <w:pPr>
              <w:rPr>
                <w:lang w:eastAsia="en-US"/>
              </w:rPr>
            </w:pPr>
            <w:r>
              <w:rPr>
                <w:i/>
                <w:lang w:eastAsia="en-US"/>
              </w:rPr>
              <w:t>e</w:t>
            </w:r>
            <w:r w:rsidRPr="00D13352">
              <w:rPr>
                <w:i/>
                <w:lang w:eastAsia="en-US"/>
              </w:rPr>
              <w:t>lement1</w:t>
            </w:r>
            <w:r>
              <w:rPr>
                <w:lang w:eastAsia="en-US"/>
              </w:rPr>
              <w:t>/</w:t>
            </w:r>
            <w:r>
              <w:rPr>
                <w:i/>
                <w:lang w:eastAsia="en-US"/>
              </w:rPr>
              <w:t>e</w:t>
            </w:r>
            <w:r w:rsidRPr="00D13352">
              <w:rPr>
                <w:i/>
                <w:lang w:eastAsia="en-US"/>
              </w:rPr>
              <w:t>lement2</w:t>
            </w:r>
          </w:p>
        </w:tc>
        <w:tc>
          <w:tcPr>
            <w:tcW w:w="4234" w:type="dxa"/>
          </w:tcPr>
          <w:p w14:paraId="05F00AB3" w14:textId="77777777" w:rsidR="005E2F56" w:rsidRDefault="005E2F56" w:rsidP="002B5F1D">
            <w:pPr>
              <w:rPr>
                <w:lang w:eastAsia="en-US"/>
              </w:rPr>
            </w:pPr>
            <w:r>
              <w:rPr>
                <w:i/>
                <w:lang w:eastAsia="en-US"/>
              </w:rPr>
              <w:t>e</w:t>
            </w:r>
            <w:r w:rsidRPr="00D13352">
              <w:rPr>
                <w:i/>
                <w:lang w:eastAsia="en-US"/>
              </w:rPr>
              <w:t>lement2</w:t>
            </w:r>
            <w:r>
              <w:rPr>
                <w:lang w:eastAsia="en-US"/>
              </w:rPr>
              <w:t xml:space="preserve"> is kind van </w:t>
            </w:r>
            <w:r>
              <w:rPr>
                <w:i/>
                <w:lang w:eastAsia="en-US"/>
              </w:rPr>
              <w:t>e</w:t>
            </w:r>
            <w:r w:rsidRPr="00D13352">
              <w:rPr>
                <w:i/>
                <w:lang w:eastAsia="en-US"/>
              </w:rPr>
              <w:t>lement1</w:t>
            </w:r>
          </w:p>
        </w:tc>
      </w:tr>
      <w:tr w:rsidR="005E2F56" w14:paraId="0BC9E9AA" w14:textId="77777777" w:rsidTr="002B5F1D">
        <w:tc>
          <w:tcPr>
            <w:tcW w:w="2084" w:type="dxa"/>
          </w:tcPr>
          <w:p w14:paraId="2CFA7162" w14:textId="77777777" w:rsidR="005E2F56" w:rsidRDefault="005E2F56" w:rsidP="002B5F1D">
            <w:pPr>
              <w:rPr>
                <w:lang w:eastAsia="en-US"/>
              </w:rPr>
            </w:pPr>
            <w:r w:rsidRPr="00D13352">
              <w:rPr>
                <w:i/>
                <w:lang w:eastAsia="en-US"/>
              </w:rPr>
              <w:t>Element1</w:t>
            </w:r>
            <w:r>
              <w:rPr>
                <w:lang w:eastAsia="en-US"/>
              </w:rPr>
              <w:t>//</w:t>
            </w:r>
            <w:r w:rsidRPr="00D13352">
              <w:rPr>
                <w:i/>
                <w:lang w:eastAsia="en-US"/>
              </w:rPr>
              <w:t>Element2</w:t>
            </w:r>
          </w:p>
        </w:tc>
        <w:tc>
          <w:tcPr>
            <w:tcW w:w="4234" w:type="dxa"/>
          </w:tcPr>
          <w:p w14:paraId="1EDC7D91" w14:textId="77777777" w:rsidR="005E2F56" w:rsidRDefault="005E2F56" w:rsidP="002B5F1D">
            <w:pPr>
              <w:rPr>
                <w:lang w:eastAsia="en-US"/>
              </w:rPr>
            </w:pPr>
            <w:r>
              <w:rPr>
                <w:i/>
                <w:lang w:eastAsia="en-US"/>
              </w:rPr>
              <w:t>e</w:t>
            </w:r>
            <w:r w:rsidRPr="00D13352">
              <w:rPr>
                <w:i/>
                <w:lang w:eastAsia="en-US"/>
              </w:rPr>
              <w:t>lement2</w:t>
            </w:r>
            <w:r>
              <w:rPr>
                <w:lang w:eastAsia="en-US"/>
              </w:rPr>
              <w:t xml:space="preserve"> is afstammeling van </w:t>
            </w:r>
            <w:r w:rsidRPr="00D13352">
              <w:rPr>
                <w:i/>
                <w:lang w:eastAsia="en-US"/>
              </w:rPr>
              <w:t>element1</w:t>
            </w:r>
          </w:p>
        </w:tc>
      </w:tr>
    </w:tbl>
    <w:p w14:paraId="5C15C4E5" w14:textId="77777777" w:rsidR="005E2F56" w:rsidRDefault="005E2F56" w:rsidP="005E2F56">
      <w:pPr>
        <w:rPr>
          <w:lang w:eastAsia="en-US"/>
        </w:rPr>
      </w:pPr>
    </w:p>
    <w:p w14:paraId="4A2F707D" w14:textId="77777777" w:rsidR="005E2F56" w:rsidRPr="00360E44" w:rsidRDefault="005E2F56" w:rsidP="005E2F56">
      <w:pPr>
        <w:rPr>
          <w:lang w:eastAsia="en-US"/>
        </w:rPr>
      </w:pPr>
      <w:r>
        <w:rPr>
          <w:lang w:eastAsia="en-US"/>
        </w:rPr>
        <w:t xml:space="preserve">De beschrijvingen in onderstaande tabel zijn vertalingen van de regels in het informatiemodel (bijlage </w:t>
      </w:r>
      <w:r w:rsidR="004B668F">
        <w:rPr>
          <w:lang w:eastAsia="en-US"/>
        </w:rPr>
        <w:t>2</w:t>
      </w:r>
      <w:r>
        <w:rPr>
          <w:lang w:eastAsia="en-US"/>
        </w:rPr>
        <w:t>) naar regels op berichtniveau. Om de corresponderende regels eenvoudig terug te vinden in het informatiemodel zijn ze gegroepeerd op het objectttype waar ze betrekking op hebben.</w:t>
      </w:r>
    </w:p>
    <w:p w14:paraId="18FB4973" w14:textId="77777777" w:rsidR="00213E2C" w:rsidRDefault="00213E2C">
      <w:pPr>
        <w:contextualSpacing w:val="0"/>
        <w:rPr>
          <w:lang w:eastAsia="en-US"/>
        </w:rPr>
      </w:pPr>
      <w:r>
        <w:rPr>
          <w:lang w:eastAsia="en-US"/>
        </w:rPr>
        <w:br w:type="page"/>
      </w:r>
    </w:p>
    <w:p w14:paraId="7B3D72AD" w14:textId="77777777" w:rsidR="00213E2C" w:rsidRDefault="00213E2C" w:rsidP="005E2F56">
      <w:pPr>
        <w:rPr>
          <w:lang w:eastAsia="en-US"/>
        </w:rPr>
        <w:sectPr w:rsidR="00213E2C" w:rsidSect="006A425E">
          <w:pgSz w:w="11900" w:h="16840" w:code="9"/>
          <w:pgMar w:top="1985" w:right="1418" w:bottom="1077" w:left="1418" w:header="709" w:footer="709" w:gutter="0"/>
          <w:cols w:space="708"/>
        </w:sectPr>
      </w:pPr>
    </w:p>
    <w:p w14:paraId="7F6555FF" w14:textId="77777777" w:rsidR="005E2F56" w:rsidRPr="003434B1" w:rsidRDefault="005E2F56" w:rsidP="005E2F56">
      <w:pPr>
        <w:rPr>
          <w:lang w:eastAsia="en-US"/>
        </w:rPr>
      </w:pPr>
    </w:p>
    <w:tbl>
      <w:tblPr>
        <w:tblStyle w:val="Tabelraster"/>
        <w:tblW w:w="14567" w:type="dxa"/>
        <w:tblLayout w:type="fixed"/>
        <w:tblLook w:val="04A0" w:firstRow="1" w:lastRow="0" w:firstColumn="1" w:lastColumn="0" w:noHBand="0" w:noVBand="1"/>
      </w:tblPr>
      <w:tblGrid>
        <w:gridCol w:w="1101"/>
        <w:gridCol w:w="1599"/>
        <w:gridCol w:w="3362"/>
        <w:gridCol w:w="8505"/>
      </w:tblGrid>
      <w:tr w:rsidR="00213E2C" w:rsidRPr="00360E44" w14:paraId="348D00D0" w14:textId="77777777" w:rsidTr="00090A50">
        <w:tc>
          <w:tcPr>
            <w:tcW w:w="1101" w:type="dxa"/>
          </w:tcPr>
          <w:p w14:paraId="6DA12147" w14:textId="77777777" w:rsidR="00213E2C" w:rsidRPr="00D13352" w:rsidRDefault="00213E2C" w:rsidP="002B5F1D">
            <w:pPr>
              <w:rPr>
                <w:b/>
                <w:sz w:val="16"/>
                <w:szCs w:val="16"/>
                <w:lang w:eastAsia="en-US"/>
              </w:rPr>
            </w:pPr>
            <w:r>
              <w:rPr>
                <w:b/>
                <w:sz w:val="16"/>
                <w:szCs w:val="16"/>
                <w:lang w:eastAsia="en-US"/>
              </w:rPr>
              <w:t>Nr</w:t>
            </w:r>
          </w:p>
        </w:tc>
        <w:tc>
          <w:tcPr>
            <w:tcW w:w="1599" w:type="dxa"/>
          </w:tcPr>
          <w:p w14:paraId="5986948E" w14:textId="77777777" w:rsidR="00213E2C" w:rsidRPr="00360E44" w:rsidRDefault="00213E2C" w:rsidP="002B5F1D">
            <w:pPr>
              <w:rPr>
                <w:b/>
                <w:sz w:val="16"/>
                <w:szCs w:val="16"/>
                <w:lang w:eastAsia="en-US"/>
              </w:rPr>
            </w:pPr>
            <w:r w:rsidRPr="00D13352">
              <w:rPr>
                <w:b/>
                <w:sz w:val="16"/>
                <w:szCs w:val="16"/>
                <w:lang w:eastAsia="en-US"/>
              </w:rPr>
              <w:t xml:space="preserve">Objecttype </w:t>
            </w:r>
          </w:p>
        </w:tc>
        <w:tc>
          <w:tcPr>
            <w:tcW w:w="3362" w:type="dxa"/>
          </w:tcPr>
          <w:p w14:paraId="1AFDFDDB" w14:textId="77777777" w:rsidR="00213E2C" w:rsidRPr="00360E44" w:rsidRDefault="00213E2C" w:rsidP="002B5F1D">
            <w:pPr>
              <w:rPr>
                <w:b/>
                <w:sz w:val="16"/>
                <w:szCs w:val="16"/>
                <w:lang w:eastAsia="en-US"/>
              </w:rPr>
            </w:pPr>
            <w:r w:rsidRPr="00D13352">
              <w:rPr>
                <w:b/>
                <w:sz w:val="16"/>
                <w:szCs w:val="16"/>
                <w:lang w:eastAsia="en-US"/>
              </w:rPr>
              <w:t>Plek in het vto-bericht</w:t>
            </w:r>
          </w:p>
        </w:tc>
        <w:tc>
          <w:tcPr>
            <w:tcW w:w="8505" w:type="dxa"/>
          </w:tcPr>
          <w:p w14:paraId="1D006E1D" w14:textId="77777777" w:rsidR="00213E2C" w:rsidRPr="00360E44" w:rsidRDefault="00213E2C" w:rsidP="002B5F1D">
            <w:pPr>
              <w:rPr>
                <w:b/>
                <w:sz w:val="16"/>
                <w:szCs w:val="16"/>
                <w:lang w:eastAsia="en-US"/>
              </w:rPr>
            </w:pPr>
            <w:r w:rsidRPr="00D13352">
              <w:rPr>
                <w:b/>
                <w:sz w:val="16"/>
                <w:szCs w:val="16"/>
                <w:lang w:eastAsia="en-US"/>
              </w:rPr>
              <w:t>Regels</w:t>
            </w:r>
          </w:p>
        </w:tc>
      </w:tr>
      <w:tr w:rsidR="00C7697F" w:rsidRPr="00360E44" w14:paraId="15CE509D" w14:textId="77777777" w:rsidTr="00090A50">
        <w:tc>
          <w:tcPr>
            <w:tcW w:w="1101" w:type="dxa"/>
          </w:tcPr>
          <w:p w14:paraId="206500D5" w14:textId="77777777" w:rsidR="00C7697F" w:rsidRPr="00D13352" w:rsidRDefault="00090A50">
            <w:pPr>
              <w:rPr>
                <w:sz w:val="16"/>
                <w:szCs w:val="16"/>
                <w:lang w:eastAsia="en-US"/>
              </w:rPr>
            </w:pPr>
            <w:r>
              <w:rPr>
                <w:sz w:val="16"/>
                <w:szCs w:val="16"/>
                <w:lang w:eastAsia="en-US"/>
              </w:rPr>
              <w:t>CORV-</w:t>
            </w:r>
            <w:r w:rsidR="00C7697F">
              <w:rPr>
                <w:sz w:val="16"/>
                <w:szCs w:val="16"/>
                <w:lang w:eastAsia="en-US"/>
              </w:rPr>
              <w:t>A1</w:t>
            </w:r>
          </w:p>
        </w:tc>
        <w:tc>
          <w:tcPr>
            <w:tcW w:w="1599" w:type="dxa"/>
          </w:tcPr>
          <w:p w14:paraId="5DDDB9FA" w14:textId="77777777" w:rsidR="00C7697F" w:rsidRPr="00360E44" w:rsidRDefault="00C7697F" w:rsidP="009063A2">
            <w:pPr>
              <w:rPr>
                <w:sz w:val="16"/>
                <w:szCs w:val="16"/>
                <w:lang w:eastAsia="en-US"/>
              </w:rPr>
            </w:pPr>
            <w:r w:rsidRPr="00D13352">
              <w:rPr>
                <w:sz w:val="16"/>
                <w:szCs w:val="16"/>
                <w:lang w:eastAsia="en-US"/>
              </w:rPr>
              <w:t>Verzoek</w:t>
            </w:r>
          </w:p>
        </w:tc>
        <w:tc>
          <w:tcPr>
            <w:tcW w:w="3362" w:type="dxa"/>
          </w:tcPr>
          <w:p w14:paraId="1E349A6B" w14:textId="77777777" w:rsidR="00C7697F" w:rsidRPr="00360E44" w:rsidRDefault="00C7697F" w:rsidP="009063A2">
            <w:pPr>
              <w:rPr>
                <w:sz w:val="16"/>
                <w:szCs w:val="16"/>
                <w:lang w:eastAsia="en-US"/>
              </w:rPr>
            </w:pPr>
            <w:r w:rsidRPr="00D13352">
              <w:rPr>
                <w:sz w:val="16"/>
                <w:szCs w:val="16"/>
                <w:lang w:eastAsia="en-US"/>
              </w:rPr>
              <w:t>vtoDi01/</w:t>
            </w:r>
          </w:p>
          <w:p w14:paraId="6314B23E" w14:textId="77777777" w:rsidR="00C7697F" w:rsidRPr="00360E44" w:rsidRDefault="00C7697F" w:rsidP="009063A2">
            <w:pPr>
              <w:rPr>
                <w:sz w:val="16"/>
                <w:szCs w:val="16"/>
                <w:lang w:eastAsia="en-US"/>
              </w:rPr>
            </w:pPr>
            <w:r w:rsidRPr="00D13352">
              <w:rPr>
                <w:sz w:val="16"/>
                <w:szCs w:val="16"/>
                <w:lang w:eastAsia="en-US"/>
              </w:rPr>
              <w:t>object</w:t>
            </w:r>
          </w:p>
        </w:tc>
        <w:tc>
          <w:tcPr>
            <w:tcW w:w="8505" w:type="dxa"/>
          </w:tcPr>
          <w:p w14:paraId="2C06D748" w14:textId="77777777" w:rsidR="00C7697F" w:rsidRPr="00360E44" w:rsidRDefault="005C34AA" w:rsidP="009063A2">
            <w:pPr>
              <w:rPr>
                <w:sz w:val="16"/>
                <w:szCs w:val="16"/>
                <w:lang w:eastAsia="en-US"/>
              </w:rPr>
            </w:pPr>
            <w:r>
              <w:rPr>
                <w:sz w:val="16"/>
                <w:szCs w:val="16"/>
                <w:lang w:eastAsia="en-US"/>
              </w:rPr>
              <w:t>CORV-</w:t>
            </w:r>
            <w:r w:rsidR="00C7697F">
              <w:rPr>
                <w:sz w:val="16"/>
                <w:szCs w:val="16"/>
                <w:lang w:eastAsia="en-US"/>
              </w:rPr>
              <w:t>A1.1:</w:t>
            </w:r>
            <w:r>
              <w:rPr>
                <w:sz w:val="16"/>
                <w:szCs w:val="16"/>
                <w:lang w:eastAsia="en-US"/>
              </w:rPr>
              <w:br/>
            </w:r>
            <w:r w:rsidR="00C7697F">
              <w:rPr>
                <w:sz w:val="16"/>
                <w:szCs w:val="16"/>
                <w:lang w:eastAsia="en-US"/>
              </w:rPr>
              <w:tab/>
            </w:r>
            <w:r w:rsidR="00C7697F" w:rsidRPr="00D13352">
              <w:rPr>
                <w:sz w:val="16"/>
                <w:szCs w:val="16"/>
                <w:lang w:eastAsia="en-US"/>
              </w:rPr>
              <w:t xml:space="preserve">Check de definitie </w:t>
            </w:r>
            <w:r w:rsidR="009421D1">
              <w:rPr>
                <w:sz w:val="16"/>
                <w:szCs w:val="16"/>
                <w:lang w:eastAsia="en-US"/>
              </w:rPr>
              <w:t xml:space="preserve">en locatie </w:t>
            </w:r>
            <w:r w:rsidR="00C7697F" w:rsidRPr="00D13352">
              <w:rPr>
                <w:sz w:val="16"/>
                <w:szCs w:val="16"/>
                <w:lang w:eastAsia="en-US"/>
              </w:rPr>
              <w:t xml:space="preserve">van de extra elementen: </w:t>
            </w:r>
          </w:p>
          <w:p w14:paraId="1D7DA812" w14:textId="77777777" w:rsidR="00C7697F" w:rsidRDefault="00C7697F" w:rsidP="009063A2">
            <w:pPr>
              <w:pStyle w:val="Lijstalinea"/>
              <w:numPr>
                <w:ilvl w:val="0"/>
                <w:numId w:val="62"/>
              </w:numPr>
              <w:rPr>
                <w:sz w:val="16"/>
                <w:szCs w:val="16"/>
                <w:lang w:eastAsia="en-US"/>
              </w:rPr>
            </w:pPr>
            <w:r w:rsidRPr="00D13352">
              <w:rPr>
                <w:sz w:val="16"/>
                <w:szCs w:val="16"/>
                <w:lang w:eastAsia="en-US"/>
              </w:rPr>
              <w:t xml:space="preserve">datumIndiening, </w:t>
            </w:r>
          </w:p>
          <w:p w14:paraId="78A575E1" w14:textId="77777777" w:rsidR="00C7697F" w:rsidRDefault="00C7697F" w:rsidP="009063A2">
            <w:pPr>
              <w:pStyle w:val="Lijstalinea"/>
              <w:numPr>
                <w:ilvl w:val="0"/>
                <w:numId w:val="62"/>
              </w:numPr>
              <w:rPr>
                <w:sz w:val="16"/>
                <w:szCs w:val="16"/>
                <w:lang w:eastAsia="en-US"/>
              </w:rPr>
            </w:pPr>
            <w:r w:rsidRPr="00D13352">
              <w:rPr>
                <w:sz w:val="16"/>
                <w:szCs w:val="16"/>
                <w:lang w:eastAsia="en-US"/>
              </w:rPr>
              <w:t xml:space="preserve">urgentie, </w:t>
            </w:r>
          </w:p>
          <w:p w14:paraId="7EA8338B" w14:textId="77777777" w:rsidR="00C7697F" w:rsidRDefault="00C7697F" w:rsidP="009421D1">
            <w:pPr>
              <w:pStyle w:val="Lijstalinea"/>
              <w:numPr>
                <w:ilvl w:val="0"/>
                <w:numId w:val="62"/>
              </w:numPr>
              <w:rPr>
                <w:sz w:val="16"/>
                <w:szCs w:val="16"/>
                <w:lang w:eastAsia="en-US"/>
              </w:rPr>
            </w:pPr>
            <w:r w:rsidRPr="00D13352">
              <w:rPr>
                <w:sz w:val="16"/>
                <w:szCs w:val="16"/>
                <w:lang w:eastAsia="en-US"/>
              </w:rPr>
              <w:t>rolJeugdzorg</w:t>
            </w:r>
            <w:r w:rsidR="009421D1">
              <w:rPr>
                <w:sz w:val="16"/>
                <w:szCs w:val="16"/>
                <w:lang w:eastAsia="en-US"/>
              </w:rPr>
              <w:t>V</w:t>
            </w:r>
            <w:r w:rsidRPr="00D13352">
              <w:rPr>
                <w:sz w:val="16"/>
                <w:szCs w:val="16"/>
                <w:lang w:eastAsia="en-US"/>
              </w:rPr>
              <w:t>erzoeker.</w:t>
            </w:r>
          </w:p>
        </w:tc>
      </w:tr>
      <w:tr w:rsidR="00C7697F" w:rsidRPr="00360E44" w14:paraId="0FB4726B" w14:textId="77777777" w:rsidTr="00090A50">
        <w:tc>
          <w:tcPr>
            <w:tcW w:w="1101" w:type="dxa"/>
          </w:tcPr>
          <w:p w14:paraId="26F746EB" w14:textId="77777777" w:rsidR="00C7697F" w:rsidRPr="00D13352" w:rsidRDefault="00090A50">
            <w:pPr>
              <w:rPr>
                <w:sz w:val="16"/>
                <w:szCs w:val="16"/>
                <w:lang w:eastAsia="en-US"/>
              </w:rPr>
            </w:pPr>
            <w:r>
              <w:rPr>
                <w:sz w:val="16"/>
                <w:szCs w:val="16"/>
                <w:lang w:eastAsia="en-US"/>
              </w:rPr>
              <w:t>CORV-</w:t>
            </w:r>
            <w:r w:rsidR="00C7697F">
              <w:rPr>
                <w:sz w:val="16"/>
                <w:szCs w:val="16"/>
                <w:lang w:eastAsia="en-US"/>
              </w:rPr>
              <w:t>A2</w:t>
            </w:r>
          </w:p>
        </w:tc>
        <w:tc>
          <w:tcPr>
            <w:tcW w:w="1599" w:type="dxa"/>
          </w:tcPr>
          <w:p w14:paraId="7989E9F9" w14:textId="2709DEB4" w:rsidR="00C7697F" w:rsidRPr="00360E44" w:rsidRDefault="00C7697F" w:rsidP="00347F67">
            <w:pPr>
              <w:rPr>
                <w:sz w:val="16"/>
                <w:szCs w:val="16"/>
                <w:lang w:eastAsia="en-US"/>
              </w:rPr>
            </w:pPr>
            <w:r w:rsidRPr="00D13352">
              <w:rPr>
                <w:sz w:val="16"/>
                <w:szCs w:val="16"/>
                <w:lang w:eastAsia="en-US"/>
              </w:rPr>
              <w:t xml:space="preserve">Zaak </w:t>
            </w:r>
          </w:p>
        </w:tc>
        <w:tc>
          <w:tcPr>
            <w:tcW w:w="3362" w:type="dxa"/>
          </w:tcPr>
          <w:p w14:paraId="3AE1FE80" w14:textId="77777777" w:rsidR="00C7697F" w:rsidRPr="00360E44" w:rsidRDefault="00C7697F" w:rsidP="009063A2">
            <w:pPr>
              <w:rPr>
                <w:sz w:val="16"/>
                <w:szCs w:val="16"/>
                <w:lang w:eastAsia="en-US"/>
              </w:rPr>
            </w:pPr>
            <w:r w:rsidRPr="00D13352">
              <w:rPr>
                <w:sz w:val="16"/>
                <w:szCs w:val="16"/>
                <w:lang w:eastAsia="en-US"/>
              </w:rPr>
              <w:t>vtoDi01/</w:t>
            </w:r>
          </w:p>
          <w:p w14:paraId="0AED56E2" w14:textId="77777777" w:rsidR="00C7697F" w:rsidRPr="00360E44" w:rsidRDefault="00C7697F" w:rsidP="009063A2">
            <w:pPr>
              <w:rPr>
                <w:sz w:val="16"/>
                <w:szCs w:val="16"/>
                <w:lang w:eastAsia="en-US"/>
              </w:rPr>
            </w:pPr>
            <w:r w:rsidRPr="00D13352">
              <w:rPr>
                <w:sz w:val="16"/>
                <w:szCs w:val="16"/>
                <w:lang w:eastAsia="en-US"/>
              </w:rPr>
              <w:t>object</w:t>
            </w:r>
          </w:p>
        </w:tc>
        <w:tc>
          <w:tcPr>
            <w:tcW w:w="8505" w:type="dxa"/>
          </w:tcPr>
          <w:p w14:paraId="4E2AE289" w14:textId="77777777" w:rsidR="00C7697F" w:rsidRPr="00360E44" w:rsidRDefault="005C34AA" w:rsidP="009063A2">
            <w:pPr>
              <w:rPr>
                <w:sz w:val="16"/>
                <w:szCs w:val="16"/>
                <w:lang w:eastAsia="en-US"/>
              </w:rPr>
            </w:pPr>
            <w:r>
              <w:rPr>
                <w:sz w:val="16"/>
                <w:szCs w:val="16"/>
                <w:lang w:eastAsia="en-US"/>
              </w:rPr>
              <w:t>CORV-</w:t>
            </w:r>
            <w:r w:rsidR="00C7697F">
              <w:rPr>
                <w:sz w:val="16"/>
                <w:szCs w:val="16"/>
                <w:lang w:eastAsia="en-US"/>
              </w:rPr>
              <w:t>A2.1:</w:t>
            </w:r>
            <w:r>
              <w:rPr>
                <w:sz w:val="16"/>
                <w:szCs w:val="16"/>
                <w:lang w:eastAsia="en-US"/>
              </w:rPr>
              <w:br/>
            </w:r>
            <w:r w:rsidR="00C7697F">
              <w:rPr>
                <w:sz w:val="16"/>
                <w:szCs w:val="16"/>
                <w:lang w:eastAsia="en-US"/>
              </w:rPr>
              <w:tab/>
            </w:r>
            <w:r w:rsidR="00C7697F" w:rsidRPr="00D13352">
              <w:rPr>
                <w:sz w:val="16"/>
                <w:szCs w:val="16"/>
                <w:lang w:eastAsia="en-US"/>
              </w:rPr>
              <w:t xml:space="preserve">Check de definitie </w:t>
            </w:r>
            <w:r w:rsidR="009421D1">
              <w:rPr>
                <w:sz w:val="16"/>
                <w:szCs w:val="16"/>
                <w:lang w:eastAsia="en-US"/>
              </w:rPr>
              <w:t xml:space="preserve">en locatie </w:t>
            </w:r>
            <w:r w:rsidR="00C7697F" w:rsidRPr="00D13352">
              <w:rPr>
                <w:sz w:val="16"/>
                <w:szCs w:val="16"/>
                <w:lang w:eastAsia="en-US"/>
              </w:rPr>
              <w:t>van de extra elementen:</w:t>
            </w:r>
          </w:p>
          <w:p w14:paraId="5E4171B7" w14:textId="77777777" w:rsidR="00C7697F" w:rsidRDefault="00C7697F" w:rsidP="009063A2">
            <w:pPr>
              <w:pStyle w:val="Lijstalinea"/>
              <w:keepNext/>
              <w:numPr>
                <w:ilvl w:val="0"/>
                <w:numId w:val="63"/>
              </w:numPr>
              <w:rPr>
                <w:sz w:val="16"/>
                <w:szCs w:val="16"/>
                <w:lang w:eastAsia="en-US"/>
              </w:rPr>
            </w:pPr>
            <w:r w:rsidRPr="00D13352">
              <w:rPr>
                <w:sz w:val="16"/>
                <w:szCs w:val="16"/>
                <w:lang w:eastAsia="en-US"/>
              </w:rPr>
              <w:t>gezinsgeschiedenis.</w:t>
            </w:r>
          </w:p>
        </w:tc>
      </w:tr>
      <w:tr w:rsidR="00C7697F" w:rsidRPr="00360E44" w14:paraId="248A01BA" w14:textId="77777777" w:rsidTr="00090A50">
        <w:tc>
          <w:tcPr>
            <w:tcW w:w="1101" w:type="dxa"/>
          </w:tcPr>
          <w:p w14:paraId="18962CCB" w14:textId="77777777" w:rsidR="00C7697F" w:rsidRPr="00D13352" w:rsidRDefault="00090A50">
            <w:pPr>
              <w:rPr>
                <w:sz w:val="16"/>
                <w:szCs w:val="16"/>
                <w:lang w:eastAsia="en-US"/>
              </w:rPr>
            </w:pPr>
            <w:r>
              <w:rPr>
                <w:sz w:val="16"/>
                <w:szCs w:val="16"/>
                <w:lang w:eastAsia="en-US"/>
              </w:rPr>
              <w:t>CORV-</w:t>
            </w:r>
            <w:r w:rsidR="00C7697F">
              <w:rPr>
                <w:sz w:val="16"/>
                <w:szCs w:val="16"/>
                <w:lang w:eastAsia="en-US"/>
              </w:rPr>
              <w:t>A3</w:t>
            </w:r>
          </w:p>
        </w:tc>
        <w:tc>
          <w:tcPr>
            <w:tcW w:w="1599" w:type="dxa"/>
          </w:tcPr>
          <w:p w14:paraId="54412AE2" w14:textId="77777777" w:rsidR="00C7697F" w:rsidRPr="00360E44" w:rsidRDefault="00C7697F" w:rsidP="009063A2">
            <w:pPr>
              <w:rPr>
                <w:sz w:val="16"/>
                <w:szCs w:val="16"/>
                <w:lang w:eastAsia="en-US"/>
              </w:rPr>
            </w:pPr>
            <w:r w:rsidRPr="00D13352">
              <w:rPr>
                <w:sz w:val="16"/>
                <w:szCs w:val="16"/>
                <w:lang w:eastAsia="en-US"/>
              </w:rPr>
              <w:t>Object</w:t>
            </w:r>
          </w:p>
          <w:p w14:paraId="6316F059" w14:textId="77777777" w:rsidR="00C7697F" w:rsidRPr="00360E44" w:rsidRDefault="00C7697F" w:rsidP="009063A2">
            <w:pPr>
              <w:rPr>
                <w:sz w:val="16"/>
                <w:szCs w:val="16"/>
                <w:lang w:eastAsia="en-US"/>
              </w:rPr>
            </w:pPr>
            <w:r w:rsidRPr="00D13352">
              <w:rPr>
                <w:sz w:val="16"/>
                <w:szCs w:val="16"/>
                <w:lang w:eastAsia="en-US"/>
              </w:rPr>
              <w:t>(Client)</w:t>
            </w:r>
          </w:p>
          <w:p w14:paraId="020F74C8" w14:textId="77777777" w:rsidR="00C7697F" w:rsidRPr="00360E44" w:rsidRDefault="00C7697F" w:rsidP="009063A2">
            <w:pPr>
              <w:rPr>
                <w:sz w:val="16"/>
                <w:szCs w:val="16"/>
                <w:lang w:eastAsia="en-US"/>
              </w:rPr>
            </w:pPr>
          </w:p>
          <w:p w14:paraId="25FFC618" w14:textId="77777777" w:rsidR="00C7697F" w:rsidRPr="00360E44" w:rsidRDefault="00C7697F" w:rsidP="009063A2">
            <w:pPr>
              <w:rPr>
                <w:sz w:val="16"/>
                <w:szCs w:val="16"/>
                <w:lang w:eastAsia="en-US"/>
              </w:rPr>
            </w:pPr>
            <w:r w:rsidRPr="00D13352">
              <w:rPr>
                <w:sz w:val="16"/>
                <w:szCs w:val="16"/>
                <w:lang w:eastAsia="en-US"/>
              </w:rPr>
              <w:t>Object:</w:t>
            </w:r>
            <w:r w:rsidRPr="00D13352">
              <w:rPr>
                <w:sz w:val="16"/>
                <w:szCs w:val="16"/>
                <w:lang w:eastAsia="en-US"/>
              </w:rPr>
              <w:br/>
              <w:t>Natuurlijk</w:t>
            </w:r>
          </w:p>
          <w:p w14:paraId="605F4B5B" w14:textId="77777777" w:rsidR="00C7697F" w:rsidRPr="00360E44" w:rsidRDefault="00C7697F" w:rsidP="009063A2">
            <w:pPr>
              <w:rPr>
                <w:sz w:val="16"/>
                <w:szCs w:val="16"/>
                <w:lang w:eastAsia="en-US"/>
              </w:rPr>
            </w:pPr>
            <w:r w:rsidRPr="00D13352">
              <w:rPr>
                <w:sz w:val="16"/>
                <w:szCs w:val="16"/>
                <w:lang w:eastAsia="en-US"/>
              </w:rPr>
              <w:t>persoon</w:t>
            </w:r>
          </w:p>
        </w:tc>
        <w:tc>
          <w:tcPr>
            <w:tcW w:w="3362" w:type="dxa"/>
          </w:tcPr>
          <w:p w14:paraId="42DABB39" w14:textId="77777777" w:rsidR="00C7697F" w:rsidRPr="00360E44" w:rsidRDefault="00C7697F" w:rsidP="009063A2">
            <w:pPr>
              <w:rPr>
                <w:sz w:val="16"/>
                <w:szCs w:val="16"/>
                <w:lang w:eastAsia="en-US"/>
              </w:rPr>
            </w:pPr>
            <w:r w:rsidRPr="00D13352">
              <w:rPr>
                <w:sz w:val="16"/>
                <w:szCs w:val="16"/>
                <w:lang w:eastAsia="en-US"/>
              </w:rPr>
              <w:t>vtoDi01/</w:t>
            </w:r>
          </w:p>
          <w:p w14:paraId="5C4D5964" w14:textId="77777777" w:rsidR="00C7697F" w:rsidRPr="00360E44" w:rsidRDefault="00C7697F" w:rsidP="009063A2">
            <w:pPr>
              <w:rPr>
                <w:sz w:val="16"/>
                <w:szCs w:val="16"/>
                <w:lang w:eastAsia="en-US"/>
              </w:rPr>
            </w:pPr>
            <w:r w:rsidRPr="00D13352">
              <w:rPr>
                <w:sz w:val="16"/>
                <w:szCs w:val="16"/>
                <w:lang w:eastAsia="en-US"/>
              </w:rPr>
              <w:t>object/</w:t>
            </w:r>
          </w:p>
          <w:p w14:paraId="1E6B2972" w14:textId="77777777" w:rsidR="00C7697F" w:rsidRPr="00360E44" w:rsidRDefault="00C7697F" w:rsidP="009063A2">
            <w:pPr>
              <w:rPr>
                <w:sz w:val="16"/>
                <w:szCs w:val="16"/>
                <w:lang w:eastAsia="en-US"/>
              </w:rPr>
            </w:pPr>
            <w:r w:rsidRPr="00D13352">
              <w:rPr>
                <w:sz w:val="16"/>
                <w:szCs w:val="16"/>
                <w:lang w:eastAsia="en-US"/>
              </w:rPr>
              <w:t>heeftBetrekkingOp/</w:t>
            </w:r>
          </w:p>
          <w:p w14:paraId="1021C545" w14:textId="77777777" w:rsidR="00C7697F" w:rsidRPr="00360E44" w:rsidRDefault="00C7697F" w:rsidP="009063A2">
            <w:pPr>
              <w:rPr>
                <w:sz w:val="16"/>
                <w:szCs w:val="16"/>
                <w:lang w:eastAsia="en-US"/>
              </w:rPr>
            </w:pPr>
            <w:r w:rsidRPr="00D13352">
              <w:rPr>
                <w:sz w:val="16"/>
                <w:szCs w:val="16"/>
                <w:lang w:eastAsia="en-US"/>
              </w:rPr>
              <w:t>gerelateerde/</w:t>
            </w:r>
          </w:p>
          <w:p w14:paraId="7A99AD26" w14:textId="77777777" w:rsidR="00C7697F" w:rsidRPr="00360E44" w:rsidRDefault="00C7697F" w:rsidP="009063A2">
            <w:pPr>
              <w:rPr>
                <w:sz w:val="16"/>
                <w:szCs w:val="16"/>
                <w:lang w:eastAsia="en-US"/>
              </w:rPr>
            </w:pPr>
            <w:r w:rsidRPr="00D13352">
              <w:rPr>
                <w:sz w:val="16"/>
                <w:szCs w:val="16"/>
                <w:lang w:eastAsia="en-US"/>
              </w:rPr>
              <w:t>natuurlijkPersoon</w:t>
            </w:r>
          </w:p>
        </w:tc>
        <w:tc>
          <w:tcPr>
            <w:tcW w:w="8505" w:type="dxa"/>
          </w:tcPr>
          <w:p w14:paraId="749476C6" w14:textId="77777777" w:rsidR="00C7697F" w:rsidRPr="00360E44" w:rsidRDefault="005C34AA" w:rsidP="009063A2">
            <w:pPr>
              <w:rPr>
                <w:sz w:val="16"/>
                <w:szCs w:val="16"/>
                <w:lang w:eastAsia="en-US"/>
              </w:rPr>
            </w:pPr>
            <w:r>
              <w:rPr>
                <w:sz w:val="16"/>
                <w:szCs w:val="16"/>
                <w:lang w:eastAsia="en-US"/>
              </w:rPr>
              <w:t>CORV-</w:t>
            </w:r>
            <w:r w:rsidR="00C7697F">
              <w:rPr>
                <w:sz w:val="16"/>
                <w:szCs w:val="16"/>
                <w:lang w:eastAsia="en-US"/>
              </w:rPr>
              <w:t>A3.1:</w:t>
            </w:r>
            <w:r>
              <w:rPr>
                <w:sz w:val="16"/>
                <w:szCs w:val="16"/>
                <w:lang w:eastAsia="en-US"/>
              </w:rPr>
              <w:br/>
            </w:r>
            <w:r w:rsidR="00C7697F">
              <w:rPr>
                <w:sz w:val="16"/>
                <w:szCs w:val="16"/>
                <w:lang w:eastAsia="en-US"/>
              </w:rPr>
              <w:tab/>
            </w:r>
            <w:r w:rsidR="00C7697F" w:rsidRPr="00D13352">
              <w:rPr>
                <w:sz w:val="16"/>
                <w:szCs w:val="16"/>
                <w:lang w:eastAsia="en-US"/>
              </w:rPr>
              <w:t xml:space="preserve">Check de definitie </w:t>
            </w:r>
            <w:r w:rsidR="009421D1">
              <w:rPr>
                <w:sz w:val="16"/>
                <w:szCs w:val="16"/>
                <w:lang w:eastAsia="en-US"/>
              </w:rPr>
              <w:t xml:space="preserve">en locatie </w:t>
            </w:r>
            <w:r w:rsidR="00C7697F" w:rsidRPr="00D13352">
              <w:rPr>
                <w:sz w:val="16"/>
                <w:szCs w:val="16"/>
                <w:lang w:eastAsia="en-US"/>
              </w:rPr>
              <w:t>van de extra elementen:</w:t>
            </w:r>
          </w:p>
          <w:p w14:paraId="7E9D8063" w14:textId="77777777" w:rsidR="00C7697F" w:rsidRDefault="00C7697F" w:rsidP="009063A2">
            <w:pPr>
              <w:pStyle w:val="Lijstalinea"/>
              <w:numPr>
                <w:ilvl w:val="0"/>
                <w:numId w:val="58"/>
              </w:numPr>
              <w:rPr>
                <w:sz w:val="16"/>
                <w:szCs w:val="16"/>
                <w:lang w:eastAsia="en-US"/>
              </w:rPr>
            </w:pPr>
            <w:r w:rsidRPr="00D13352">
              <w:rPr>
                <w:sz w:val="16"/>
                <w:szCs w:val="16"/>
                <w:lang w:eastAsia="en-US"/>
              </w:rPr>
              <w:t xml:space="preserve">clientvolgnummer, </w:t>
            </w:r>
          </w:p>
          <w:p w14:paraId="7B535CE8" w14:textId="77777777" w:rsidR="00C7697F" w:rsidRDefault="00C7697F" w:rsidP="009063A2">
            <w:pPr>
              <w:pStyle w:val="Lijstalinea"/>
              <w:numPr>
                <w:ilvl w:val="0"/>
                <w:numId w:val="58"/>
              </w:numPr>
              <w:rPr>
                <w:sz w:val="16"/>
                <w:szCs w:val="16"/>
                <w:lang w:eastAsia="en-US"/>
              </w:rPr>
            </w:pPr>
            <w:r w:rsidRPr="00D13352">
              <w:rPr>
                <w:sz w:val="16"/>
                <w:szCs w:val="16"/>
                <w:lang w:eastAsia="en-US"/>
              </w:rPr>
              <w:t xml:space="preserve">RNI-nummer, </w:t>
            </w:r>
          </w:p>
          <w:p w14:paraId="482035BA" w14:textId="77777777" w:rsidR="00C7697F" w:rsidRDefault="00C7697F" w:rsidP="009063A2">
            <w:pPr>
              <w:pStyle w:val="Lijstalinea"/>
              <w:numPr>
                <w:ilvl w:val="0"/>
                <w:numId w:val="58"/>
              </w:numPr>
              <w:rPr>
                <w:sz w:val="16"/>
                <w:szCs w:val="16"/>
                <w:lang w:eastAsia="en-US"/>
              </w:rPr>
            </w:pPr>
            <w:r w:rsidRPr="00D13352">
              <w:rPr>
                <w:sz w:val="16"/>
                <w:szCs w:val="16"/>
                <w:lang w:eastAsia="en-US"/>
              </w:rPr>
              <w:t xml:space="preserve">vreemdelingennummer en </w:t>
            </w:r>
          </w:p>
          <w:p w14:paraId="16BA0DBE" w14:textId="77777777" w:rsidR="00C7697F" w:rsidRDefault="00C7697F" w:rsidP="009063A2">
            <w:pPr>
              <w:pStyle w:val="Lijstalinea"/>
              <w:numPr>
                <w:ilvl w:val="0"/>
                <w:numId w:val="58"/>
              </w:numPr>
              <w:rPr>
                <w:sz w:val="16"/>
                <w:szCs w:val="16"/>
                <w:lang w:eastAsia="en-US"/>
              </w:rPr>
            </w:pPr>
            <w:r w:rsidRPr="00D13352">
              <w:rPr>
                <w:sz w:val="16"/>
                <w:szCs w:val="16"/>
                <w:lang w:eastAsia="en-US"/>
              </w:rPr>
              <w:t>beschrijvendeIdentificatie.</w:t>
            </w:r>
          </w:p>
          <w:p w14:paraId="7AADFE72" w14:textId="77777777" w:rsidR="009B5D5B" w:rsidRDefault="009B5D5B" w:rsidP="009B5D5B">
            <w:pPr>
              <w:ind w:left="742" w:hanging="708"/>
              <w:rPr>
                <w:sz w:val="16"/>
                <w:szCs w:val="16"/>
                <w:lang w:eastAsia="en-US"/>
              </w:rPr>
            </w:pPr>
          </w:p>
          <w:p w14:paraId="0007661C" w14:textId="2CA76164" w:rsidR="00C7697F" w:rsidRDefault="005C34AA" w:rsidP="009B5D5B">
            <w:pPr>
              <w:ind w:left="742" w:hanging="708"/>
              <w:rPr>
                <w:sz w:val="16"/>
                <w:szCs w:val="16"/>
                <w:lang w:eastAsia="en-US"/>
              </w:rPr>
            </w:pPr>
            <w:r>
              <w:rPr>
                <w:sz w:val="16"/>
                <w:szCs w:val="16"/>
                <w:lang w:eastAsia="en-US"/>
              </w:rPr>
              <w:t>CORV-</w:t>
            </w:r>
            <w:r w:rsidR="00C7697F">
              <w:rPr>
                <w:sz w:val="16"/>
                <w:szCs w:val="16"/>
                <w:lang w:eastAsia="en-US"/>
              </w:rPr>
              <w:t>A3.</w:t>
            </w:r>
            <w:r w:rsidR="00C7697F" w:rsidRPr="00D13352">
              <w:rPr>
                <w:sz w:val="16"/>
                <w:szCs w:val="16"/>
                <w:lang w:eastAsia="en-US"/>
              </w:rPr>
              <w:t>2</w:t>
            </w:r>
            <w:r w:rsidR="00C7697F">
              <w:rPr>
                <w:sz w:val="16"/>
                <w:szCs w:val="16"/>
                <w:lang w:eastAsia="en-US"/>
              </w:rPr>
              <w:t>:</w:t>
            </w:r>
            <w:r>
              <w:rPr>
                <w:sz w:val="16"/>
                <w:szCs w:val="16"/>
                <w:lang w:eastAsia="en-US"/>
              </w:rPr>
              <w:br/>
            </w:r>
            <w:r w:rsidR="009B5D5B">
              <w:rPr>
                <w:sz w:val="16"/>
                <w:szCs w:val="16"/>
                <w:lang w:eastAsia="en-US"/>
              </w:rPr>
              <w:t xml:space="preserve">Van elke </w:t>
            </w:r>
            <w:r w:rsidR="00DA486C" w:rsidRPr="00DA486C">
              <w:rPr>
                <w:sz w:val="16"/>
                <w:szCs w:val="16"/>
                <w:lang w:eastAsia="en-US"/>
              </w:rPr>
              <w:t>vtoDi01/object</w:t>
            </w:r>
            <w:r w:rsidR="009B5D5B">
              <w:rPr>
                <w:sz w:val="16"/>
                <w:szCs w:val="16"/>
                <w:lang w:eastAsia="en-US"/>
              </w:rPr>
              <w:t>/</w:t>
            </w:r>
            <w:r w:rsidR="009B5D5B" w:rsidRPr="009B5D5B">
              <w:rPr>
                <w:sz w:val="16"/>
                <w:szCs w:val="16"/>
                <w:lang w:eastAsia="en-US"/>
              </w:rPr>
              <w:t xml:space="preserve">heeftBetrekkingOp/gerelateerde/natuurlijkPersoon </w:t>
            </w:r>
            <w:r w:rsidR="009B5D5B">
              <w:rPr>
                <w:sz w:val="16"/>
                <w:szCs w:val="16"/>
                <w:lang w:eastAsia="en-US"/>
              </w:rPr>
              <w:t xml:space="preserve">is het </w:t>
            </w:r>
            <w:r w:rsidR="00C7697F" w:rsidRPr="00D13352">
              <w:rPr>
                <w:sz w:val="16"/>
                <w:szCs w:val="16"/>
                <w:lang w:eastAsia="en-US"/>
              </w:rPr>
              <w:t xml:space="preserve"> clientvolgnumm</w:t>
            </w:r>
            <w:r w:rsidR="00C7697F">
              <w:rPr>
                <w:sz w:val="16"/>
                <w:szCs w:val="16"/>
                <w:lang w:eastAsia="en-US"/>
              </w:rPr>
              <w:t>er uniek.</w:t>
            </w:r>
          </w:p>
          <w:p w14:paraId="36E4FC0A" w14:textId="77777777" w:rsidR="009B5D5B" w:rsidRPr="00360E44" w:rsidRDefault="009B5D5B" w:rsidP="009B5D5B">
            <w:pPr>
              <w:ind w:left="742" w:hanging="708"/>
              <w:rPr>
                <w:sz w:val="16"/>
                <w:szCs w:val="16"/>
                <w:lang w:eastAsia="en-US"/>
              </w:rPr>
            </w:pPr>
          </w:p>
          <w:p w14:paraId="09A5EA7F" w14:textId="381ED660" w:rsidR="00846B42" w:rsidRDefault="005C34AA">
            <w:pPr>
              <w:ind w:left="742" w:hanging="742"/>
              <w:rPr>
                <w:sz w:val="16"/>
                <w:szCs w:val="16"/>
                <w:lang w:eastAsia="en-US"/>
              </w:rPr>
            </w:pPr>
            <w:r>
              <w:rPr>
                <w:sz w:val="16"/>
                <w:szCs w:val="16"/>
                <w:lang w:eastAsia="en-US"/>
              </w:rPr>
              <w:t>CORV-</w:t>
            </w:r>
            <w:r w:rsidR="00C7697F">
              <w:rPr>
                <w:sz w:val="16"/>
                <w:szCs w:val="16"/>
                <w:lang w:eastAsia="en-US"/>
              </w:rPr>
              <w:t>A</w:t>
            </w:r>
            <w:r w:rsidR="00C7697F" w:rsidRPr="00D13352">
              <w:rPr>
                <w:sz w:val="16"/>
                <w:szCs w:val="16"/>
                <w:lang w:eastAsia="en-US"/>
              </w:rPr>
              <w:t>3</w:t>
            </w:r>
            <w:r w:rsidR="00C7697F">
              <w:rPr>
                <w:sz w:val="16"/>
                <w:szCs w:val="16"/>
                <w:lang w:eastAsia="en-US"/>
              </w:rPr>
              <w:t>.3:</w:t>
            </w:r>
            <w:r>
              <w:rPr>
                <w:sz w:val="16"/>
                <w:szCs w:val="16"/>
                <w:lang w:eastAsia="en-US"/>
              </w:rPr>
              <w:br/>
            </w:r>
            <w:r w:rsidR="00C7697F">
              <w:rPr>
                <w:sz w:val="16"/>
                <w:szCs w:val="16"/>
                <w:lang w:eastAsia="en-US"/>
              </w:rPr>
              <w:t>A</w:t>
            </w:r>
            <w:r w:rsidR="00366BD0">
              <w:rPr>
                <w:sz w:val="16"/>
                <w:szCs w:val="16"/>
                <w:lang w:eastAsia="en-US"/>
              </w:rPr>
              <w:t>lleen a</w:t>
            </w:r>
            <w:r w:rsidR="00C7697F">
              <w:rPr>
                <w:sz w:val="16"/>
                <w:szCs w:val="16"/>
                <w:lang w:eastAsia="en-US"/>
              </w:rPr>
              <w:t xml:space="preserve">ls </w:t>
            </w:r>
            <w:r w:rsidR="00C7697F" w:rsidRPr="00D13352">
              <w:rPr>
                <w:sz w:val="16"/>
                <w:szCs w:val="16"/>
                <w:lang w:eastAsia="en-US"/>
              </w:rPr>
              <w:t xml:space="preserve">../../omschrijving </w:t>
            </w:r>
            <w:r w:rsidR="00C7697F">
              <w:rPr>
                <w:sz w:val="16"/>
                <w:szCs w:val="16"/>
                <w:lang w:eastAsia="en-US"/>
              </w:rPr>
              <w:t>on</w:t>
            </w:r>
            <w:r w:rsidR="00C7697F" w:rsidRPr="00D13352">
              <w:rPr>
                <w:sz w:val="16"/>
                <w:szCs w:val="16"/>
                <w:lang w:eastAsia="en-US"/>
              </w:rPr>
              <w:t>gelijk is aan “Client (</w:t>
            </w:r>
            <w:r w:rsidR="00C7697F">
              <w:rPr>
                <w:sz w:val="16"/>
                <w:szCs w:val="16"/>
                <w:lang w:eastAsia="en-US"/>
              </w:rPr>
              <w:t xml:space="preserve">ongeboren </w:t>
            </w:r>
            <w:r w:rsidR="00C7697F" w:rsidRPr="00D13352">
              <w:rPr>
                <w:sz w:val="16"/>
                <w:szCs w:val="16"/>
                <w:lang w:eastAsia="en-US"/>
              </w:rPr>
              <w:t>kind)”</w:t>
            </w:r>
            <w:r w:rsidR="00C7697F">
              <w:rPr>
                <w:sz w:val="16"/>
                <w:szCs w:val="16"/>
                <w:lang w:eastAsia="en-US"/>
              </w:rPr>
              <w:t xml:space="preserve">, dan </w:t>
            </w:r>
            <w:r w:rsidR="00366BD0">
              <w:rPr>
                <w:sz w:val="16"/>
                <w:szCs w:val="16"/>
                <w:lang w:eastAsia="en-US"/>
              </w:rPr>
              <w:t xml:space="preserve">hebben </w:t>
            </w:r>
            <w:r w:rsidR="00C7697F" w:rsidRPr="00D13352">
              <w:rPr>
                <w:sz w:val="16"/>
                <w:szCs w:val="16"/>
                <w:lang w:eastAsia="en-US"/>
              </w:rPr>
              <w:t xml:space="preserve">één </w:t>
            </w:r>
            <w:r w:rsidR="00366BD0">
              <w:rPr>
                <w:sz w:val="16"/>
                <w:szCs w:val="16"/>
                <w:lang w:eastAsia="en-US"/>
              </w:rPr>
              <w:t xml:space="preserve">of meer </w:t>
            </w:r>
            <w:r w:rsidR="00C7697F" w:rsidRPr="00D13352">
              <w:rPr>
                <w:sz w:val="16"/>
                <w:szCs w:val="16"/>
                <w:lang w:eastAsia="en-US"/>
              </w:rPr>
              <w:t>van de volgende (extra) elementen een waarde</w:t>
            </w:r>
            <w:r w:rsidR="00366BD0">
              <w:rPr>
                <w:sz w:val="16"/>
                <w:szCs w:val="16"/>
                <w:lang w:eastAsia="en-US"/>
              </w:rPr>
              <w:t xml:space="preserve">  (m.a.w. een geboren kind heeft minimaal één van deze identificaties, een ongeboren kind geen enkele)</w:t>
            </w:r>
            <w:r w:rsidR="00C7697F" w:rsidRPr="00D13352">
              <w:rPr>
                <w:sz w:val="16"/>
                <w:szCs w:val="16"/>
                <w:lang w:eastAsia="en-US"/>
              </w:rPr>
              <w:t>:</w:t>
            </w:r>
          </w:p>
          <w:p w14:paraId="3D21C99A" w14:textId="77777777" w:rsidR="00C7697F" w:rsidRPr="00360E44" w:rsidRDefault="00C7697F" w:rsidP="009063A2">
            <w:pPr>
              <w:pStyle w:val="Lijstalinea"/>
              <w:numPr>
                <w:ilvl w:val="0"/>
                <w:numId w:val="35"/>
              </w:numPr>
              <w:rPr>
                <w:sz w:val="16"/>
                <w:szCs w:val="16"/>
                <w:lang w:eastAsia="en-US"/>
              </w:rPr>
            </w:pPr>
            <w:r w:rsidRPr="00D13352">
              <w:rPr>
                <w:sz w:val="16"/>
                <w:szCs w:val="16"/>
                <w:lang w:eastAsia="en-US"/>
              </w:rPr>
              <w:t>inp.bsn,</w:t>
            </w:r>
          </w:p>
          <w:p w14:paraId="543FED04" w14:textId="77777777" w:rsidR="00C7697F" w:rsidRPr="00360E44" w:rsidRDefault="00C7697F" w:rsidP="009063A2">
            <w:pPr>
              <w:pStyle w:val="Lijstalinea"/>
              <w:numPr>
                <w:ilvl w:val="0"/>
                <w:numId w:val="35"/>
              </w:numPr>
              <w:rPr>
                <w:sz w:val="16"/>
                <w:szCs w:val="16"/>
                <w:lang w:eastAsia="en-US"/>
              </w:rPr>
            </w:pPr>
            <w:r w:rsidRPr="00D13352">
              <w:rPr>
                <w:sz w:val="16"/>
                <w:szCs w:val="16"/>
                <w:lang w:eastAsia="en-US"/>
              </w:rPr>
              <w:t>RNI-nummer,</w:t>
            </w:r>
          </w:p>
          <w:p w14:paraId="337484A7" w14:textId="77777777" w:rsidR="00C7697F" w:rsidRPr="00360E44" w:rsidRDefault="00C7697F" w:rsidP="009063A2">
            <w:pPr>
              <w:pStyle w:val="Lijstalinea"/>
              <w:numPr>
                <w:ilvl w:val="0"/>
                <w:numId w:val="35"/>
              </w:numPr>
              <w:rPr>
                <w:sz w:val="16"/>
                <w:szCs w:val="16"/>
                <w:lang w:eastAsia="en-US"/>
              </w:rPr>
            </w:pPr>
            <w:r w:rsidRPr="00D13352">
              <w:rPr>
                <w:sz w:val="16"/>
                <w:szCs w:val="16"/>
                <w:lang w:eastAsia="en-US"/>
              </w:rPr>
              <w:t>vreemdelingennummer,</w:t>
            </w:r>
          </w:p>
          <w:p w14:paraId="1811B81D" w14:textId="77777777" w:rsidR="00C7697F" w:rsidRPr="00360E44" w:rsidRDefault="00C7697F" w:rsidP="009063A2">
            <w:pPr>
              <w:pStyle w:val="Lijstalinea"/>
              <w:numPr>
                <w:ilvl w:val="0"/>
                <w:numId w:val="35"/>
              </w:numPr>
              <w:rPr>
                <w:sz w:val="16"/>
                <w:szCs w:val="16"/>
                <w:lang w:eastAsia="en-US"/>
              </w:rPr>
            </w:pPr>
            <w:r w:rsidRPr="00D13352">
              <w:rPr>
                <w:sz w:val="16"/>
                <w:szCs w:val="16"/>
                <w:lang w:eastAsia="en-US"/>
              </w:rPr>
              <w:t>beschrijvendeIdentificatie.</w:t>
            </w:r>
          </w:p>
          <w:p w14:paraId="7AD0E1E9" w14:textId="77777777" w:rsidR="00C7697F" w:rsidRPr="00360E44" w:rsidRDefault="00C7697F" w:rsidP="009063A2">
            <w:pPr>
              <w:rPr>
                <w:sz w:val="16"/>
                <w:szCs w:val="16"/>
                <w:lang w:eastAsia="en-US"/>
              </w:rPr>
            </w:pPr>
          </w:p>
          <w:p w14:paraId="3A779C62" w14:textId="3847C227" w:rsidR="00846B42" w:rsidRDefault="005C34AA">
            <w:pPr>
              <w:ind w:left="742" w:hanging="742"/>
              <w:rPr>
                <w:sz w:val="16"/>
                <w:szCs w:val="16"/>
                <w:lang w:eastAsia="en-US"/>
              </w:rPr>
            </w:pPr>
            <w:r>
              <w:rPr>
                <w:sz w:val="16"/>
                <w:szCs w:val="16"/>
                <w:lang w:eastAsia="en-US"/>
              </w:rPr>
              <w:lastRenderedPageBreak/>
              <w:t>CORV-</w:t>
            </w:r>
            <w:r w:rsidR="00C7697F">
              <w:rPr>
                <w:sz w:val="16"/>
                <w:szCs w:val="16"/>
                <w:lang w:eastAsia="en-US"/>
              </w:rPr>
              <w:t>A3.</w:t>
            </w:r>
            <w:r w:rsidR="00C7697F" w:rsidRPr="00D13352">
              <w:rPr>
                <w:sz w:val="16"/>
                <w:szCs w:val="16"/>
                <w:lang w:eastAsia="en-US"/>
              </w:rPr>
              <w:t>4</w:t>
            </w:r>
            <w:r w:rsidR="00C7697F">
              <w:rPr>
                <w:sz w:val="16"/>
                <w:szCs w:val="16"/>
                <w:lang w:eastAsia="en-US"/>
              </w:rPr>
              <w:t>:</w:t>
            </w:r>
            <w:r>
              <w:rPr>
                <w:sz w:val="16"/>
                <w:szCs w:val="16"/>
                <w:lang w:eastAsia="en-US"/>
              </w:rPr>
              <w:br/>
            </w:r>
            <w:r w:rsidR="00C7697F" w:rsidRPr="00D13352">
              <w:rPr>
                <w:sz w:val="16"/>
                <w:szCs w:val="16"/>
                <w:lang w:eastAsia="en-US"/>
              </w:rPr>
              <w:t>De elementen geslachtsnaam</w:t>
            </w:r>
            <w:r w:rsidR="00FF5E07">
              <w:rPr>
                <w:sz w:val="16"/>
                <w:szCs w:val="16"/>
                <w:lang w:eastAsia="en-US"/>
              </w:rPr>
              <w:t>,</w:t>
            </w:r>
            <w:r w:rsidR="00C7697F" w:rsidRPr="00D13352">
              <w:rPr>
                <w:sz w:val="16"/>
                <w:szCs w:val="16"/>
                <w:lang w:eastAsia="en-US"/>
              </w:rPr>
              <w:t xml:space="preserve"> </w:t>
            </w:r>
            <w:r w:rsidR="007277BC">
              <w:rPr>
                <w:sz w:val="16"/>
                <w:szCs w:val="16"/>
                <w:lang w:eastAsia="en-US"/>
              </w:rPr>
              <w:t xml:space="preserve">geboortedatum </w:t>
            </w:r>
            <w:r w:rsidR="00FF5E07">
              <w:rPr>
                <w:sz w:val="16"/>
                <w:szCs w:val="16"/>
                <w:lang w:eastAsia="en-US"/>
              </w:rPr>
              <w:t xml:space="preserve">en geslachtsaanduiding </w:t>
            </w:r>
            <w:r w:rsidR="00C7697F" w:rsidRPr="00D13352">
              <w:rPr>
                <w:sz w:val="16"/>
                <w:szCs w:val="16"/>
                <w:lang w:eastAsia="en-US"/>
              </w:rPr>
              <w:t>zijn gevuld indien het element ../../omschrijving gelijk is aan “Client (kind)” (m.a.w. van een geboren kind moet de geslachtsnaam</w:t>
            </w:r>
            <w:r w:rsidR="00960638">
              <w:rPr>
                <w:sz w:val="16"/>
                <w:szCs w:val="16"/>
                <w:lang w:eastAsia="en-US"/>
              </w:rPr>
              <w:t>,</w:t>
            </w:r>
            <w:r w:rsidR="007277BC">
              <w:rPr>
                <w:sz w:val="16"/>
                <w:szCs w:val="16"/>
                <w:lang w:eastAsia="en-US"/>
              </w:rPr>
              <w:t xml:space="preserve"> geboortedatum</w:t>
            </w:r>
            <w:r w:rsidR="00C7697F" w:rsidRPr="00D13352">
              <w:rPr>
                <w:sz w:val="16"/>
                <w:szCs w:val="16"/>
                <w:lang w:eastAsia="en-US"/>
              </w:rPr>
              <w:t xml:space="preserve"> </w:t>
            </w:r>
            <w:r w:rsidR="00960638">
              <w:rPr>
                <w:sz w:val="16"/>
                <w:szCs w:val="16"/>
                <w:lang w:eastAsia="en-US"/>
              </w:rPr>
              <w:t xml:space="preserve">en geslachtsaanduiding </w:t>
            </w:r>
            <w:r w:rsidR="00C7697F" w:rsidRPr="00D13352">
              <w:rPr>
                <w:sz w:val="16"/>
                <w:szCs w:val="16"/>
                <w:lang w:eastAsia="en-US"/>
              </w:rPr>
              <w:t>ingevuld zijn.</w:t>
            </w:r>
            <w:r w:rsidR="007277BC">
              <w:rPr>
                <w:sz w:val="16"/>
                <w:szCs w:val="16"/>
                <w:lang w:eastAsia="en-US"/>
              </w:rPr>
              <w:t>)</w:t>
            </w:r>
            <w:r>
              <w:rPr>
                <w:sz w:val="16"/>
                <w:szCs w:val="16"/>
                <w:lang w:eastAsia="en-US"/>
              </w:rPr>
              <w:br/>
            </w:r>
          </w:p>
          <w:p w14:paraId="19B73571" w14:textId="77777777" w:rsidR="00846B42" w:rsidRDefault="005C34AA">
            <w:pPr>
              <w:ind w:left="742" w:hanging="742"/>
              <w:rPr>
                <w:sz w:val="16"/>
                <w:szCs w:val="16"/>
                <w:lang w:eastAsia="en-US"/>
              </w:rPr>
            </w:pPr>
            <w:r>
              <w:rPr>
                <w:sz w:val="16"/>
                <w:szCs w:val="16"/>
                <w:lang w:eastAsia="en-US"/>
              </w:rPr>
              <w:t>CORV-</w:t>
            </w:r>
            <w:r w:rsidR="00C7697F">
              <w:rPr>
                <w:sz w:val="16"/>
                <w:szCs w:val="16"/>
                <w:lang w:eastAsia="en-US"/>
              </w:rPr>
              <w:t>A3.5:</w:t>
            </w:r>
            <w:r>
              <w:rPr>
                <w:sz w:val="16"/>
                <w:szCs w:val="16"/>
                <w:lang w:eastAsia="en-US"/>
              </w:rPr>
              <w:br/>
            </w:r>
            <w:r w:rsidR="00C7697F" w:rsidRPr="000348BB">
              <w:rPr>
                <w:sz w:val="16"/>
                <w:szCs w:val="16"/>
                <w:lang w:eastAsia="en-US"/>
              </w:rPr>
              <w:t>Aan elk voorkomen van een heeftBetrekkingOp relatie, geïdentificeerd met een extraElement client</w:t>
            </w:r>
            <w:r w:rsidR="00C7697F">
              <w:rPr>
                <w:sz w:val="16"/>
                <w:szCs w:val="16"/>
                <w:lang w:eastAsia="en-US"/>
              </w:rPr>
              <w:t xml:space="preserve">volgnummer </w:t>
            </w:r>
            <w:r w:rsidR="00C7697F" w:rsidRPr="00A671EB">
              <w:rPr>
                <w:sz w:val="16"/>
                <w:szCs w:val="16"/>
                <w:lang w:eastAsia="en-US"/>
              </w:rPr>
              <w:t>onder /gerelateerde/natuurlijkPersoon</w:t>
            </w:r>
            <w:r w:rsidR="00C7697F">
              <w:rPr>
                <w:sz w:val="16"/>
                <w:szCs w:val="16"/>
                <w:lang w:eastAsia="en-US"/>
              </w:rPr>
              <w:t xml:space="preserve">, wordt in minstens één </w:t>
            </w:r>
            <w:r w:rsidR="00C7697F" w:rsidRPr="000348BB">
              <w:rPr>
                <w:sz w:val="16"/>
                <w:szCs w:val="16"/>
                <w:lang w:eastAsia="en-US"/>
              </w:rPr>
              <w:t>heeftAlsBelanghebbende relatie gerefereerd middels een extraElement clientvolgnummer</w:t>
            </w:r>
            <w:r w:rsidR="00C7697F">
              <w:rPr>
                <w:sz w:val="16"/>
                <w:szCs w:val="16"/>
                <w:lang w:eastAsia="en-US"/>
              </w:rPr>
              <w:t xml:space="preserve"> met dezelfde waarde</w:t>
            </w:r>
            <w:r w:rsidR="00C7697F" w:rsidRPr="000348BB">
              <w:rPr>
                <w:sz w:val="16"/>
                <w:szCs w:val="16"/>
                <w:lang w:eastAsia="en-US"/>
              </w:rPr>
              <w:t>.</w:t>
            </w:r>
          </w:p>
        </w:tc>
      </w:tr>
      <w:tr w:rsidR="00C7697F" w:rsidRPr="00360E44" w14:paraId="7049E180" w14:textId="77777777" w:rsidTr="00090A50">
        <w:tc>
          <w:tcPr>
            <w:tcW w:w="1101" w:type="dxa"/>
          </w:tcPr>
          <w:p w14:paraId="5D70EF98" w14:textId="77777777" w:rsidR="00C7697F" w:rsidRPr="00D13352" w:rsidRDefault="00090A50">
            <w:pPr>
              <w:rPr>
                <w:sz w:val="16"/>
                <w:szCs w:val="16"/>
                <w:lang w:eastAsia="en-US"/>
              </w:rPr>
            </w:pPr>
            <w:r>
              <w:rPr>
                <w:sz w:val="16"/>
                <w:szCs w:val="16"/>
                <w:lang w:eastAsia="en-US"/>
              </w:rPr>
              <w:lastRenderedPageBreak/>
              <w:t>CORV-</w:t>
            </w:r>
            <w:r w:rsidR="00C7697F">
              <w:rPr>
                <w:sz w:val="16"/>
                <w:szCs w:val="16"/>
                <w:lang w:eastAsia="en-US"/>
              </w:rPr>
              <w:t>A4</w:t>
            </w:r>
          </w:p>
        </w:tc>
        <w:tc>
          <w:tcPr>
            <w:tcW w:w="1599" w:type="dxa"/>
          </w:tcPr>
          <w:p w14:paraId="50A48ECE" w14:textId="77777777" w:rsidR="00C7697F" w:rsidRPr="00360E44" w:rsidRDefault="00C7697F" w:rsidP="009063A2">
            <w:pPr>
              <w:rPr>
                <w:sz w:val="16"/>
                <w:szCs w:val="16"/>
                <w:lang w:eastAsia="en-US"/>
              </w:rPr>
            </w:pPr>
            <w:r w:rsidRPr="00D13352">
              <w:rPr>
                <w:sz w:val="16"/>
                <w:szCs w:val="16"/>
                <w:lang w:eastAsia="en-US"/>
              </w:rPr>
              <w:t>Informering</w:t>
            </w:r>
          </w:p>
        </w:tc>
        <w:tc>
          <w:tcPr>
            <w:tcW w:w="3362" w:type="dxa"/>
          </w:tcPr>
          <w:p w14:paraId="540766F3" w14:textId="77777777" w:rsidR="00C7697F" w:rsidRPr="00360E44" w:rsidRDefault="00C7697F" w:rsidP="009063A2">
            <w:pPr>
              <w:rPr>
                <w:sz w:val="16"/>
                <w:szCs w:val="16"/>
                <w:lang w:eastAsia="en-US"/>
              </w:rPr>
            </w:pPr>
            <w:r w:rsidRPr="00D13352">
              <w:rPr>
                <w:sz w:val="16"/>
                <w:szCs w:val="16"/>
                <w:lang w:eastAsia="en-US"/>
              </w:rPr>
              <w:t>vtoDi01/</w:t>
            </w:r>
          </w:p>
          <w:p w14:paraId="3B056A9E" w14:textId="77777777" w:rsidR="00C7697F" w:rsidRPr="00360E44" w:rsidRDefault="00C7697F" w:rsidP="009063A2">
            <w:pPr>
              <w:rPr>
                <w:sz w:val="16"/>
                <w:szCs w:val="16"/>
                <w:lang w:eastAsia="en-US"/>
              </w:rPr>
            </w:pPr>
            <w:r w:rsidRPr="00D13352">
              <w:rPr>
                <w:sz w:val="16"/>
                <w:szCs w:val="16"/>
                <w:lang w:eastAsia="en-US"/>
              </w:rPr>
              <w:t>object/</w:t>
            </w:r>
          </w:p>
          <w:p w14:paraId="59D81048" w14:textId="77777777" w:rsidR="00C7697F" w:rsidRPr="00360E44" w:rsidRDefault="00C7697F" w:rsidP="009063A2">
            <w:pPr>
              <w:rPr>
                <w:sz w:val="16"/>
                <w:szCs w:val="16"/>
                <w:lang w:eastAsia="en-US"/>
              </w:rPr>
            </w:pPr>
            <w:r w:rsidRPr="00D13352">
              <w:rPr>
                <w:sz w:val="16"/>
                <w:szCs w:val="16"/>
                <w:lang w:eastAsia="en-US"/>
              </w:rPr>
              <w:t>heeftAlsBelanghebbende</w:t>
            </w:r>
          </w:p>
        </w:tc>
        <w:tc>
          <w:tcPr>
            <w:tcW w:w="8505" w:type="dxa"/>
          </w:tcPr>
          <w:p w14:paraId="50F56EAD" w14:textId="77777777" w:rsidR="00C7697F" w:rsidRPr="00360E44" w:rsidRDefault="005C34AA" w:rsidP="009063A2">
            <w:pPr>
              <w:rPr>
                <w:sz w:val="16"/>
                <w:szCs w:val="16"/>
                <w:lang w:eastAsia="en-US"/>
              </w:rPr>
            </w:pPr>
            <w:r>
              <w:rPr>
                <w:sz w:val="16"/>
                <w:szCs w:val="16"/>
                <w:lang w:eastAsia="en-US"/>
              </w:rPr>
              <w:t>CORV-</w:t>
            </w:r>
            <w:r w:rsidR="00C7697F">
              <w:rPr>
                <w:sz w:val="16"/>
                <w:szCs w:val="16"/>
                <w:lang w:eastAsia="en-US"/>
              </w:rPr>
              <w:t>A4.</w:t>
            </w:r>
            <w:r w:rsidR="00C7697F" w:rsidRPr="00D13352">
              <w:rPr>
                <w:sz w:val="16"/>
                <w:szCs w:val="16"/>
                <w:lang w:eastAsia="en-US"/>
              </w:rPr>
              <w:t>1</w:t>
            </w:r>
            <w:r w:rsidR="00C7697F">
              <w:rPr>
                <w:sz w:val="16"/>
                <w:szCs w:val="16"/>
                <w:lang w:eastAsia="en-US"/>
              </w:rPr>
              <w:t>:</w:t>
            </w:r>
            <w:r>
              <w:rPr>
                <w:sz w:val="16"/>
                <w:szCs w:val="16"/>
                <w:lang w:eastAsia="en-US"/>
              </w:rPr>
              <w:br/>
            </w:r>
            <w:r w:rsidR="00C7697F">
              <w:rPr>
                <w:sz w:val="16"/>
                <w:szCs w:val="16"/>
                <w:lang w:eastAsia="en-US"/>
              </w:rPr>
              <w:tab/>
            </w:r>
            <w:r w:rsidR="00C7697F" w:rsidRPr="00D13352">
              <w:rPr>
                <w:sz w:val="16"/>
                <w:szCs w:val="16"/>
                <w:lang w:eastAsia="en-US"/>
              </w:rPr>
              <w:t xml:space="preserve">Check de definitie </w:t>
            </w:r>
            <w:r w:rsidR="009421D1">
              <w:rPr>
                <w:sz w:val="16"/>
                <w:szCs w:val="16"/>
                <w:lang w:eastAsia="en-US"/>
              </w:rPr>
              <w:t xml:space="preserve">en locatie </w:t>
            </w:r>
            <w:r w:rsidR="00C7697F" w:rsidRPr="00D13352">
              <w:rPr>
                <w:sz w:val="16"/>
                <w:szCs w:val="16"/>
                <w:lang w:eastAsia="en-US"/>
              </w:rPr>
              <w:t>van de extra elementen</w:t>
            </w:r>
            <w:r w:rsidR="00C7697F">
              <w:rPr>
                <w:rStyle w:val="Voetnootmarkering"/>
                <w:sz w:val="16"/>
                <w:szCs w:val="16"/>
                <w:lang w:eastAsia="en-US"/>
              </w:rPr>
              <w:footnoteReference w:id="3"/>
            </w:r>
            <w:r w:rsidR="00C7697F" w:rsidRPr="00D13352">
              <w:rPr>
                <w:sz w:val="16"/>
                <w:szCs w:val="16"/>
                <w:lang w:eastAsia="en-US"/>
              </w:rPr>
              <w:t xml:space="preserve">: </w:t>
            </w:r>
          </w:p>
          <w:p w14:paraId="72A3B87D" w14:textId="77777777" w:rsidR="00C7697F" w:rsidRDefault="00C7697F" w:rsidP="009063A2">
            <w:pPr>
              <w:pStyle w:val="Lijstalinea"/>
              <w:numPr>
                <w:ilvl w:val="0"/>
                <w:numId w:val="52"/>
              </w:numPr>
              <w:rPr>
                <w:sz w:val="16"/>
                <w:szCs w:val="16"/>
                <w:lang w:eastAsia="en-US"/>
              </w:rPr>
            </w:pPr>
            <w:r w:rsidRPr="00D13352">
              <w:rPr>
                <w:sz w:val="16"/>
                <w:szCs w:val="16"/>
                <w:lang w:eastAsia="en-US"/>
              </w:rPr>
              <w:t>indicatieGeinformeerd</w:t>
            </w:r>
            <w:r w:rsidR="00187520">
              <w:rPr>
                <w:sz w:val="16"/>
                <w:szCs w:val="16"/>
                <w:lang w:eastAsia="en-US"/>
              </w:rPr>
              <w:t>, met dien verstande dat dit extraElement in dit bericht verplicht van een waarde voorzien moet zijn,</w:t>
            </w:r>
            <w:r w:rsidRPr="00D13352">
              <w:rPr>
                <w:sz w:val="16"/>
                <w:szCs w:val="16"/>
                <w:lang w:eastAsia="en-US"/>
              </w:rPr>
              <w:t xml:space="preserve"> en</w:t>
            </w:r>
          </w:p>
          <w:p w14:paraId="0DE984DB" w14:textId="77777777" w:rsidR="00C7697F" w:rsidRDefault="00C7697F" w:rsidP="009063A2">
            <w:pPr>
              <w:pStyle w:val="Lijstalinea"/>
              <w:numPr>
                <w:ilvl w:val="0"/>
                <w:numId w:val="52"/>
              </w:numPr>
              <w:rPr>
                <w:sz w:val="16"/>
                <w:szCs w:val="16"/>
                <w:lang w:eastAsia="en-US"/>
              </w:rPr>
            </w:pPr>
            <w:r w:rsidRPr="00D13352">
              <w:rPr>
                <w:sz w:val="16"/>
                <w:szCs w:val="16"/>
                <w:lang w:eastAsia="en-US"/>
              </w:rPr>
              <w:t>redenGeenInformering.</w:t>
            </w:r>
          </w:p>
          <w:p w14:paraId="529A7955" w14:textId="77777777" w:rsidR="00846B42" w:rsidRDefault="005C34AA">
            <w:pPr>
              <w:ind w:left="742" w:hanging="742"/>
              <w:rPr>
                <w:sz w:val="16"/>
                <w:szCs w:val="16"/>
                <w:lang w:eastAsia="en-US"/>
              </w:rPr>
            </w:pPr>
            <w:r>
              <w:rPr>
                <w:sz w:val="16"/>
                <w:szCs w:val="16"/>
                <w:lang w:eastAsia="en-US"/>
              </w:rPr>
              <w:t>CORV-</w:t>
            </w:r>
            <w:r w:rsidR="00C7697F">
              <w:rPr>
                <w:sz w:val="16"/>
                <w:szCs w:val="16"/>
                <w:lang w:eastAsia="en-US"/>
              </w:rPr>
              <w:t>A4.</w:t>
            </w:r>
            <w:r w:rsidR="00C7697F" w:rsidRPr="00D13352">
              <w:rPr>
                <w:sz w:val="16"/>
                <w:szCs w:val="16"/>
                <w:lang w:eastAsia="en-US"/>
              </w:rPr>
              <w:t>2</w:t>
            </w:r>
            <w:r w:rsidR="00C7697F">
              <w:rPr>
                <w:sz w:val="16"/>
                <w:szCs w:val="16"/>
                <w:lang w:eastAsia="en-US"/>
              </w:rPr>
              <w:t>:</w:t>
            </w:r>
            <w:r>
              <w:rPr>
                <w:sz w:val="16"/>
                <w:szCs w:val="16"/>
                <w:lang w:eastAsia="en-US"/>
              </w:rPr>
              <w:br/>
            </w:r>
            <w:r w:rsidR="00C7697F" w:rsidRPr="00D13352">
              <w:rPr>
                <w:sz w:val="16"/>
                <w:szCs w:val="16"/>
                <w:lang w:eastAsia="en-US"/>
              </w:rPr>
              <w:t>Het (extra) element redenGeenInformering moet gevuld zijn als indicatieGeinformeerd gelijk is aan “</w:t>
            </w:r>
            <w:r w:rsidR="00C7697F">
              <w:rPr>
                <w:sz w:val="16"/>
                <w:szCs w:val="16"/>
                <w:lang w:eastAsia="en-US"/>
              </w:rPr>
              <w:t>false</w:t>
            </w:r>
            <w:r w:rsidR="00C7697F" w:rsidRPr="00D13352">
              <w:rPr>
                <w:sz w:val="16"/>
                <w:szCs w:val="16"/>
                <w:lang w:eastAsia="en-US"/>
              </w:rPr>
              <w:t>”.</w:t>
            </w:r>
          </w:p>
          <w:p w14:paraId="0B2D9F6D" w14:textId="62CF5C70" w:rsidR="00846B42" w:rsidRDefault="00846B42">
            <w:pPr>
              <w:ind w:left="742" w:hanging="742"/>
              <w:rPr>
                <w:sz w:val="16"/>
                <w:szCs w:val="16"/>
                <w:lang w:eastAsia="en-US"/>
              </w:rPr>
            </w:pPr>
          </w:p>
        </w:tc>
      </w:tr>
      <w:tr w:rsidR="00C7697F" w:rsidRPr="00360E44" w14:paraId="2CD6E74B" w14:textId="77777777" w:rsidTr="00090A50">
        <w:tc>
          <w:tcPr>
            <w:tcW w:w="1101" w:type="dxa"/>
          </w:tcPr>
          <w:p w14:paraId="5D5CE196" w14:textId="2F384E57" w:rsidR="00C7697F" w:rsidRPr="00D13352" w:rsidRDefault="00A31735">
            <w:pPr>
              <w:rPr>
                <w:sz w:val="16"/>
                <w:szCs w:val="16"/>
                <w:lang w:eastAsia="en-US"/>
              </w:rPr>
            </w:pPr>
            <w:r>
              <w:rPr>
                <w:sz w:val="16"/>
                <w:szCs w:val="16"/>
                <w:lang w:eastAsia="en-US"/>
              </w:rPr>
              <w:t xml:space="preserve"> </w:t>
            </w:r>
          </w:p>
        </w:tc>
        <w:tc>
          <w:tcPr>
            <w:tcW w:w="1599" w:type="dxa"/>
          </w:tcPr>
          <w:p w14:paraId="4F471B85" w14:textId="77777777" w:rsidR="00C7697F" w:rsidRPr="00360E44" w:rsidRDefault="00C7697F" w:rsidP="009063A2">
            <w:pPr>
              <w:rPr>
                <w:sz w:val="16"/>
                <w:szCs w:val="16"/>
                <w:lang w:eastAsia="en-US"/>
              </w:rPr>
            </w:pPr>
            <w:r w:rsidRPr="00D13352">
              <w:rPr>
                <w:sz w:val="16"/>
                <w:szCs w:val="16"/>
                <w:lang w:eastAsia="en-US"/>
              </w:rPr>
              <w:t>Rol</w:t>
            </w:r>
          </w:p>
        </w:tc>
        <w:tc>
          <w:tcPr>
            <w:tcW w:w="3362" w:type="dxa"/>
          </w:tcPr>
          <w:p w14:paraId="75F7A9F6" w14:textId="77777777" w:rsidR="00C7697F" w:rsidRPr="00360E44" w:rsidRDefault="00C7697F" w:rsidP="009063A2">
            <w:pPr>
              <w:rPr>
                <w:sz w:val="16"/>
                <w:szCs w:val="16"/>
                <w:lang w:eastAsia="en-US"/>
              </w:rPr>
            </w:pPr>
            <w:r w:rsidRPr="00D13352">
              <w:rPr>
                <w:sz w:val="16"/>
                <w:szCs w:val="16"/>
                <w:lang w:eastAsia="en-US"/>
              </w:rPr>
              <w:t>vtoDi01/</w:t>
            </w:r>
          </w:p>
          <w:p w14:paraId="39402ABE" w14:textId="77777777" w:rsidR="00C7697F" w:rsidRPr="00360E44" w:rsidRDefault="00C7697F" w:rsidP="009063A2">
            <w:pPr>
              <w:rPr>
                <w:sz w:val="16"/>
                <w:szCs w:val="16"/>
                <w:lang w:eastAsia="en-US"/>
              </w:rPr>
            </w:pPr>
            <w:r w:rsidRPr="00D13352">
              <w:rPr>
                <w:sz w:val="16"/>
                <w:szCs w:val="16"/>
                <w:lang w:eastAsia="en-US"/>
              </w:rPr>
              <w:t>object/</w:t>
            </w:r>
          </w:p>
          <w:p w14:paraId="6DB495E9" w14:textId="77777777" w:rsidR="00C7697F" w:rsidRPr="00360E44" w:rsidRDefault="00C7697F" w:rsidP="009063A2">
            <w:pPr>
              <w:rPr>
                <w:sz w:val="16"/>
                <w:szCs w:val="16"/>
                <w:lang w:eastAsia="en-US"/>
              </w:rPr>
            </w:pPr>
            <w:r w:rsidRPr="00D13352">
              <w:rPr>
                <w:sz w:val="16"/>
                <w:szCs w:val="16"/>
                <w:lang w:eastAsia="en-US"/>
              </w:rPr>
              <w:t>heeftAlsBelanghebbende</w:t>
            </w:r>
          </w:p>
        </w:tc>
        <w:tc>
          <w:tcPr>
            <w:tcW w:w="8505" w:type="dxa"/>
          </w:tcPr>
          <w:p w14:paraId="43E7F226" w14:textId="77777777" w:rsidR="00C7697F" w:rsidRPr="00360E44" w:rsidRDefault="005C34AA" w:rsidP="009063A2">
            <w:pPr>
              <w:rPr>
                <w:sz w:val="16"/>
                <w:szCs w:val="16"/>
                <w:lang w:eastAsia="en-US"/>
              </w:rPr>
            </w:pPr>
            <w:r>
              <w:rPr>
                <w:sz w:val="16"/>
                <w:szCs w:val="16"/>
                <w:lang w:eastAsia="en-US"/>
              </w:rPr>
              <w:t>CORV-</w:t>
            </w:r>
            <w:r w:rsidR="00C7697F">
              <w:rPr>
                <w:sz w:val="16"/>
                <w:szCs w:val="16"/>
                <w:lang w:eastAsia="en-US"/>
              </w:rPr>
              <w:t>A5.</w:t>
            </w:r>
            <w:r w:rsidR="00C7697F" w:rsidRPr="00D13352">
              <w:rPr>
                <w:sz w:val="16"/>
                <w:szCs w:val="16"/>
                <w:lang w:eastAsia="en-US"/>
              </w:rPr>
              <w:t>1</w:t>
            </w:r>
            <w:r w:rsidR="00C7697F">
              <w:rPr>
                <w:sz w:val="16"/>
                <w:szCs w:val="16"/>
                <w:lang w:eastAsia="en-US"/>
              </w:rPr>
              <w:t>:</w:t>
            </w:r>
            <w:r>
              <w:rPr>
                <w:sz w:val="16"/>
                <w:szCs w:val="16"/>
                <w:lang w:eastAsia="en-US"/>
              </w:rPr>
              <w:br/>
            </w:r>
            <w:r w:rsidR="00C7697F">
              <w:rPr>
                <w:sz w:val="16"/>
                <w:szCs w:val="16"/>
                <w:lang w:eastAsia="en-US"/>
              </w:rPr>
              <w:tab/>
            </w:r>
            <w:r w:rsidR="00C7697F" w:rsidRPr="00D13352">
              <w:rPr>
                <w:sz w:val="16"/>
                <w:szCs w:val="16"/>
                <w:lang w:eastAsia="en-US"/>
              </w:rPr>
              <w:t xml:space="preserve">Check de definitie </w:t>
            </w:r>
            <w:r w:rsidR="009421D1">
              <w:rPr>
                <w:sz w:val="16"/>
                <w:szCs w:val="16"/>
                <w:lang w:eastAsia="en-US"/>
              </w:rPr>
              <w:t xml:space="preserve">en locatie </w:t>
            </w:r>
            <w:r w:rsidR="00C7697F" w:rsidRPr="00D13352">
              <w:rPr>
                <w:sz w:val="16"/>
                <w:szCs w:val="16"/>
                <w:lang w:eastAsia="en-US"/>
              </w:rPr>
              <w:t xml:space="preserve">van de extra elementen: </w:t>
            </w:r>
          </w:p>
          <w:p w14:paraId="344161DD" w14:textId="77777777" w:rsidR="00C7697F" w:rsidRDefault="00C7697F" w:rsidP="009063A2">
            <w:pPr>
              <w:pStyle w:val="Lijstalinea"/>
              <w:numPr>
                <w:ilvl w:val="0"/>
                <w:numId w:val="61"/>
              </w:numPr>
              <w:rPr>
                <w:sz w:val="16"/>
                <w:szCs w:val="16"/>
                <w:lang w:eastAsia="en-US"/>
              </w:rPr>
            </w:pPr>
            <w:r>
              <w:rPr>
                <w:sz w:val="16"/>
                <w:szCs w:val="16"/>
                <w:lang w:eastAsia="en-US"/>
              </w:rPr>
              <w:t>clientvolgnummer</w:t>
            </w:r>
          </w:p>
          <w:p w14:paraId="4B542EC1" w14:textId="77777777" w:rsidR="00846B42" w:rsidRDefault="005C34AA">
            <w:pPr>
              <w:ind w:left="742" w:hanging="742"/>
              <w:rPr>
                <w:sz w:val="16"/>
                <w:szCs w:val="16"/>
                <w:lang w:eastAsia="en-US"/>
              </w:rPr>
            </w:pPr>
            <w:r>
              <w:rPr>
                <w:sz w:val="16"/>
                <w:szCs w:val="16"/>
                <w:lang w:eastAsia="en-US"/>
              </w:rPr>
              <w:t>CORV-</w:t>
            </w:r>
            <w:r w:rsidR="00C7697F">
              <w:rPr>
                <w:sz w:val="16"/>
                <w:szCs w:val="16"/>
                <w:lang w:eastAsia="en-US"/>
              </w:rPr>
              <w:t>A5.2:</w:t>
            </w:r>
            <w:r>
              <w:rPr>
                <w:sz w:val="16"/>
                <w:szCs w:val="16"/>
                <w:lang w:eastAsia="en-US"/>
              </w:rPr>
              <w:br/>
            </w:r>
            <w:r w:rsidR="00C7697F" w:rsidRPr="00D13352">
              <w:rPr>
                <w:sz w:val="16"/>
                <w:szCs w:val="16"/>
                <w:lang w:eastAsia="en-US"/>
              </w:rPr>
              <w:t>De waarde van clientvolgnumm</w:t>
            </w:r>
            <w:r w:rsidR="00C7697F">
              <w:rPr>
                <w:sz w:val="16"/>
                <w:szCs w:val="16"/>
                <w:lang w:eastAsia="en-US"/>
              </w:rPr>
              <w:t>er is uniek binnen het huidige element (</w:t>
            </w:r>
            <w:r w:rsidR="00C7697F" w:rsidRPr="00D13352">
              <w:rPr>
                <w:sz w:val="16"/>
                <w:szCs w:val="16"/>
                <w:lang w:eastAsia="en-US"/>
              </w:rPr>
              <w:t>heeftAlsBelanghebbende</w:t>
            </w:r>
            <w:r w:rsidR="00C7697F">
              <w:rPr>
                <w:sz w:val="16"/>
                <w:szCs w:val="16"/>
                <w:lang w:eastAsia="en-US"/>
              </w:rPr>
              <w:t>). M.a.w. een client komt per belanghebbende maar één keer voor.</w:t>
            </w:r>
          </w:p>
          <w:p w14:paraId="77928949" w14:textId="77777777" w:rsidR="00846B42" w:rsidRDefault="005C34AA">
            <w:pPr>
              <w:ind w:left="742" w:hanging="742"/>
              <w:rPr>
                <w:sz w:val="16"/>
                <w:szCs w:val="16"/>
                <w:lang w:eastAsia="en-US"/>
              </w:rPr>
            </w:pPr>
            <w:r>
              <w:rPr>
                <w:sz w:val="16"/>
                <w:szCs w:val="16"/>
                <w:lang w:eastAsia="en-US"/>
              </w:rPr>
              <w:t>CORV-</w:t>
            </w:r>
            <w:r w:rsidR="00C7697F">
              <w:rPr>
                <w:sz w:val="16"/>
                <w:szCs w:val="16"/>
                <w:lang w:eastAsia="en-US"/>
              </w:rPr>
              <w:t>A5.3:</w:t>
            </w:r>
            <w:r>
              <w:rPr>
                <w:sz w:val="16"/>
                <w:szCs w:val="16"/>
                <w:lang w:eastAsia="en-US"/>
              </w:rPr>
              <w:br/>
            </w:r>
            <w:r w:rsidR="00C7697F" w:rsidRPr="00D13352">
              <w:rPr>
                <w:sz w:val="16"/>
                <w:szCs w:val="16"/>
                <w:lang w:eastAsia="en-US"/>
              </w:rPr>
              <w:t>Er is minimaal één extraElement clientvolgnummer gevuld. M.a.w. een belanghebbende is minimaal aan één client (natuurlijk persoon) gelieerd als gezaghebbende.</w:t>
            </w:r>
          </w:p>
          <w:p w14:paraId="4BA9BA4B" w14:textId="77777777" w:rsidR="00846B42" w:rsidRDefault="005C34AA">
            <w:pPr>
              <w:ind w:left="742" w:hanging="742"/>
              <w:rPr>
                <w:sz w:val="16"/>
                <w:szCs w:val="16"/>
                <w:lang w:eastAsia="en-US"/>
              </w:rPr>
            </w:pPr>
            <w:r>
              <w:rPr>
                <w:sz w:val="16"/>
                <w:szCs w:val="16"/>
                <w:lang w:eastAsia="en-US"/>
              </w:rPr>
              <w:lastRenderedPageBreak/>
              <w:t>CORV-</w:t>
            </w:r>
            <w:r w:rsidR="00C7697F">
              <w:rPr>
                <w:sz w:val="16"/>
                <w:szCs w:val="16"/>
                <w:lang w:eastAsia="en-US"/>
              </w:rPr>
              <w:t>A5.4:</w:t>
            </w:r>
            <w:r>
              <w:rPr>
                <w:sz w:val="16"/>
                <w:szCs w:val="16"/>
                <w:lang w:eastAsia="en-US"/>
              </w:rPr>
              <w:br/>
            </w:r>
            <w:r w:rsidR="00C7697F">
              <w:rPr>
                <w:sz w:val="16"/>
                <w:szCs w:val="16"/>
                <w:lang w:eastAsia="en-US"/>
              </w:rPr>
              <w:t>Alle</w:t>
            </w:r>
            <w:r w:rsidR="00C7697F" w:rsidRPr="00D13352">
              <w:rPr>
                <w:sz w:val="16"/>
                <w:szCs w:val="16"/>
                <w:lang w:eastAsia="en-US"/>
              </w:rPr>
              <w:t xml:space="preserve">  </w:t>
            </w:r>
            <w:r w:rsidR="00C7697F">
              <w:rPr>
                <w:sz w:val="16"/>
                <w:szCs w:val="16"/>
                <w:lang w:eastAsia="en-US"/>
              </w:rPr>
              <w:t xml:space="preserve">clientvolgnummers binnen heeftAlsbelanghebbende </w:t>
            </w:r>
            <w:r w:rsidR="00C7697F" w:rsidRPr="00D13352">
              <w:rPr>
                <w:sz w:val="16"/>
                <w:szCs w:val="16"/>
                <w:lang w:eastAsia="en-US"/>
              </w:rPr>
              <w:t>moet</w:t>
            </w:r>
            <w:r w:rsidR="00C7697F">
              <w:rPr>
                <w:sz w:val="16"/>
                <w:szCs w:val="16"/>
                <w:lang w:eastAsia="en-US"/>
              </w:rPr>
              <w:t>en</w:t>
            </w:r>
            <w:r w:rsidR="00C7697F" w:rsidRPr="00D13352">
              <w:rPr>
                <w:sz w:val="16"/>
                <w:szCs w:val="16"/>
                <w:lang w:eastAsia="en-US"/>
              </w:rPr>
              <w:t xml:space="preserve"> met dezelfde waarde </w:t>
            </w:r>
            <w:r w:rsidR="00C7697F">
              <w:rPr>
                <w:sz w:val="16"/>
                <w:szCs w:val="16"/>
                <w:lang w:eastAsia="en-US"/>
              </w:rPr>
              <w:t xml:space="preserve">voorkomen </w:t>
            </w:r>
            <w:r w:rsidR="00C7697F" w:rsidRPr="00D13352">
              <w:rPr>
                <w:sz w:val="16"/>
                <w:szCs w:val="16"/>
                <w:lang w:eastAsia="en-US"/>
              </w:rPr>
              <w:t xml:space="preserve">in </w:t>
            </w:r>
            <w:r w:rsidR="00C7697F">
              <w:rPr>
                <w:sz w:val="16"/>
                <w:szCs w:val="16"/>
                <w:lang w:eastAsia="en-US"/>
              </w:rPr>
              <w:t>een voorkomen van het element</w:t>
            </w:r>
            <w:r w:rsidR="00C7697F" w:rsidRPr="00D13352" w:rsidDel="00A33BFB">
              <w:rPr>
                <w:sz w:val="16"/>
                <w:szCs w:val="16"/>
                <w:lang w:eastAsia="en-US"/>
              </w:rPr>
              <w:t xml:space="preserve"> </w:t>
            </w:r>
            <w:r w:rsidR="00C7697F" w:rsidRPr="00D13352">
              <w:rPr>
                <w:sz w:val="16"/>
                <w:szCs w:val="16"/>
                <w:lang w:eastAsia="en-US"/>
              </w:rPr>
              <w:t>heeftBetrekkingOp/gerelateerde/natuurlijkPersoon</w:t>
            </w:r>
            <w:r w:rsidR="00C7697F" w:rsidRPr="00D13352" w:rsidDel="008908A4">
              <w:rPr>
                <w:sz w:val="16"/>
                <w:szCs w:val="16"/>
                <w:lang w:eastAsia="en-US"/>
              </w:rPr>
              <w:t xml:space="preserve"> </w:t>
            </w:r>
            <w:r w:rsidR="00C7697F">
              <w:rPr>
                <w:sz w:val="16"/>
                <w:szCs w:val="16"/>
                <w:lang w:eastAsia="en-US"/>
              </w:rPr>
              <w:t xml:space="preserve"> M.a.w. een client die genoemd wordt bij een belanghebbende moet als natuurlijk persoon (heeftBetrekkingOp/…) in het bericht voorkomen.</w:t>
            </w:r>
          </w:p>
          <w:p w14:paraId="495CA3FD" w14:textId="1E222597" w:rsidR="00846B42" w:rsidRDefault="005C34AA">
            <w:pPr>
              <w:ind w:left="742" w:hanging="742"/>
              <w:rPr>
                <w:sz w:val="16"/>
                <w:szCs w:val="16"/>
                <w:lang w:eastAsia="en-US"/>
              </w:rPr>
            </w:pPr>
            <w:r>
              <w:rPr>
                <w:sz w:val="16"/>
                <w:szCs w:val="16"/>
                <w:lang w:eastAsia="en-US"/>
              </w:rPr>
              <w:t>CORV-</w:t>
            </w:r>
            <w:r w:rsidR="00C7697F">
              <w:rPr>
                <w:sz w:val="16"/>
                <w:szCs w:val="16"/>
                <w:lang w:eastAsia="en-US"/>
              </w:rPr>
              <w:t>A5.5:</w:t>
            </w:r>
            <w:r>
              <w:rPr>
                <w:sz w:val="16"/>
                <w:szCs w:val="16"/>
                <w:lang w:eastAsia="en-US"/>
              </w:rPr>
              <w:br/>
            </w:r>
            <w:r w:rsidR="00C7697F" w:rsidRPr="00D13352">
              <w:rPr>
                <w:sz w:val="16"/>
                <w:szCs w:val="16"/>
                <w:lang w:eastAsia="en-US"/>
              </w:rPr>
              <w:t>Als het element ../heeftBetrekkingOp/</w:t>
            </w:r>
            <w:r w:rsidR="00C7697F" w:rsidRPr="00D13352" w:rsidDel="00A33BFB">
              <w:rPr>
                <w:sz w:val="16"/>
                <w:szCs w:val="16"/>
                <w:lang w:eastAsia="en-US"/>
              </w:rPr>
              <w:t xml:space="preserve"> </w:t>
            </w:r>
            <w:r w:rsidR="00C7697F" w:rsidRPr="00D13352">
              <w:rPr>
                <w:sz w:val="16"/>
                <w:szCs w:val="16"/>
                <w:lang w:eastAsia="en-US"/>
              </w:rPr>
              <w:t>omschrijving gelijk is aan “Client (ongeboren kind)” dan is er maar één gezaghebbende: de moeder. Oftewel het element ./omschrijving is gelijk aan “</w:t>
            </w:r>
            <w:r w:rsidR="00EF3FE1" w:rsidRPr="00EF3FE1">
              <w:rPr>
                <w:sz w:val="16"/>
                <w:szCs w:val="16"/>
                <w:lang w:eastAsia="en-US"/>
              </w:rPr>
              <w:t>ouder, gezag niet benoemd</w:t>
            </w:r>
            <w:r w:rsidR="00C7697F" w:rsidRPr="00D13352">
              <w:rPr>
                <w:sz w:val="16"/>
                <w:szCs w:val="16"/>
                <w:lang w:eastAsia="en-US"/>
              </w:rPr>
              <w:t>”. De moeder van het ongeboren kind kan gematched worden op basis van het (extra) element clientvolgnummer op de volgende twee plekken:</w:t>
            </w:r>
          </w:p>
          <w:p w14:paraId="020C0B76" w14:textId="77777777" w:rsidR="00C7697F" w:rsidRPr="00360E44" w:rsidRDefault="00C7697F" w:rsidP="009063A2">
            <w:pPr>
              <w:pStyle w:val="Lijstalinea"/>
              <w:numPr>
                <w:ilvl w:val="0"/>
                <w:numId w:val="38"/>
              </w:numPr>
              <w:rPr>
                <w:sz w:val="16"/>
                <w:szCs w:val="16"/>
                <w:lang w:eastAsia="en-US"/>
              </w:rPr>
            </w:pPr>
            <w:r w:rsidRPr="00D13352">
              <w:rPr>
                <w:sz w:val="16"/>
                <w:szCs w:val="16"/>
                <w:lang w:eastAsia="en-US"/>
              </w:rPr>
              <w:t>../heeftBetrekkingOp/gerelateerde/</w:t>
            </w:r>
            <w:r w:rsidRPr="00D13352">
              <w:rPr>
                <w:sz w:val="16"/>
                <w:szCs w:val="16"/>
                <w:lang w:eastAsia="en-US"/>
              </w:rPr>
              <w:br/>
              <w:t>natuurlijkPersoon/clientvolgnummer</w:t>
            </w:r>
          </w:p>
          <w:p w14:paraId="23206C96" w14:textId="77777777" w:rsidR="00C7697F" w:rsidRPr="00360E44" w:rsidRDefault="00C7697F" w:rsidP="009063A2">
            <w:pPr>
              <w:pStyle w:val="Lijstalinea"/>
              <w:numPr>
                <w:ilvl w:val="0"/>
                <w:numId w:val="38"/>
              </w:numPr>
              <w:rPr>
                <w:sz w:val="16"/>
                <w:szCs w:val="16"/>
                <w:lang w:eastAsia="en-US"/>
              </w:rPr>
            </w:pPr>
            <w:r w:rsidRPr="00D13352">
              <w:rPr>
                <w:sz w:val="16"/>
                <w:szCs w:val="16"/>
                <w:lang w:eastAsia="en-US"/>
              </w:rPr>
              <w:t xml:space="preserve">./clientvolgnummer </w:t>
            </w:r>
          </w:p>
          <w:p w14:paraId="2DF26B3F" w14:textId="77777777" w:rsidR="00172254" w:rsidRDefault="004A104F">
            <w:pPr>
              <w:rPr>
                <w:sz w:val="16"/>
                <w:szCs w:val="16"/>
                <w:lang w:eastAsia="en-US"/>
              </w:rPr>
            </w:pPr>
            <w:r>
              <w:rPr>
                <w:sz w:val="16"/>
                <w:szCs w:val="16"/>
                <w:lang w:eastAsia="en-US"/>
              </w:rPr>
              <w:t>CORV-A5.6:</w:t>
            </w:r>
            <w:r w:rsidR="00BE42E9">
              <w:rPr>
                <w:sz w:val="16"/>
                <w:szCs w:val="16"/>
                <w:lang w:eastAsia="en-US"/>
              </w:rPr>
              <w:t xml:space="preserve"> </w:t>
            </w:r>
          </w:p>
          <w:p w14:paraId="48091592" w14:textId="77777777" w:rsidR="00172254" w:rsidRDefault="004A104F">
            <w:pPr>
              <w:ind w:left="720"/>
              <w:rPr>
                <w:sz w:val="16"/>
                <w:szCs w:val="16"/>
                <w:lang w:eastAsia="en-US"/>
              </w:rPr>
            </w:pPr>
            <w:r>
              <w:rPr>
                <w:sz w:val="16"/>
                <w:szCs w:val="16"/>
                <w:lang w:eastAsia="en-US"/>
              </w:rPr>
              <w:t>Voor dezelfde gezaghebbende (BETROKKENE) mag het element “</w:t>
            </w:r>
            <w:r w:rsidRPr="00D13352">
              <w:rPr>
                <w:sz w:val="16"/>
                <w:szCs w:val="16"/>
                <w:lang w:eastAsia="en-US"/>
              </w:rPr>
              <w:t>heeftAlsBelanghebbende</w:t>
            </w:r>
            <w:r w:rsidR="00C13F52">
              <w:rPr>
                <w:sz w:val="16"/>
                <w:szCs w:val="16"/>
                <w:lang w:eastAsia="en-US"/>
              </w:rPr>
              <w:t xml:space="preserve">” </w:t>
            </w:r>
            <w:r>
              <w:rPr>
                <w:sz w:val="16"/>
                <w:szCs w:val="16"/>
                <w:lang w:eastAsia="en-US"/>
              </w:rPr>
              <w:t xml:space="preserve">maar één keer voorkomen. </w:t>
            </w:r>
            <w:r w:rsidR="00BE42E9">
              <w:rPr>
                <w:sz w:val="16"/>
                <w:szCs w:val="16"/>
                <w:lang w:eastAsia="en-US"/>
              </w:rPr>
              <w:t>I</w:t>
            </w:r>
            <w:r>
              <w:rPr>
                <w:sz w:val="16"/>
                <w:szCs w:val="16"/>
                <w:lang w:eastAsia="en-US"/>
              </w:rPr>
              <w:t xml:space="preserve">n geval van </w:t>
            </w:r>
            <w:r w:rsidR="00BE42E9">
              <w:rPr>
                <w:sz w:val="16"/>
                <w:szCs w:val="16"/>
                <w:lang w:eastAsia="en-US"/>
              </w:rPr>
              <w:t>gezag over meerdere kinderen wordt er voor elk kind een</w:t>
            </w:r>
            <w:r w:rsidR="00C13F52">
              <w:rPr>
                <w:sz w:val="16"/>
                <w:szCs w:val="16"/>
                <w:lang w:eastAsia="en-US"/>
              </w:rPr>
              <w:t xml:space="preserve"> </w:t>
            </w:r>
            <w:r w:rsidR="00BE42E9">
              <w:rPr>
                <w:sz w:val="16"/>
                <w:szCs w:val="16"/>
                <w:lang w:eastAsia="en-US"/>
              </w:rPr>
              <w:t xml:space="preserve">clientvolgnummer aan dezelfde gezagsdrager toegekend. </w:t>
            </w:r>
            <w:r w:rsidR="00C13F52">
              <w:rPr>
                <w:sz w:val="16"/>
                <w:szCs w:val="16"/>
                <w:lang w:eastAsia="en-US"/>
              </w:rPr>
              <w:t>Met andere woorden:</w:t>
            </w:r>
            <w:r w:rsidR="00564A3B">
              <w:rPr>
                <w:sz w:val="16"/>
                <w:szCs w:val="16"/>
                <w:lang w:eastAsia="en-US"/>
              </w:rPr>
              <w:t xml:space="preserve"> het</w:t>
            </w:r>
            <w:r w:rsidR="00BE42E9">
              <w:rPr>
                <w:sz w:val="16"/>
                <w:szCs w:val="16"/>
                <w:lang w:eastAsia="en-US"/>
              </w:rPr>
              <w:t xml:space="preserve"> is niet de</w:t>
            </w:r>
            <w:r w:rsidR="00C13F52">
              <w:rPr>
                <w:sz w:val="16"/>
                <w:szCs w:val="16"/>
                <w:lang w:eastAsia="en-US"/>
              </w:rPr>
              <w:t xml:space="preserve"> </w:t>
            </w:r>
            <w:r w:rsidR="00BE42E9">
              <w:rPr>
                <w:sz w:val="16"/>
                <w:szCs w:val="16"/>
                <w:lang w:eastAsia="en-US"/>
              </w:rPr>
              <w:t>bedoeling dat</w:t>
            </w:r>
            <w:r w:rsidR="00ED3111">
              <w:rPr>
                <w:sz w:val="16"/>
                <w:szCs w:val="16"/>
                <w:lang w:eastAsia="en-US"/>
              </w:rPr>
              <w:t xml:space="preserve"> v</w:t>
            </w:r>
            <w:r w:rsidR="00BE42E9">
              <w:rPr>
                <w:sz w:val="16"/>
                <w:szCs w:val="16"/>
                <w:lang w:eastAsia="en-US"/>
              </w:rPr>
              <w:t>oor elk extra kind een nieuw voorkomen van de gezaghebbende wordt opgevoerd.</w:t>
            </w:r>
          </w:p>
          <w:p w14:paraId="1F8D5908" w14:textId="1BC1770C" w:rsidR="004672F2" w:rsidRDefault="004672F2" w:rsidP="004672F2">
            <w:pPr>
              <w:rPr>
                <w:sz w:val="16"/>
                <w:szCs w:val="16"/>
                <w:lang w:eastAsia="en-US"/>
              </w:rPr>
            </w:pPr>
          </w:p>
          <w:p w14:paraId="0C1215B1" w14:textId="77777777" w:rsidR="004672F2" w:rsidRDefault="004672F2">
            <w:pPr>
              <w:ind w:left="720"/>
              <w:rPr>
                <w:sz w:val="16"/>
                <w:szCs w:val="16"/>
                <w:lang w:eastAsia="en-US"/>
              </w:rPr>
            </w:pPr>
          </w:p>
        </w:tc>
      </w:tr>
      <w:tr w:rsidR="00213E2C" w:rsidRPr="00360E44" w14:paraId="5DEEDB20" w14:textId="77777777" w:rsidTr="00090A50">
        <w:tc>
          <w:tcPr>
            <w:tcW w:w="1101" w:type="dxa"/>
          </w:tcPr>
          <w:p w14:paraId="4B73E05E" w14:textId="77777777" w:rsidR="00213E2C" w:rsidRPr="00D13352" w:rsidRDefault="00090A50">
            <w:pPr>
              <w:rPr>
                <w:sz w:val="16"/>
                <w:szCs w:val="16"/>
                <w:lang w:eastAsia="en-US"/>
              </w:rPr>
            </w:pPr>
            <w:r>
              <w:rPr>
                <w:sz w:val="16"/>
                <w:szCs w:val="16"/>
                <w:lang w:eastAsia="en-US"/>
              </w:rPr>
              <w:lastRenderedPageBreak/>
              <w:t>CORV-</w:t>
            </w:r>
            <w:r w:rsidR="00A81DB9">
              <w:rPr>
                <w:sz w:val="16"/>
                <w:szCs w:val="16"/>
                <w:lang w:eastAsia="en-US"/>
              </w:rPr>
              <w:t>A</w:t>
            </w:r>
            <w:r w:rsidR="00C7697F">
              <w:rPr>
                <w:sz w:val="16"/>
                <w:szCs w:val="16"/>
                <w:lang w:eastAsia="en-US"/>
              </w:rPr>
              <w:t>6</w:t>
            </w:r>
          </w:p>
        </w:tc>
        <w:tc>
          <w:tcPr>
            <w:tcW w:w="1599" w:type="dxa"/>
          </w:tcPr>
          <w:p w14:paraId="377351DD" w14:textId="77777777" w:rsidR="00213E2C" w:rsidRPr="00360E44" w:rsidRDefault="00213E2C" w:rsidP="002B5F1D">
            <w:pPr>
              <w:rPr>
                <w:sz w:val="16"/>
                <w:szCs w:val="16"/>
                <w:lang w:eastAsia="en-US"/>
              </w:rPr>
            </w:pPr>
            <w:r w:rsidRPr="00D13352">
              <w:rPr>
                <w:sz w:val="16"/>
                <w:szCs w:val="16"/>
                <w:lang w:eastAsia="en-US"/>
              </w:rPr>
              <w:t xml:space="preserve">Betrokkene: </w:t>
            </w:r>
          </w:p>
          <w:p w14:paraId="5E184B59" w14:textId="77777777" w:rsidR="00213E2C" w:rsidRPr="00360E44" w:rsidRDefault="00213E2C" w:rsidP="002B5F1D">
            <w:pPr>
              <w:rPr>
                <w:sz w:val="16"/>
                <w:szCs w:val="16"/>
                <w:lang w:eastAsia="en-US"/>
              </w:rPr>
            </w:pPr>
            <w:r w:rsidRPr="00D13352">
              <w:rPr>
                <w:sz w:val="16"/>
                <w:szCs w:val="16"/>
                <w:lang w:eastAsia="en-US"/>
              </w:rPr>
              <w:t xml:space="preserve">natuurlijk persoon </w:t>
            </w:r>
          </w:p>
        </w:tc>
        <w:tc>
          <w:tcPr>
            <w:tcW w:w="3362" w:type="dxa"/>
          </w:tcPr>
          <w:p w14:paraId="650F7AC8" w14:textId="77777777" w:rsidR="00A20CD3" w:rsidRPr="00360E44" w:rsidRDefault="00213E2C" w:rsidP="002B5F1D">
            <w:pPr>
              <w:rPr>
                <w:sz w:val="16"/>
                <w:szCs w:val="16"/>
                <w:lang w:eastAsia="en-US"/>
              </w:rPr>
            </w:pPr>
            <w:r w:rsidRPr="00D13352">
              <w:rPr>
                <w:sz w:val="16"/>
                <w:szCs w:val="16"/>
                <w:lang w:eastAsia="en-US"/>
              </w:rPr>
              <w:t>vtoDi01/</w:t>
            </w:r>
          </w:p>
          <w:p w14:paraId="1DE6489D" w14:textId="77777777" w:rsidR="00A20CD3" w:rsidRPr="00360E44" w:rsidRDefault="00213E2C" w:rsidP="002B5F1D">
            <w:pPr>
              <w:rPr>
                <w:sz w:val="16"/>
                <w:szCs w:val="16"/>
                <w:lang w:eastAsia="en-US"/>
              </w:rPr>
            </w:pPr>
            <w:r w:rsidRPr="00D13352">
              <w:rPr>
                <w:sz w:val="16"/>
                <w:szCs w:val="16"/>
                <w:lang w:eastAsia="en-US"/>
              </w:rPr>
              <w:t>object/</w:t>
            </w:r>
          </w:p>
          <w:p w14:paraId="267C6F7A" w14:textId="77777777" w:rsidR="00A20CD3" w:rsidRPr="00360E44" w:rsidRDefault="00213E2C" w:rsidP="002B5F1D">
            <w:pPr>
              <w:rPr>
                <w:sz w:val="16"/>
                <w:szCs w:val="16"/>
                <w:lang w:eastAsia="en-US"/>
              </w:rPr>
            </w:pPr>
            <w:r w:rsidRPr="00D13352">
              <w:rPr>
                <w:sz w:val="16"/>
                <w:szCs w:val="16"/>
                <w:lang w:eastAsia="en-US"/>
              </w:rPr>
              <w:t>heeftAlsBelanghebbende/</w:t>
            </w:r>
          </w:p>
          <w:p w14:paraId="0ECD56E4" w14:textId="77777777" w:rsidR="00A20CD3" w:rsidRPr="00360E44" w:rsidRDefault="00213E2C" w:rsidP="002B5F1D">
            <w:pPr>
              <w:rPr>
                <w:sz w:val="16"/>
                <w:szCs w:val="16"/>
                <w:lang w:eastAsia="en-US"/>
              </w:rPr>
            </w:pPr>
            <w:r w:rsidRPr="00D13352">
              <w:rPr>
                <w:sz w:val="16"/>
                <w:szCs w:val="16"/>
                <w:lang w:eastAsia="en-US"/>
              </w:rPr>
              <w:t>gerelateerde/</w:t>
            </w:r>
          </w:p>
          <w:p w14:paraId="768B2BD0" w14:textId="77777777" w:rsidR="00213E2C" w:rsidRPr="00360E44" w:rsidRDefault="00213E2C">
            <w:pPr>
              <w:rPr>
                <w:sz w:val="16"/>
                <w:szCs w:val="16"/>
                <w:lang w:eastAsia="en-US"/>
              </w:rPr>
            </w:pPr>
            <w:r w:rsidRPr="00D13352">
              <w:rPr>
                <w:sz w:val="16"/>
                <w:szCs w:val="16"/>
                <w:lang w:eastAsia="en-US"/>
              </w:rPr>
              <w:t>natuurlijkPersoon</w:t>
            </w:r>
          </w:p>
        </w:tc>
        <w:tc>
          <w:tcPr>
            <w:tcW w:w="8505" w:type="dxa"/>
          </w:tcPr>
          <w:p w14:paraId="541CB33D" w14:textId="77777777" w:rsidR="00213E2C" w:rsidRPr="00360E44" w:rsidRDefault="005C34AA" w:rsidP="002B5F1D">
            <w:pPr>
              <w:rPr>
                <w:sz w:val="16"/>
                <w:szCs w:val="16"/>
                <w:lang w:eastAsia="en-US"/>
              </w:rPr>
            </w:pPr>
            <w:r>
              <w:rPr>
                <w:sz w:val="16"/>
                <w:szCs w:val="16"/>
                <w:lang w:eastAsia="en-US"/>
              </w:rPr>
              <w:t>CORV-</w:t>
            </w:r>
            <w:r w:rsidR="00A81DB9">
              <w:rPr>
                <w:sz w:val="16"/>
                <w:szCs w:val="16"/>
                <w:lang w:eastAsia="en-US"/>
              </w:rPr>
              <w:t>A</w:t>
            </w:r>
            <w:r w:rsidR="00C7697F">
              <w:rPr>
                <w:sz w:val="16"/>
                <w:szCs w:val="16"/>
                <w:lang w:eastAsia="en-US"/>
              </w:rPr>
              <w:t>6</w:t>
            </w:r>
            <w:r w:rsidR="00A81DB9">
              <w:rPr>
                <w:sz w:val="16"/>
                <w:szCs w:val="16"/>
                <w:lang w:eastAsia="en-US"/>
              </w:rPr>
              <w:t>.1:</w:t>
            </w:r>
            <w:r>
              <w:rPr>
                <w:sz w:val="16"/>
                <w:szCs w:val="16"/>
                <w:lang w:eastAsia="en-US"/>
              </w:rPr>
              <w:br/>
            </w:r>
            <w:r w:rsidR="00A81DB9">
              <w:rPr>
                <w:sz w:val="16"/>
                <w:szCs w:val="16"/>
                <w:lang w:eastAsia="en-US"/>
              </w:rPr>
              <w:tab/>
            </w:r>
            <w:r w:rsidR="00213E2C" w:rsidRPr="00D13352">
              <w:rPr>
                <w:sz w:val="16"/>
                <w:szCs w:val="16"/>
                <w:lang w:eastAsia="en-US"/>
              </w:rPr>
              <w:t>Minimaal één van de volgende elementen moet gevuld zijn:</w:t>
            </w:r>
          </w:p>
          <w:p w14:paraId="6C14FB8E" w14:textId="77777777" w:rsidR="00213E2C" w:rsidRDefault="00213E2C" w:rsidP="002B5F1D">
            <w:pPr>
              <w:pStyle w:val="Lijstalinea"/>
              <w:numPr>
                <w:ilvl w:val="0"/>
                <w:numId w:val="50"/>
              </w:numPr>
              <w:rPr>
                <w:sz w:val="16"/>
                <w:szCs w:val="16"/>
                <w:lang w:eastAsia="en-US"/>
              </w:rPr>
            </w:pPr>
            <w:r w:rsidRPr="00D13352">
              <w:rPr>
                <w:sz w:val="16"/>
                <w:szCs w:val="16"/>
                <w:lang w:eastAsia="en-US"/>
              </w:rPr>
              <w:t>sub.telefoonnummer,</w:t>
            </w:r>
          </w:p>
          <w:p w14:paraId="7C0372F7" w14:textId="77777777" w:rsidR="00213E2C" w:rsidRDefault="00213E2C" w:rsidP="002B5F1D">
            <w:pPr>
              <w:pStyle w:val="Lijstalinea"/>
              <w:numPr>
                <w:ilvl w:val="0"/>
                <w:numId w:val="50"/>
              </w:numPr>
              <w:rPr>
                <w:sz w:val="16"/>
                <w:szCs w:val="16"/>
                <w:lang w:eastAsia="en-US"/>
              </w:rPr>
            </w:pPr>
            <w:r w:rsidRPr="00D13352">
              <w:rPr>
                <w:sz w:val="16"/>
                <w:szCs w:val="16"/>
                <w:lang w:eastAsia="en-US"/>
              </w:rPr>
              <w:t>sub.emailadres.</w:t>
            </w:r>
          </w:p>
          <w:p w14:paraId="2B5E5BA7" w14:textId="1F08DE5C" w:rsidR="00846B42" w:rsidRDefault="005C34AA" w:rsidP="00620F1C">
            <w:pPr>
              <w:ind w:left="742" w:hanging="742"/>
              <w:rPr>
                <w:sz w:val="16"/>
                <w:szCs w:val="16"/>
                <w:lang w:eastAsia="en-US"/>
              </w:rPr>
            </w:pPr>
            <w:r>
              <w:rPr>
                <w:sz w:val="16"/>
                <w:szCs w:val="16"/>
                <w:lang w:eastAsia="en-US"/>
              </w:rPr>
              <w:t>CORV-</w:t>
            </w:r>
            <w:r w:rsidR="00A81DB9">
              <w:rPr>
                <w:sz w:val="16"/>
                <w:szCs w:val="16"/>
                <w:lang w:eastAsia="en-US"/>
              </w:rPr>
              <w:t>A</w:t>
            </w:r>
            <w:r w:rsidR="00C7697F">
              <w:rPr>
                <w:sz w:val="16"/>
                <w:szCs w:val="16"/>
                <w:lang w:eastAsia="en-US"/>
              </w:rPr>
              <w:t>6</w:t>
            </w:r>
            <w:r w:rsidR="00A81DB9">
              <w:rPr>
                <w:sz w:val="16"/>
                <w:szCs w:val="16"/>
                <w:lang w:eastAsia="en-US"/>
              </w:rPr>
              <w:t>.2:</w:t>
            </w:r>
            <w:r>
              <w:rPr>
                <w:sz w:val="16"/>
                <w:szCs w:val="16"/>
                <w:lang w:eastAsia="en-US"/>
              </w:rPr>
              <w:br/>
            </w:r>
            <w:r w:rsidR="00C7697F" w:rsidRPr="00D13352">
              <w:rPr>
                <w:sz w:val="16"/>
                <w:szCs w:val="16"/>
                <w:lang w:eastAsia="en-US"/>
              </w:rPr>
              <w:t>Het element sub.telefoonnummer moet gevuld zijn als ../../omschrijving gelijk is aan ”</w:t>
            </w:r>
            <w:r w:rsidR="00620F1C">
              <w:rPr>
                <w:sz w:val="16"/>
                <w:szCs w:val="16"/>
                <w:lang w:eastAsia="en-US"/>
              </w:rPr>
              <w:t>ou</w:t>
            </w:r>
            <w:r w:rsidR="00620F1C" w:rsidRPr="00D13352">
              <w:rPr>
                <w:sz w:val="16"/>
                <w:szCs w:val="16"/>
                <w:lang w:eastAsia="en-US"/>
              </w:rPr>
              <w:t>der</w:t>
            </w:r>
            <w:r w:rsidR="00620F1C">
              <w:rPr>
                <w:sz w:val="16"/>
                <w:szCs w:val="16"/>
                <w:lang w:eastAsia="en-US"/>
              </w:rPr>
              <w:t>, gezag niet benoemd</w:t>
            </w:r>
            <w:r w:rsidR="00C7697F" w:rsidRPr="00D13352">
              <w:rPr>
                <w:sz w:val="16"/>
                <w:szCs w:val="16"/>
                <w:lang w:eastAsia="en-US"/>
              </w:rPr>
              <w:t>” en ../../../heeftBetrekkingOp/omschrijving gelijk is aan ”Client (ongeboren kind)”</w:t>
            </w:r>
            <w:r w:rsidR="00897DBD">
              <w:rPr>
                <w:sz w:val="16"/>
                <w:szCs w:val="16"/>
                <w:lang w:eastAsia="en-US"/>
              </w:rPr>
              <w:br/>
            </w:r>
            <w:r w:rsidR="00897DBD">
              <w:rPr>
                <w:sz w:val="16"/>
                <w:szCs w:val="16"/>
                <w:lang w:eastAsia="en-US"/>
              </w:rPr>
              <w:lastRenderedPageBreak/>
              <w:t>(</w:t>
            </w:r>
            <w:r w:rsidR="00897DBD">
              <w:rPr>
                <w:rFonts w:ascii="Calibri" w:hAnsi="Calibri" w:cs="Calibri"/>
                <w:color w:val="0F0F0F"/>
              </w:rPr>
              <w:t>d.w.z. als de gezaghebbende de moeder van een ongeboren kind is, dan moet het telefoonnummer van die moeder vermeld worden)</w:t>
            </w:r>
            <w:r w:rsidR="00C7697F" w:rsidRPr="00D13352">
              <w:rPr>
                <w:sz w:val="16"/>
                <w:szCs w:val="16"/>
                <w:lang w:eastAsia="en-US"/>
              </w:rPr>
              <w:t>.</w:t>
            </w:r>
          </w:p>
        </w:tc>
      </w:tr>
      <w:tr w:rsidR="00C7697F" w:rsidRPr="00360E44" w14:paraId="08CB90D9" w14:textId="77777777" w:rsidTr="00090A50">
        <w:tc>
          <w:tcPr>
            <w:tcW w:w="1101" w:type="dxa"/>
          </w:tcPr>
          <w:p w14:paraId="2F594314" w14:textId="77777777" w:rsidR="00C7697F" w:rsidRDefault="00090A50">
            <w:pPr>
              <w:rPr>
                <w:sz w:val="16"/>
                <w:szCs w:val="16"/>
                <w:lang w:eastAsia="en-US"/>
              </w:rPr>
            </w:pPr>
            <w:r>
              <w:rPr>
                <w:sz w:val="16"/>
                <w:szCs w:val="16"/>
                <w:lang w:eastAsia="en-US"/>
              </w:rPr>
              <w:lastRenderedPageBreak/>
              <w:t>CORV-</w:t>
            </w:r>
            <w:r w:rsidR="00C7697F">
              <w:rPr>
                <w:sz w:val="16"/>
                <w:szCs w:val="16"/>
                <w:lang w:eastAsia="en-US"/>
              </w:rPr>
              <w:t>A7</w:t>
            </w:r>
          </w:p>
        </w:tc>
        <w:tc>
          <w:tcPr>
            <w:tcW w:w="1599" w:type="dxa"/>
          </w:tcPr>
          <w:p w14:paraId="0E6F11B0" w14:textId="77777777" w:rsidR="00C7697F" w:rsidRPr="00D13352" w:rsidRDefault="00387B7A" w:rsidP="009063A2">
            <w:pPr>
              <w:rPr>
                <w:sz w:val="16"/>
                <w:szCs w:val="16"/>
                <w:lang w:eastAsia="en-US"/>
              </w:rPr>
            </w:pPr>
            <w:r>
              <w:rPr>
                <w:sz w:val="16"/>
                <w:szCs w:val="16"/>
                <w:lang w:eastAsia="en-US"/>
              </w:rPr>
              <w:t xml:space="preserve">Betrokkene: </w:t>
            </w:r>
            <w:r w:rsidR="00C7697F">
              <w:rPr>
                <w:sz w:val="16"/>
                <w:szCs w:val="16"/>
                <w:lang w:eastAsia="en-US"/>
              </w:rPr>
              <w:t>Vestiging</w:t>
            </w:r>
          </w:p>
        </w:tc>
        <w:tc>
          <w:tcPr>
            <w:tcW w:w="3362" w:type="dxa"/>
          </w:tcPr>
          <w:p w14:paraId="560641FC" w14:textId="77777777" w:rsidR="00C7697F" w:rsidRPr="00360E44" w:rsidRDefault="00C7697F" w:rsidP="009063A2">
            <w:pPr>
              <w:rPr>
                <w:sz w:val="16"/>
                <w:szCs w:val="16"/>
                <w:lang w:eastAsia="en-US"/>
              </w:rPr>
            </w:pPr>
            <w:r w:rsidRPr="00D13352">
              <w:rPr>
                <w:sz w:val="16"/>
                <w:szCs w:val="16"/>
                <w:lang w:eastAsia="en-US"/>
              </w:rPr>
              <w:t>vtoDi01/</w:t>
            </w:r>
          </w:p>
          <w:p w14:paraId="491E5177" w14:textId="77777777" w:rsidR="00C7697F" w:rsidRPr="00360E44" w:rsidRDefault="00C7697F" w:rsidP="009063A2">
            <w:pPr>
              <w:rPr>
                <w:sz w:val="16"/>
                <w:szCs w:val="16"/>
                <w:lang w:eastAsia="en-US"/>
              </w:rPr>
            </w:pPr>
            <w:r w:rsidRPr="00D13352">
              <w:rPr>
                <w:sz w:val="16"/>
                <w:szCs w:val="16"/>
                <w:lang w:eastAsia="en-US"/>
              </w:rPr>
              <w:t>object/</w:t>
            </w:r>
          </w:p>
          <w:p w14:paraId="2B2811CE" w14:textId="77777777" w:rsidR="00C7697F" w:rsidRPr="00360E44" w:rsidRDefault="00C7697F" w:rsidP="009063A2">
            <w:pPr>
              <w:rPr>
                <w:sz w:val="16"/>
                <w:szCs w:val="16"/>
                <w:lang w:eastAsia="en-US"/>
              </w:rPr>
            </w:pPr>
            <w:r w:rsidRPr="00D13352">
              <w:rPr>
                <w:sz w:val="16"/>
                <w:szCs w:val="16"/>
                <w:lang w:eastAsia="en-US"/>
              </w:rPr>
              <w:t>heeftAlsBelanghebbende/</w:t>
            </w:r>
          </w:p>
          <w:p w14:paraId="3B3FE1EE" w14:textId="77777777" w:rsidR="00C7697F" w:rsidRPr="00360E44" w:rsidRDefault="00C7697F" w:rsidP="009063A2">
            <w:pPr>
              <w:rPr>
                <w:sz w:val="16"/>
                <w:szCs w:val="16"/>
                <w:lang w:eastAsia="en-US"/>
              </w:rPr>
            </w:pPr>
            <w:r w:rsidRPr="00D13352">
              <w:rPr>
                <w:sz w:val="16"/>
                <w:szCs w:val="16"/>
                <w:lang w:eastAsia="en-US"/>
              </w:rPr>
              <w:t>gerelateerde/</w:t>
            </w:r>
          </w:p>
          <w:p w14:paraId="1CCB35FD" w14:textId="77777777" w:rsidR="00C7697F" w:rsidRPr="00D13352" w:rsidRDefault="00C7697F" w:rsidP="009063A2">
            <w:pPr>
              <w:rPr>
                <w:sz w:val="16"/>
                <w:szCs w:val="16"/>
                <w:lang w:eastAsia="en-US"/>
              </w:rPr>
            </w:pPr>
            <w:r>
              <w:rPr>
                <w:sz w:val="16"/>
                <w:szCs w:val="16"/>
                <w:lang w:eastAsia="en-US"/>
              </w:rPr>
              <w:t>vestiging</w:t>
            </w:r>
          </w:p>
        </w:tc>
        <w:tc>
          <w:tcPr>
            <w:tcW w:w="8505" w:type="dxa"/>
          </w:tcPr>
          <w:p w14:paraId="3AE2EC2C" w14:textId="77777777" w:rsidR="00C7697F" w:rsidRPr="00360E44" w:rsidRDefault="005C34AA" w:rsidP="009063A2">
            <w:pPr>
              <w:rPr>
                <w:sz w:val="16"/>
                <w:szCs w:val="16"/>
                <w:lang w:eastAsia="en-US"/>
              </w:rPr>
            </w:pPr>
            <w:r>
              <w:rPr>
                <w:sz w:val="16"/>
                <w:szCs w:val="16"/>
                <w:lang w:eastAsia="en-US"/>
              </w:rPr>
              <w:t>CORV-</w:t>
            </w:r>
            <w:r w:rsidR="002C02F5">
              <w:rPr>
                <w:sz w:val="16"/>
                <w:szCs w:val="16"/>
                <w:lang w:eastAsia="en-US"/>
              </w:rPr>
              <w:t>A7.1:</w:t>
            </w:r>
            <w:r>
              <w:rPr>
                <w:sz w:val="16"/>
                <w:szCs w:val="16"/>
                <w:lang w:eastAsia="en-US"/>
              </w:rPr>
              <w:br/>
            </w:r>
            <w:r w:rsidR="002C02F5">
              <w:rPr>
                <w:sz w:val="16"/>
                <w:szCs w:val="16"/>
                <w:lang w:eastAsia="en-US"/>
              </w:rPr>
              <w:tab/>
            </w:r>
            <w:r w:rsidR="00C7697F" w:rsidRPr="00D13352">
              <w:rPr>
                <w:sz w:val="16"/>
                <w:szCs w:val="16"/>
                <w:lang w:eastAsia="en-US"/>
              </w:rPr>
              <w:t xml:space="preserve">Check de definitie </w:t>
            </w:r>
            <w:r w:rsidR="009421D1">
              <w:rPr>
                <w:sz w:val="16"/>
                <w:szCs w:val="16"/>
                <w:lang w:eastAsia="en-US"/>
              </w:rPr>
              <w:t xml:space="preserve">en locatie </w:t>
            </w:r>
            <w:r w:rsidR="00C7697F" w:rsidRPr="00D13352">
              <w:rPr>
                <w:sz w:val="16"/>
                <w:szCs w:val="16"/>
                <w:lang w:eastAsia="en-US"/>
              </w:rPr>
              <w:t xml:space="preserve">van </w:t>
            </w:r>
            <w:r w:rsidR="00C7697F">
              <w:rPr>
                <w:sz w:val="16"/>
                <w:szCs w:val="16"/>
                <w:lang w:eastAsia="en-US"/>
              </w:rPr>
              <w:t>het</w:t>
            </w:r>
            <w:r w:rsidR="00C7697F" w:rsidRPr="00D13352">
              <w:rPr>
                <w:sz w:val="16"/>
                <w:szCs w:val="16"/>
                <w:lang w:eastAsia="en-US"/>
              </w:rPr>
              <w:t xml:space="preserve"> extra element: </w:t>
            </w:r>
          </w:p>
          <w:p w14:paraId="2E8B35D8" w14:textId="77777777" w:rsidR="00C7697F" w:rsidRDefault="00C7697F" w:rsidP="009063A2">
            <w:pPr>
              <w:pStyle w:val="Lijstalinea"/>
              <w:numPr>
                <w:ilvl w:val="0"/>
                <w:numId w:val="53"/>
              </w:numPr>
              <w:rPr>
                <w:sz w:val="16"/>
                <w:szCs w:val="16"/>
                <w:lang w:eastAsia="en-US"/>
              </w:rPr>
            </w:pPr>
            <w:r>
              <w:rPr>
                <w:sz w:val="16"/>
                <w:szCs w:val="16"/>
                <w:lang w:eastAsia="en-US"/>
              </w:rPr>
              <w:t>kvkNummer</w:t>
            </w:r>
            <w:r w:rsidRPr="00D13352">
              <w:rPr>
                <w:sz w:val="16"/>
                <w:szCs w:val="16"/>
                <w:lang w:eastAsia="en-US"/>
              </w:rPr>
              <w:t xml:space="preserve"> </w:t>
            </w:r>
          </w:p>
          <w:p w14:paraId="2D9D5B7D" w14:textId="6618C1EB" w:rsidR="00846B42" w:rsidRDefault="00846B42" w:rsidP="0078508D">
            <w:pPr>
              <w:ind w:left="742" w:hanging="742"/>
              <w:rPr>
                <w:sz w:val="16"/>
                <w:szCs w:val="16"/>
                <w:lang w:eastAsia="en-US"/>
              </w:rPr>
            </w:pPr>
          </w:p>
        </w:tc>
      </w:tr>
      <w:tr w:rsidR="00F15B33" w:rsidRPr="00360E44" w14:paraId="749CEFC7" w14:textId="77777777" w:rsidTr="00090A50">
        <w:tc>
          <w:tcPr>
            <w:tcW w:w="1101" w:type="dxa"/>
          </w:tcPr>
          <w:p w14:paraId="04807E6C" w14:textId="77777777" w:rsidR="00F15B33" w:rsidRDefault="00090A50">
            <w:pPr>
              <w:rPr>
                <w:sz w:val="16"/>
                <w:szCs w:val="16"/>
                <w:lang w:eastAsia="en-US"/>
              </w:rPr>
            </w:pPr>
            <w:r>
              <w:rPr>
                <w:sz w:val="16"/>
                <w:szCs w:val="16"/>
                <w:lang w:eastAsia="en-US"/>
              </w:rPr>
              <w:t>CORV-</w:t>
            </w:r>
            <w:r w:rsidR="00A81DB9">
              <w:rPr>
                <w:sz w:val="16"/>
                <w:szCs w:val="16"/>
                <w:lang w:eastAsia="en-US"/>
              </w:rPr>
              <w:t>A</w:t>
            </w:r>
            <w:r w:rsidR="00C7697F">
              <w:rPr>
                <w:sz w:val="16"/>
                <w:szCs w:val="16"/>
                <w:lang w:eastAsia="en-US"/>
              </w:rPr>
              <w:t>8</w:t>
            </w:r>
          </w:p>
        </w:tc>
        <w:tc>
          <w:tcPr>
            <w:tcW w:w="1599" w:type="dxa"/>
          </w:tcPr>
          <w:p w14:paraId="507EA171" w14:textId="77777777" w:rsidR="00F15B33" w:rsidRPr="00360E44" w:rsidRDefault="00F15B33" w:rsidP="00F15B33">
            <w:pPr>
              <w:rPr>
                <w:sz w:val="16"/>
                <w:szCs w:val="16"/>
                <w:lang w:eastAsia="en-US"/>
              </w:rPr>
            </w:pPr>
            <w:r w:rsidRPr="00D13352">
              <w:rPr>
                <w:sz w:val="16"/>
                <w:szCs w:val="16"/>
                <w:lang w:eastAsia="en-US"/>
              </w:rPr>
              <w:t xml:space="preserve">Betrokkene: </w:t>
            </w:r>
          </w:p>
          <w:p w14:paraId="25044C56" w14:textId="5ED432DB" w:rsidR="00F15B33" w:rsidRPr="00D13352" w:rsidRDefault="00143DEE" w:rsidP="00F15B33">
            <w:pPr>
              <w:rPr>
                <w:sz w:val="16"/>
                <w:szCs w:val="16"/>
                <w:lang w:eastAsia="en-US"/>
              </w:rPr>
            </w:pPr>
            <w:r>
              <w:rPr>
                <w:sz w:val="16"/>
                <w:szCs w:val="16"/>
                <w:lang w:eastAsia="en-US"/>
              </w:rPr>
              <w:t>medewerker</w:t>
            </w:r>
          </w:p>
        </w:tc>
        <w:tc>
          <w:tcPr>
            <w:tcW w:w="3362" w:type="dxa"/>
          </w:tcPr>
          <w:p w14:paraId="30F14261" w14:textId="77777777" w:rsidR="00F15B33" w:rsidRPr="00360E44" w:rsidRDefault="00F15B33" w:rsidP="00F15B33">
            <w:pPr>
              <w:rPr>
                <w:sz w:val="16"/>
                <w:szCs w:val="16"/>
                <w:lang w:eastAsia="en-US"/>
              </w:rPr>
            </w:pPr>
            <w:r w:rsidRPr="00D13352">
              <w:rPr>
                <w:sz w:val="16"/>
                <w:szCs w:val="16"/>
                <w:lang w:eastAsia="en-US"/>
              </w:rPr>
              <w:t>vtoDi01/</w:t>
            </w:r>
          </w:p>
          <w:p w14:paraId="328C537D" w14:textId="77777777" w:rsidR="00F15B33" w:rsidRPr="00360E44" w:rsidRDefault="00F15B33" w:rsidP="00F15B33">
            <w:pPr>
              <w:rPr>
                <w:sz w:val="16"/>
                <w:szCs w:val="16"/>
                <w:lang w:eastAsia="en-US"/>
              </w:rPr>
            </w:pPr>
            <w:r w:rsidRPr="00D13352">
              <w:rPr>
                <w:sz w:val="16"/>
                <w:szCs w:val="16"/>
                <w:lang w:eastAsia="en-US"/>
              </w:rPr>
              <w:t>object/</w:t>
            </w:r>
          </w:p>
          <w:p w14:paraId="4C6BAA7E" w14:textId="77777777" w:rsidR="00F15B33" w:rsidRDefault="00F15B33" w:rsidP="00F15B33">
            <w:pPr>
              <w:rPr>
                <w:sz w:val="16"/>
                <w:szCs w:val="16"/>
                <w:lang w:eastAsia="en-US"/>
              </w:rPr>
            </w:pPr>
            <w:r w:rsidRPr="00D13352">
              <w:rPr>
                <w:sz w:val="16"/>
                <w:szCs w:val="16"/>
                <w:lang w:eastAsia="en-US"/>
              </w:rPr>
              <w:t>heeftAlsUitvoerende/</w:t>
            </w:r>
          </w:p>
          <w:p w14:paraId="59787392" w14:textId="77777777" w:rsidR="00F15B33" w:rsidRPr="00360E44" w:rsidRDefault="00F15B33" w:rsidP="00F15B33">
            <w:pPr>
              <w:rPr>
                <w:sz w:val="16"/>
                <w:szCs w:val="16"/>
                <w:lang w:eastAsia="en-US"/>
              </w:rPr>
            </w:pPr>
            <w:r w:rsidRPr="00D13352">
              <w:rPr>
                <w:sz w:val="16"/>
                <w:szCs w:val="16"/>
                <w:lang w:eastAsia="en-US"/>
              </w:rPr>
              <w:t>gerelateerde/</w:t>
            </w:r>
          </w:p>
          <w:p w14:paraId="7CF69309" w14:textId="77777777" w:rsidR="00F15B33" w:rsidRPr="00D13352" w:rsidRDefault="00F15B33" w:rsidP="00F15B33">
            <w:pPr>
              <w:rPr>
                <w:sz w:val="16"/>
                <w:szCs w:val="16"/>
                <w:lang w:eastAsia="en-US"/>
              </w:rPr>
            </w:pPr>
            <w:r>
              <w:rPr>
                <w:sz w:val="16"/>
                <w:szCs w:val="16"/>
                <w:lang w:eastAsia="en-US"/>
              </w:rPr>
              <w:t>medewerker</w:t>
            </w:r>
          </w:p>
        </w:tc>
        <w:tc>
          <w:tcPr>
            <w:tcW w:w="8505" w:type="dxa"/>
          </w:tcPr>
          <w:p w14:paraId="1A73A8CC" w14:textId="77777777" w:rsidR="00F15B33" w:rsidRPr="00360E44" w:rsidRDefault="005C34AA" w:rsidP="00F15B33">
            <w:pPr>
              <w:rPr>
                <w:sz w:val="16"/>
                <w:szCs w:val="16"/>
                <w:lang w:eastAsia="en-US"/>
              </w:rPr>
            </w:pPr>
            <w:r>
              <w:rPr>
                <w:sz w:val="16"/>
                <w:szCs w:val="16"/>
                <w:lang w:eastAsia="en-US"/>
              </w:rPr>
              <w:t>CORV-</w:t>
            </w:r>
            <w:r w:rsidR="002C02F5">
              <w:rPr>
                <w:sz w:val="16"/>
                <w:szCs w:val="16"/>
                <w:lang w:eastAsia="en-US"/>
              </w:rPr>
              <w:t>A8.1:</w:t>
            </w:r>
            <w:r>
              <w:rPr>
                <w:sz w:val="16"/>
                <w:szCs w:val="16"/>
                <w:lang w:eastAsia="en-US"/>
              </w:rPr>
              <w:br/>
            </w:r>
            <w:r w:rsidR="002C02F5">
              <w:rPr>
                <w:sz w:val="16"/>
                <w:szCs w:val="16"/>
                <w:lang w:eastAsia="en-US"/>
              </w:rPr>
              <w:tab/>
            </w:r>
            <w:r w:rsidR="00F15B33" w:rsidRPr="00D13352">
              <w:rPr>
                <w:sz w:val="16"/>
                <w:szCs w:val="16"/>
                <w:lang w:eastAsia="en-US"/>
              </w:rPr>
              <w:t>Minimaal één van de volgende elementen moet gevuld zijn:</w:t>
            </w:r>
          </w:p>
          <w:p w14:paraId="621F5C92" w14:textId="77777777" w:rsidR="00846B42" w:rsidRDefault="00F15B33">
            <w:pPr>
              <w:pStyle w:val="Lijstalinea"/>
              <w:numPr>
                <w:ilvl w:val="0"/>
                <w:numId w:val="50"/>
              </w:numPr>
              <w:rPr>
                <w:sz w:val="16"/>
                <w:szCs w:val="16"/>
                <w:lang w:eastAsia="en-US"/>
              </w:rPr>
            </w:pPr>
            <w:r w:rsidRPr="00D13352">
              <w:rPr>
                <w:sz w:val="16"/>
                <w:szCs w:val="16"/>
                <w:lang w:eastAsia="en-US"/>
              </w:rPr>
              <w:t>telefoonnummer,</w:t>
            </w:r>
          </w:p>
          <w:p w14:paraId="682F2B4C" w14:textId="77777777" w:rsidR="00846B42" w:rsidRDefault="00F15B33">
            <w:pPr>
              <w:pStyle w:val="Lijstalinea"/>
              <w:numPr>
                <w:ilvl w:val="0"/>
                <w:numId w:val="50"/>
              </w:numPr>
              <w:rPr>
                <w:sz w:val="16"/>
                <w:szCs w:val="16"/>
                <w:lang w:eastAsia="en-US"/>
              </w:rPr>
            </w:pPr>
            <w:r w:rsidRPr="00D13352">
              <w:rPr>
                <w:sz w:val="16"/>
                <w:szCs w:val="16"/>
                <w:lang w:eastAsia="en-US"/>
              </w:rPr>
              <w:t>emailadres.</w:t>
            </w:r>
          </w:p>
        </w:tc>
      </w:tr>
      <w:tr w:rsidR="00213E2C" w:rsidRPr="00C865CA" w14:paraId="7B079FE9" w14:textId="77777777" w:rsidTr="00090A50">
        <w:tc>
          <w:tcPr>
            <w:tcW w:w="1101" w:type="dxa"/>
          </w:tcPr>
          <w:p w14:paraId="43A79815" w14:textId="77777777" w:rsidR="00213E2C" w:rsidRPr="00D13352" w:rsidRDefault="00090A50">
            <w:pPr>
              <w:rPr>
                <w:sz w:val="16"/>
                <w:szCs w:val="16"/>
                <w:lang w:eastAsia="en-US"/>
              </w:rPr>
            </w:pPr>
            <w:r>
              <w:rPr>
                <w:sz w:val="16"/>
                <w:szCs w:val="16"/>
                <w:lang w:eastAsia="en-US"/>
              </w:rPr>
              <w:t>CORV-</w:t>
            </w:r>
            <w:r w:rsidR="00A81DB9">
              <w:rPr>
                <w:sz w:val="16"/>
                <w:szCs w:val="16"/>
                <w:lang w:eastAsia="en-US"/>
              </w:rPr>
              <w:t>A</w:t>
            </w:r>
            <w:r w:rsidR="00C7697F">
              <w:rPr>
                <w:sz w:val="16"/>
                <w:szCs w:val="16"/>
                <w:lang w:eastAsia="en-US"/>
              </w:rPr>
              <w:t>9</w:t>
            </w:r>
          </w:p>
        </w:tc>
        <w:tc>
          <w:tcPr>
            <w:tcW w:w="1599" w:type="dxa"/>
          </w:tcPr>
          <w:p w14:paraId="0F8241F6" w14:textId="77777777" w:rsidR="00213E2C" w:rsidRPr="00360E44" w:rsidRDefault="00213E2C" w:rsidP="002B5F1D">
            <w:pPr>
              <w:rPr>
                <w:sz w:val="16"/>
                <w:szCs w:val="16"/>
                <w:lang w:eastAsia="en-US"/>
              </w:rPr>
            </w:pPr>
            <w:r w:rsidRPr="00D13352">
              <w:rPr>
                <w:sz w:val="16"/>
                <w:szCs w:val="16"/>
                <w:lang w:eastAsia="en-US"/>
              </w:rPr>
              <w:t>Document</w:t>
            </w:r>
          </w:p>
        </w:tc>
        <w:tc>
          <w:tcPr>
            <w:tcW w:w="3362" w:type="dxa"/>
          </w:tcPr>
          <w:p w14:paraId="1329362A" w14:textId="77777777" w:rsidR="00A20CD3" w:rsidRPr="00360E44" w:rsidRDefault="00213E2C" w:rsidP="002B5F1D">
            <w:pPr>
              <w:rPr>
                <w:sz w:val="16"/>
                <w:szCs w:val="16"/>
                <w:lang w:eastAsia="en-US"/>
              </w:rPr>
            </w:pPr>
            <w:r w:rsidRPr="00D13352">
              <w:rPr>
                <w:sz w:val="16"/>
                <w:szCs w:val="16"/>
                <w:lang w:eastAsia="en-US"/>
              </w:rPr>
              <w:t>vtoDi01/</w:t>
            </w:r>
          </w:p>
          <w:p w14:paraId="2F0F9AC9" w14:textId="77777777" w:rsidR="00A20CD3" w:rsidRPr="00360E44" w:rsidRDefault="00213E2C" w:rsidP="00E354E4">
            <w:pPr>
              <w:rPr>
                <w:sz w:val="16"/>
                <w:szCs w:val="16"/>
                <w:lang w:eastAsia="en-US"/>
              </w:rPr>
            </w:pPr>
            <w:r w:rsidRPr="00D13352">
              <w:rPr>
                <w:sz w:val="16"/>
                <w:szCs w:val="16"/>
                <w:lang w:eastAsia="en-US"/>
              </w:rPr>
              <w:t>object/</w:t>
            </w:r>
          </w:p>
          <w:p w14:paraId="04B1ED56" w14:textId="77777777" w:rsidR="00213E2C" w:rsidRPr="00360E44" w:rsidRDefault="00213E2C" w:rsidP="00E354E4">
            <w:pPr>
              <w:rPr>
                <w:sz w:val="16"/>
                <w:szCs w:val="16"/>
                <w:lang w:eastAsia="en-US"/>
              </w:rPr>
            </w:pPr>
            <w:r w:rsidRPr="00D13352">
              <w:rPr>
                <w:sz w:val="16"/>
                <w:szCs w:val="16"/>
                <w:lang w:eastAsia="en-US"/>
              </w:rPr>
              <w:t>heefRelevant</w:t>
            </w:r>
          </w:p>
        </w:tc>
        <w:tc>
          <w:tcPr>
            <w:tcW w:w="8505" w:type="dxa"/>
          </w:tcPr>
          <w:p w14:paraId="38EAA754" w14:textId="77777777" w:rsidR="00846B42" w:rsidRDefault="005C34AA">
            <w:pPr>
              <w:ind w:left="742" w:hanging="742"/>
              <w:rPr>
                <w:sz w:val="16"/>
                <w:szCs w:val="16"/>
                <w:lang w:eastAsia="en-US"/>
              </w:rPr>
            </w:pPr>
            <w:r>
              <w:rPr>
                <w:sz w:val="16"/>
                <w:szCs w:val="16"/>
                <w:lang w:eastAsia="en-US"/>
              </w:rPr>
              <w:t>CORV-</w:t>
            </w:r>
            <w:r w:rsidR="002C02F5">
              <w:rPr>
                <w:sz w:val="16"/>
                <w:szCs w:val="16"/>
                <w:lang w:eastAsia="en-US"/>
              </w:rPr>
              <w:t>A9.1:</w:t>
            </w:r>
            <w:r>
              <w:rPr>
                <w:sz w:val="16"/>
                <w:szCs w:val="16"/>
                <w:lang w:eastAsia="en-US"/>
              </w:rPr>
              <w:br/>
            </w:r>
            <w:r w:rsidR="00213E2C" w:rsidRPr="00282AF8">
              <w:rPr>
                <w:sz w:val="16"/>
                <w:szCs w:val="16"/>
                <w:lang w:eastAsia="en-US"/>
              </w:rPr>
              <w:t>Er moet precies één voorkomen zijn van het element heefRelevant waarvan het element gerelateerde/dct.omschrijving de waarde ”Verzoek tot onderzoek RvdK” heeft</w:t>
            </w:r>
            <w:r w:rsidR="00213E2C" w:rsidRPr="000F7362">
              <w:rPr>
                <w:sz w:val="16"/>
                <w:szCs w:val="16"/>
                <w:lang w:eastAsia="en-US"/>
              </w:rPr>
              <w:t>.</w:t>
            </w:r>
          </w:p>
          <w:p w14:paraId="1D220601" w14:textId="2DE2587F" w:rsidR="00846B42" w:rsidRDefault="005C34AA">
            <w:pPr>
              <w:ind w:left="742" w:hanging="742"/>
              <w:rPr>
                <w:sz w:val="16"/>
                <w:szCs w:val="16"/>
                <w:lang w:eastAsia="en-US"/>
              </w:rPr>
            </w:pPr>
            <w:r>
              <w:rPr>
                <w:sz w:val="16"/>
                <w:szCs w:val="16"/>
                <w:lang w:eastAsia="en-US"/>
              </w:rPr>
              <w:t>CORV-</w:t>
            </w:r>
            <w:r w:rsidR="002C02F5">
              <w:rPr>
                <w:sz w:val="16"/>
                <w:szCs w:val="16"/>
                <w:lang w:eastAsia="en-US"/>
              </w:rPr>
              <w:t>A9.2:</w:t>
            </w:r>
            <w:r>
              <w:rPr>
                <w:sz w:val="16"/>
                <w:szCs w:val="16"/>
                <w:lang w:eastAsia="en-US"/>
              </w:rPr>
              <w:br/>
            </w:r>
            <w:r w:rsidR="00B05ADA">
              <w:rPr>
                <w:sz w:val="16"/>
                <w:szCs w:val="16"/>
                <w:lang w:eastAsia="en-US"/>
              </w:rPr>
              <w:t>De originele bestandsgrootte</w:t>
            </w:r>
            <w:r w:rsidR="000B2C3D">
              <w:rPr>
                <w:sz w:val="16"/>
                <w:szCs w:val="16"/>
                <w:lang w:eastAsia="en-US"/>
              </w:rPr>
              <w:t>n</w:t>
            </w:r>
            <w:r w:rsidR="00B05ADA">
              <w:rPr>
                <w:sz w:val="16"/>
                <w:szCs w:val="16"/>
                <w:lang w:eastAsia="en-US"/>
              </w:rPr>
              <w:t xml:space="preserve"> van a</w:t>
            </w:r>
            <w:r w:rsidR="00213E2C" w:rsidRPr="00D13352">
              <w:rPr>
                <w:sz w:val="16"/>
                <w:szCs w:val="16"/>
                <w:lang w:eastAsia="en-US"/>
              </w:rPr>
              <w:t xml:space="preserve">lle </w:t>
            </w:r>
            <w:r w:rsidR="00B05ADA">
              <w:rPr>
                <w:sz w:val="16"/>
                <w:szCs w:val="16"/>
                <w:lang w:eastAsia="en-US"/>
              </w:rPr>
              <w:t xml:space="preserve">(nog niet geencodeerde) </w:t>
            </w:r>
            <w:r w:rsidR="00213E2C" w:rsidRPr="00D13352">
              <w:rPr>
                <w:sz w:val="16"/>
                <w:szCs w:val="16"/>
                <w:lang w:eastAsia="en-US"/>
              </w:rPr>
              <w:t xml:space="preserve">voorkomens van het element </w:t>
            </w:r>
            <w:r w:rsidR="00213E2C">
              <w:rPr>
                <w:sz w:val="16"/>
                <w:szCs w:val="16"/>
                <w:lang w:eastAsia="en-US"/>
              </w:rPr>
              <w:t>heeftRelevant/gerelateerde/inhoud</w:t>
            </w:r>
            <w:r w:rsidR="00213E2C" w:rsidRPr="00D13352">
              <w:rPr>
                <w:sz w:val="16"/>
                <w:szCs w:val="16"/>
                <w:lang w:eastAsia="en-US"/>
              </w:rPr>
              <w:t xml:space="preserve"> mogen bij elkaar opgeteld niet meer dan</w:t>
            </w:r>
            <w:r w:rsidR="00213E2C">
              <w:rPr>
                <w:sz w:val="16"/>
                <w:szCs w:val="16"/>
                <w:lang w:eastAsia="en-US"/>
              </w:rPr>
              <w:t xml:space="preserve"> </w:t>
            </w:r>
            <w:r w:rsidR="00B05ADA">
              <w:rPr>
                <w:sz w:val="16"/>
                <w:szCs w:val="16"/>
                <w:lang w:eastAsia="en-US"/>
              </w:rPr>
              <w:t>8</w:t>
            </w:r>
            <w:r w:rsidR="00B05ADA" w:rsidRPr="00D13352">
              <w:rPr>
                <w:sz w:val="16"/>
                <w:szCs w:val="16"/>
                <w:lang w:eastAsia="en-US"/>
              </w:rPr>
              <w:t xml:space="preserve">Mb </w:t>
            </w:r>
            <w:r w:rsidR="00213E2C" w:rsidRPr="00D13352">
              <w:rPr>
                <w:sz w:val="16"/>
                <w:szCs w:val="16"/>
                <w:lang w:eastAsia="en-US"/>
              </w:rPr>
              <w:t>bedragen</w:t>
            </w:r>
            <w:r w:rsidR="00213E2C">
              <w:rPr>
                <w:sz w:val="16"/>
                <w:szCs w:val="16"/>
                <w:lang w:eastAsia="en-US"/>
              </w:rPr>
              <w:t>.</w:t>
            </w:r>
          </w:p>
          <w:p w14:paraId="3D4D0897" w14:textId="77777777" w:rsidR="008C21AF" w:rsidRDefault="008C21AF" w:rsidP="008C21AF">
            <w:pPr>
              <w:ind w:left="742" w:hanging="742"/>
              <w:rPr>
                <w:sz w:val="16"/>
                <w:szCs w:val="16"/>
                <w:lang w:eastAsia="en-US"/>
              </w:rPr>
            </w:pPr>
            <w:r>
              <w:rPr>
                <w:sz w:val="16"/>
                <w:szCs w:val="16"/>
                <w:lang w:eastAsia="en-US"/>
              </w:rPr>
              <w:t>CORV-A9.3:</w:t>
            </w:r>
            <w:r>
              <w:rPr>
                <w:sz w:val="16"/>
                <w:szCs w:val="16"/>
                <w:lang w:eastAsia="en-US"/>
              </w:rPr>
              <w:br/>
            </w:r>
            <w:r w:rsidRPr="00282AF8">
              <w:rPr>
                <w:sz w:val="16"/>
                <w:szCs w:val="16"/>
                <w:lang w:eastAsia="en-US"/>
              </w:rPr>
              <w:t xml:space="preserve">Er </w:t>
            </w:r>
            <w:r>
              <w:rPr>
                <w:sz w:val="16"/>
                <w:szCs w:val="16"/>
                <w:lang w:eastAsia="en-US"/>
              </w:rPr>
              <w:t>mag maximaal</w:t>
            </w:r>
            <w:r w:rsidRPr="00282AF8">
              <w:rPr>
                <w:sz w:val="16"/>
                <w:szCs w:val="16"/>
                <w:lang w:eastAsia="en-US"/>
              </w:rPr>
              <w:t xml:space="preserve"> één voorkomen zijn van het element heefRelevant waarvan het element gerelateerde/dct.omschrijving de waarde ”</w:t>
            </w:r>
            <w:r>
              <w:rPr>
                <w:sz w:val="16"/>
                <w:szCs w:val="16"/>
                <w:lang w:eastAsia="en-US"/>
              </w:rPr>
              <w:t>Gezinsgeschiedenis</w:t>
            </w:r>
            <w:r w:rsidRPr="00282AF8">
              <w:rPr>
                <w:sz w:val="16"/>
                <w:szCs w:val="16"/>
                <w:lang w:eastAsia="en-US"/>
              </w:rPr>
              <w:t>” heeft</w:t>
            </w:r>
            <w:r w:rsidRPr="000F7362">
              <w:rPr>
                <w:sz w:val="16"/>
                <w:szCs w:val="16"/>
                <w:lang w:eastAsia="en-US"/>
              </w:rPr>
              <w:t>.</w:t>
            </w:r>
          </w:p>
          <w:p w14:paraId="4F4F537C" w14:textId="77777777" w:rsidR="00C865CA" w:rsidRPr="00955CBD" w:rsidRDefault="00553B7E" w:rsidP="008C21AF">
            <w:pPr>
              <w:ind w:left="742" w:hanging="742"/>
              <w:rPr>
                <w:sz w:val="16"/>
                <w:szCs w:val="16"/>
                <w:lang w:eastAsia="en-US"/>
              </w:rPr>
            </w:pPr>
            <w:r w:rsidRPr="00553B7E">
              <w:rPr>
                <w:sz w:val="16"/>
                <w:szCs w:val="16"/>
                <w:lang w:eastAsia="en-US"/>
              </w:rPr>
              <w:t xml:space="preserve">CORV-A9.4: </w:t>
            </w:r>
          </w:p>
          <w:p w14:paraId="31429297" w14:textId="77777777" w:rsidR="00636786" w:rsidRPr="00955CBD" w:rsidRDefault="00553B7E">
            <w:pPr>
              <w:ind w:left="1462" w:hanging="742"/>
              <w:rPr>
                <w:sz w:val="16"/>
                <w:szCs w:val="16"/>
                <w:lang w:eastAsia="en-US"/>
              </w:rPr>
            </w:pPr>
            <w:r w:rsidRPr="00553B7E">
              <w:rPr>
                <w:sz w:val="16"/>
                <w:szCs w:val="16"/>
                <w:lang w:eastAsia="en-US"/>
              </w:rPr>
              <w:t xml:space="preserve">Het attribute “xmime:contentType” is gevuld met één van de Media-(mime-)types conform IANA. </w:t>
            </w:r>
          </w:p>
          <w:p w14:paraId="61FE7CD3" w14:textId="77777777" w:rsidR="008C21AF" w:rsidRPr="00955CBD" w:rsidRDefault="008C21AF" w:rsidP="008C21AF">
            <w:pPr>
              <w:rPr>
                <w:sz w:val="16"/>
                <w:szCs w:val="16"/>
                <w:lang w:eastAsia="en-US"/>
              </w:rPr>
            </w:pPr>
          </w:p>
        </w:tc>
      </w:tr>
      <w:tr w:rsidR="00C865CA" w:rsidRPr="00C865CA" w14:paraId="44BF173F" w14:textId="77777777" w:rsidTr="00090A50">
        <w:tc>
          <w:tcPr>
            <w:tcW w:w="1101" w:type="dxa"/>
          </w:tcPr>
          <w:p w14:paraId="6E8EB81C" w14:textId="77777777" w:rsidR="00C865CA" w:rsidRPr="00955CBD" w:rsidRDefault="00C865CA">
            <w:pPr>
              <w:rPr>
                <w:sz w:val="16"/>
                <w:szCs w:val="16"/>
                <w:lang w:eastAsia="en-US"/>
              </w:rPr>
            </w:pPr>
          </w:p>
        </w:tc>
        <w:tc>
          <w:tcPr>
            <w:tcW w:w="1599" w:type="dxa"/>
          </w:tcPr>
          <w:p w14:paraId="7439FDC9" w14:textId="77777777" w:rsidR="00C865CA" w:rsidRPr="00955CBD" w:rsidRDefault="00C865CA" w:rsidP="002B5F1D">
            <w:pPr>
              <w:rPr>
                <w:sz w:val="16"/>
                <w:szCs w:val="16"/>
                <w:lang w:eastAsia="en-US"/>
              </w:rPr>
            </w:pPr>
          </w:p>
        </w:tc>
        <w:tc>
          <w:tcPr>
            <w:tcW w:w="3362" w:type="dxa"/>
          </w:tcPr>
          <w:p w14:paraId="6FC9EC59" w14:textId="77777777" w:rsidR="00C865CA" w:rsidRPr="00955CBD" w:rsidRDefault="00C865CA" w:rsidP="002B5F1D">
            <w:pPr>
              <w:rPr>
                <w:sz w:val="16"/>
                <w:szCs w:val="16"/>
                <w:lang w:eastAsia="en-US"/>
              </w:rPr>
            </w:pPr>
          </w:p>
        </w:tc>
        <w:tc>
          <w:tcPr>
            <w:tcW w:w="8505" w:type="dxa"/>
          </w:tcPr>
          <w:p w14:paraId="307CF490" w14:textId="77777777" w:rsidR="00C865CA" w:rsidRPr="00955CBD" w:rsidRDefault="00C865CA">
            <w:pPr>
              <w:ind w:left="742" w:hanging="742"/>
              <w:rPr>
                <w:sz w:val="16"/>
                <w:szCs w:val="16"/>
                <w:lang w:eastAsia="en-US"/>
              </w:rPr>
            </w:pPr>
          </w:p>
        </w:tc>
      </w:tr>
    </w:tbl>
    <w:p w14:paraId="71EBAB0B" w14:textId="77777777" w:rsidR="005E2F56" w:rsidRDefault="005E2F56" w:rsidP="005E2F56">
      <w:pPr>
        <w:pStyle w:val="Bijschrift"/>
        <w:rPr>
          <w:lang w:eastAsia="en-US"/>
        </w:rPr>
      </w:pPr>
      <w:r>
        <w:t xml:space="preserve">Tabel </w:t>
      </w:r>
      <w:r w:rsidR="00751624">
        <w:fldChar w:fldCharType="begin"/>
      </w:r>
      <w:r>
        <w:instrText xml:space="preserve"> SEQ Tabel \* ARABIC </w:instrText>
      </w:r>
      <w:r w:rsidR="00751624">
        <w:fldChar w:fldCharType="separate"/>
      </w:r>
      <w:r w:rsidR="00A87F3B">
        <w:rPr>
          <w:noProof/>
        </w:rPr>
        <w:t>3</w:t>
      </w:r>
      <w:r w:rsidR="00751624">
        <w:fldChar w:fldCharType="end"/>
      </w:r>
      <w:r>
        <w:t>: aanvullende regels voor vto</w:t>
      </w:r>
      <w:r w:rsidR="000C3A29">
        <w:t>Di01</w:t>
      </w:r>
      <w:r>
        <w:t>-bericht</w:t>
      </w:r>
    </w:p>
    <w:p w14:paraId="790DB90F" w14:textId="77777777" w:rsidR="00213E2C" w:rsidRDefault="00213E2C" w:rsidP="005E2F56">
      <w:pPr>
        <w:pStyle w:val="Kop2"/>
        <w:sectPr w:rsidR="00213E2C" w:rsidSect="00E354E4">
          <w:pgSz w:w="16840" w:h="11900" w:orient="landscape" w:code="9"/>
          <w:pgMar w:top="1418" w:right="1985" w:bottom="1418" w:left="1077" w:header="709" w:footer="709" w:gutter="0"/>
          <w:cols w:space="708"/>
          <w:docGrid w:linePitch="245"/>
        </w:sectPr>
      </w:pPr>
    </w:p>
    <w:p w14:paraId="1E815C3A" w14:textId="77777777" w:rsidR="005E2F56" w:rsidRPr="00D04DD8" w:rsidRDefault="005E2F56" w:rsidP="005E2F56">
      <w:pPr>
        <w:pStyle w:val="Kop2"/>
      </w:pPr>
      <w:bookmarkStart w:id="19" w:name="_Toc428829677"/>
      <w:r w:rsidRPr="00D04DD8">
        <w:lastRenderedPageBreak/>
        <w:t xml:space="preserve">Asynchroon dienstbericht </w:t>
      </w:r>
      <w:r>
        <w:t>RvdK-</w:t>
      </w:r>
      <w:r w:rsidRPr="00D04DD8">
        <w:t>Notificatie</w:t>
      </w:r>
      <w:bookmarkEnd w:id="19"/>
    </w:p>
    <w:p w14:paraId="63BBE693" w14:textId="76D9EBA9" w:rsidR="00B95411" w:rsidRDefault="005E2F56" w:rsidP="005E2F56">
      <w:r w:rsidRPr="00D04DD8">
        <w:t xml:space="preserve">Voor het versturen van notificaties </w:t>
      </w:r>
      <w:r>
        <w:t xml:space="preserve">naar aanleiding van een onderzoek door de RvdK </w:t>
      </w:r>
      <w:r w:rsidRPr="00D04DD8">
        <w:t>is binnen StUF-ZKN een asynchroon dienstbericht (</w:t>
      </w:r>
      <w:r w:rsidR="000A2366">
        <w:t>Notificatie</w:t>
      </w:r>
      <w:r w:rsidRPr="00D04DD8">
        <w:t xml:space="preserve">Di01) gedefinieerd. </w:t>
      </w:r>
      <w:r w:rsidR="00B95411">
        <w:t>Dit betreft de interacties B en C in figuur 2</w:t>
      </w:r>
      <w:r w:rsidR="000A2366">
        <w:t xml:space="preserve"> en D</w:t>
      </w:r>
      <w:r w:rsidR="00B30C70">
        <w:t>,</w:t>
      </w:r>
      <w:r w:rsidR="000A2366">
        <w:t xml:space="preserve"> E </w:t>
      </w:r>
      <w:r w:rsidR="00B30C70">
        <w:t xml:space="preserve">en I </w:t>
      </w:r>
      <w:r w:rsidR="000A2366">
        <w:t>in figuur 3</w:t>
      </w:r>
      <w:r w:rsidR="00B95411">
        <w:t>, overeenkomend met de interacties BT-050002</w:t>
      </w:r>
      <w:r w:rsidR="000A2366">
        <w:t>,</w:t>
      </w:r>
      <w:r w:rsidR="00B95411">
        <w:t xml:space="preserve"> BT-050003</w:t>
      </w:r>
      <w:r w:rsidR="000A2366">
        <w:t>, BT-050009</w:t>
      </w:r>
      <w:r w:rsidR="00B30C70">
        <w:t>,</w:t>
      </w:r>
      <w:r w:rsidR="000A2366">
        <w:t xml:space="preserve"> BT-050010</w:t>
      </w:r>
      <w:r w:rsidR="00B95411">
        <w:t xml:space="preserve"> </w:t>
      </w:r>
      <w:r w:rsidR="00B30C70">
        <w:t xml:space="preserve">resp. </w:t>
      </w:r>
      <w:r w:rsidR="00B30C70" w:rsidRPr="00B30C70">
        <w:rPr>
          <w:szCs w:val="16"/>
        </w:rPr>
        <w:t>BT050023</w:t>
      </w:r>
      <w:r w:rsidR="00B30C70">
        <w:rPr>
          <w:szCs w:val="16"/>
        </w:rPr>
        <w:t xml:space="preserve"> </w:t>
      </w:r>
      <w:r w:rsidR="00B95411">
        <w:t>in bijlage 1.</w:t>
      </w:r>
    </w:p>
    <w:p w14:paraId="3A897683" w14:textId="2D2BF519" w:rsidR="005E2F56" w:rsidRDefault="00751624" w:rsidP="005E2F56">
      <w:r>
        <w:fldChar w:fldCharType="begin"/>
      </w:r>
      <w:r w:rsidR="005E2F56" w:rsidRPr="00D04DD8">
        <w:instrText xml:space="preserve"> REF _Ref382175531 \h </w:instrText>
      </w:r>
      <w:r>
        <w:fldChar w:fldCharType="separate"/>
      </w:r>
      <w:r w:rsidR="00A87F3B" w:rsidRPr="00D04DD8">
        <w:t xml:space="preserve">Figuur </w:t>
      </w:r>
      <w:r w:rsidR="00A87F3B">
        <w:rPr>
          <w:noProof/>
        </w:rPr>
        <w:t>7</w:t>
      </w:r>
      <w:r>
        <w:fldChar w:fldCharType="end"/>
      </w:r>
      <w:r w:rsidR="005E2F56" w:rsidRPr="00D04DD8">
        <w:t xml:space="preserve"> geeft een grafische weergave van het XML schema</w:t>
      </w:r>
      <w:r w:rsidR="00B95411">
        <w:t xml:space="preserve"> van het dienstbericht</w:t>
      </w:r>
      <w:r w:rsidR="005E2F56" w:rsidRPr="00D04DD8">
        <w:t xml:space="preserve">. Kenmerkend is dat  </w:t>
      </w:r>
      <w:r w:rsidR="005E2F56">
        <w:t>de</w:t>
      </w:r>
      <w:r w:rsidR="005E2F56" w:rsidRPr="00D04DD8">
        <w:t xml:space="preserve"> notificatie precies één kind betreft (geboren of ongeboren), ook als het (verzoek tot) onderzoek meerdere kinderen betrof.</w:t>
      </w:r>
    </w:p>
    <w:p w14:paraId="469442A7" w14:textId="77777777" w:rsidR="005E2F56" w:rsidRDefault="005E2F56" w:rsidP="005E2F56">
      <w:r w:rsidRPr="00D04DD8">
        <w:t xml:space="preserve">Ter verificatie worden bij een notificatie ook de identificatie van de gerelateerde gemeentelijke ZAAK uitgewisseld (indien van toepassing) en de identificerende gegevens van </w:t>
      </w:r>
      <w:r>
        <w:t>het kind (OBJECT)</w:t>
      </w:r>
      <w:r w:rsidRPr="00D04DD8">
        <w:t xml:space="preserve"> en de desbetreffende NATUURLIJK PERSOON (geboren kind dan wel ongeboren kind; identificatie</w:t>
      </w:r>
      <w:r w:rsidRPr="00D04DD8">
        <w:softHyphen/>
        <w:t xml:space="preserve">kenmerken, naamsgegevens, geslacht en geboortedatum). Gegevens over </w:t>
      </w:r>
      <w:r>
        <w:t>het kind</w:t>
      </w:r>
      <w:r w:rsidRPr="00D04DD8">
        <w:t xml:space="preserve"> stellen de gemeente in staat de notificatie op de juiste wijze te verwerken.</w:t>
      </w:r>
    </w:p>
    <w:p w14:paraId="40CDC9F3" w14:textId="77777777" w:rsidR="005E2F56" w:rsidRDefault="005E2F56" w:rsidP="005E2F56"/>
    <w:p w14:paraId="31C93B7B" w14:textId="77777777" w:rsidR="005E2F56" w:rsidRDefault="005E2F56" w:rsidP="005E2F56">
      <w:pPr>
        <w:widowControl w:val="0"/>
      </w:pPr>
      <w:r>
        <w:t>Zie Bijlage 1 voor de procesinteracties die verantwoordelijk zijn voor de notificaties. In onderstaande tabel geven we weer hoe die procesinteracties cq. notificaties zich verhouden tot zaakstatussen en zaakresultaten v.w.b. de bij de RvdK in uitvoering zijnde onderzoekzaak.</w:t>
      </w:r>
    </w:p>
    <w:p w14:paraId="0FFBAD1C" w14:textId="77777777" w:rsidR="005E2F56" w:rsidRDefault="005E2F56" w:rsidP="005E2F56">
      <w:pPr>
        <w:widowControl w:val="0"/>
      </w:pPr>
    </w:p>
    <w:tbl>
      <w:tblPr>
        <w:tblStyle w:val="K-tabel"/>
        <w:tblW w:w="0" w:type="auto"/>
        <w:tblLook w:val="04A0" w:firstRow="1" w:lastRow="0" w:firstColumn="1" w:lastColumn="0" w:noHBand="0" w:noVBand="1"/>
      </w:tblPr>
      <w:tblGrid>
        <w:gridCol w:w="2261"/>
        <w:gridCol w:w="2250"/>
        <w:gridCol w:w="2293"/>
        <w:gridCol w:w="2250"/>
      </w:tblGrid>
      <w:tr w:rsidR="005E2F56" w14:paraId="77B8F010" w14:textId="77777777" w:rsidTr="002B5F1D">
        <w:trPr>
          <w:cnfStyle w:val="100000000000" w:firstRow="1" w:lastRow="0" w:firstColumn="0" w:lastColumn="0" w:oddVBand="0" w:evenVBand="0" w:oddHBand="0" w:evenHBand="0" w:firstRowFirstColumn="0" w:firstRowLastColumn="0" w:lastRowFirstColumn="0" w:lastRowLastColumn="0"/>
        </w:trPr>
        <w:tc>
          <w:tcPr>
            <w:tcW w:w="2301" w:type="dxa"/>
            <w:shd w:val="clear" w:color="auto" w:fill="auto"/>
          </w:tcPr>
          <w:p w14:paraId="452CD354" w14:textId="77777777" w:rsidR="005E2F56" w:rsidRPr="00F7362E" w:rsidRDefault="005E2F56" w:rsidP="002B5F1D">
            <w:pPr>
              <w:widowControl w:val="0"/>
              <w:rPr>
                <w:color w:val="auto"/>
                <w:szCs w:val="16"/>
              </w:rPr>
            </w:pPr>
            <w:r w:rsidRPr="00F7362E">
              <w:rPr>
                <w:color w:val="auto"/>
                <w:szCs w:val="16"/>
              </w:rPr>
              <w:t>Notificat</w:t>
            </w:r>
            <w:r>
              <w:rPr>
                <w:color w:val="auto"/>
                <w:szCs w:val="16"/>
              </w:rPr>
              <w:t>ie CORV-EBV</w:t>
            </w:r>
          </w:p>
        </w:tc>
        <w:tc>
          <w:tcPr>
            <w:tcW w:w="2301" w:type="dxa"/>
            <w:shd w:val="clear" w:color="auto" w:fill="auto"/>
          </w:tcPr>
          <w:p w14:paraId="63B41448" w14:textId="77777777" w:rsidR="005E2F56" w:rsidRPr="00F7362E" w:rsidRDefault="005E2F56" w:rsidP="002B5F1D">
            <w:pPr>
              <w:widowControl w:val="0"/>
              <w:rPr>
                <w:color w:val="auto"/>
                <w:szCs w:val="16"/>
              </w:rPr>
            </w:pPr>
            <w:r>
              <w:rPr>
                <w:color w:val="auto"/>
                <w:szCs w:val="16"/>
              </w:rPr>
              <w:t>Status (StUF)</w:t>
            </w:r>
          </w:p>
        </w:tc>
        <w:tc>
          <w:tcPr>
            <w:tcW w:w="2301" w:type="dxa"/>
            <w:shd w:val="clear" w:color="auto" w:fill="auto"/>
          </w:tcPr>
          <w:p w14:paraId="0E7AF509" w14:textId="77777777" w:rsidR="005E2F56" w:rsidRPr="00F7362E" w:rsidRDefault="005E2F56" w:rsidP="002B5F1D">
            <w:pPr>
              <w:widowControl w:val="0"/>
              <w:rPr>
                <w:color w:val="auto"/>
                <w:szCs w:val="16"/>
              </w:rPr>
            </w:pPr>
            <w:r>
              <w:rPr>
                <w:color w:val="auto"/>
                <w:szCs w:val="16"/>
              </w:rPr>
              <w:t>Resultaat (STUF)</w:t>
            </w:r>
          </w:p>
        </w:tc>
        <w:tc>
          <w:tcPr>
            <w:tcW w:w="2301" w:type="dxa"/>
            <w:shd w:val="clear" w:color="auto" w:fill="auto"/>
          </w:tcPr>
          <w:p w14:paraId="1E171CCF" w14:textId="77777777" w:rsidR="005E2F56" w:rsidRPr="00F7362E" w:rsidRDefault="00A23AC1" w:rsidP="002B5F1D">
            <w:pPr>
              <w:widowControl w:val="0"/>
              <w:rPr>
                <w:color w:val="auto"/>
                <w:szCs w:val="16"/>
              </w:rPr>
            </w:pPr>
            <w:r>
              <w:rPr>
                <w:color w:val="auto"/>
                <w:szCs w:val="16"/>
              </w:rPr>
              <w:t>Toelichting</w:t>
            </w:r>
          </w:p>
        </w:tc>
      </w:tr>
      <w:tr w:rsidR="005E2F56" w14:paraId="6222B35B" w14:textId="77777777" w:rsidTr="002B5F1D">
        <w:tc>
          <w:tcPr>
            <w:tcW w:w="2301" w:type="dxa"/>
          </w:tcPr>
          <w:p w14:paraId="0CDE7EDE" w14:textId="77777777" w:rsidR="005E2F56" w:rsidRPr="00F7362E" w:rsidRDefault="005E2F56" w:rsidP="002B5F1D">
            <w:pPr>
              <w:widowControl w:val="0"/>
              <w:spacing w:line="240" w:lineRule="auto"/>
              <w:ind w:left="284" w:hanging="284"/>
              <w:rPr>
                <w:szCs w:val="16"/>
              </w:rPr>
            </w:pPr>
            <w:r>
              <w:rPr>
                <w:szCs w:val="16"/>
              </w:rPr>
              <w:t xml:space="preserve">BT-050002: </w:t>
            </w:r>
            <w:r w:rsidRPr="00F7362E">
              <w:rPr>
                <w:szCs w:val="16"/>
              </w:rPr>
              <w:t>Notificatie intake</w:t>
            </w:r>
            <w:r w:rsidR="00925ABF">
              <w:rPr>
                <w:szCs w:val="16"/>
              </w:rPr>
              <w:t xml:space="preserve"> (type 01)</w:t>
            </w:r>
          </w:p>
        </w:tc>
        <w:tc>
          <w:tcPr>
            <w:tcW w:w="2301" w:type="dxa"/>
          </w:tcPr>
          <w:p w14:paraId="4EB5B13C" w14:textId="77777777" w:rsidR="005E2F56" w:rsidRPr="00F7362E" w:rsidRDefault="005E2F56" w:rsidP="002B5F1D">
            <w:pPr>
              <w:widowControl w:val="0"/>
              <w:spacing w:line="240" w:lineRule="auto"/>
              <w:ind w:left="284" w:hanging="284"/>
              <w:rPr>
                <w:szCs w:val="16"/>
              </w:rPr>
            </w:pPr>
            <w:r w:rsidRPr="00F7362E">
              <w:rPr>
                <w:szCs w:val="16"/>
              </w:rPr>
              <w:t>Intake afgerond</w:t>
            </w:r>
          </w:p>
        </w:tc>
        <w:tc>
          <w:tcPr>
            <w:tcW w:w="2301" w:type="dxa"/>
          </w:tcPr>
          <w:p w14:paraId="2B5D398B" w14:textId="77777777" w:rsidR="005E2F56" w:rsidRDefault="005E2F56" w:rsidP="002B5F1D">
            <w:pPr>
              <w:widowControl w:val="0"/>
              <w:spacing w:line="240" w:lineRule="auto"/>
              <w:ind w:left="284" w:hanging="284"/>
              <w:rPr>
                <w:szCs w:val="16"/>
              </w:rPr>
            </w:pPr>
            <w:r w:rsidRPr="00F7362E">
              <w:rPr>
                <w:szCs w:val="16"/>
              </w:rPr>
              <w:t>- “”</w:t>
            </w:r>
          </w:p>
          <w:p w14:paraId="32754ECE" w14:textId="77777777" w:rsidR="005E2F56" w:rsidRPr="00F7362E" w:rsidRDefault="005E2F56" w:rsidP="002B5F1D">
            <w:pPr>
              <w:widowControl w:val="0"/>
              <w:spacing w:line="240" w:lineRule="auto"/>
              <w:ind w:left="284" w:hanging="284"/>
              <w:rPr>
                <w:szCs w:val="16"/>
              </w:rPr>
            </w:pPr>
            <w:r w:rsidRPr="00F7362E">
              <w:rPr>
                <w:szCs w:val="16"/>
              </w:rPr>
              <w:t>- “Verzoek tot onderzoek afgewezen”</w:t>
            </w:r>
          </w:p>
        </w:tc>
        <w:tc>
          <w:tcPr>
            <w:tcW w:w="2301" w:type="dxa"/>
          </w:tcPr>
          <w:p w14:paraId="595D0F59" w14:textId="0A668312" w:rsidR="005E2F56" w:rsidRPr="00F7362E" w:rsidRDefault="005E2F56" w:rsidP="00E50CE1">
            <w:pPr>
              <w:widowControl w:val="0"/>
              <w:spacing w:line="240" w:lineRule="auto"/>
              <w:rPr>
                <w:szCs w:val="16"/>
              </w:rPr>
            </w:pPr>
            <w:r>
              <w:rPr>
                <w:szCs w:val="16"/>
              </w:rPr>
              <w:t>Alleen als bij de intake besloten is geen onder</w:t>
            </w:r>
            <w:r>
              <w:rPr>
                <w:szCs w:val="16"/>
              </w:rPr>
              <w:softHyphen/>
              <w:t>zoek uit te voeren, wordt het resultaat vermeld (er volg</w:t>
            </w:r>
            <w:r w:rsidR="00E50CE1">
              <w:rPr>
                <w:szCs w:val="16"/>
              </w:rPr>
              <w:t>en</w:t>
            </w:r>
            <w:r>
              <w:rPr>
                <w:szCs w:val="16"/>
              </w:rPr>
              <w:t xml:space="preserve"> geen status</w:t>
            </w:r>
            <w:r w:rsidR="00E50CE1">
              <w:rPr>
                <w:szCs w:val="16"/>
              </w:rPr>
              <w:t>sen</w:t>
            </w:r>
            <w:r>
              <w:rPr>
                <w:szCs w:val="16"/>
              </w:rPr>
              <w:t xml:space="preserve"> “Onder</w:t>
            </w:r>
            <w:r>
              <w:rPr>
                <w:szCs w:val="16"/>
              </w:rPr>
              <w:softHyphen/>
            </w:r>
            <w:r>
              <w:rPr>
                <w:szCs w:val="16"/>
              </w:rPr>
              <w:softHyphen/>
              <w:t xml:space="preserve">zoek afgerond” </w:t>
            </w:r>
            <w:r w:rsidR="00E50CE1">
              <w:rPr>
                <w:szCs w:val="16"/>
              </w:rPr>
              <w:t>en “Zaak afgerond”</w:t>
            </w:r>
            <w:r>
              <w:rPr>
                <w:szCs w:val="16"/>
              </w:rPr>
              <w:t xml:space="preserve"> meer, de RvdK-onder</w:t>
            </w:r>
            <w:r>
              <w:rPr>
                <w:szCs w:val="16"/>
              </w:rPr>
              <w:softHyphen/>
              <w:t>zoek</w:t>
            </w:r>
            <w:r>
              <w:rPr>
                <w:szCs w:val="16"/>
              </w:rPr>
              <w:softHyphen/>
              <w:t>zaak is beeindigd).</w:t>
            </w:r>
          </w:p>
        </w:tc>
      </w:tr>
      <w:tr w:rsidR="005E2F56" w14:paraId="1526D8E8" w14:textId="77777777" w:rsidTr="002B5F1D">
        <w:tc>
          <w:tcPr>
            <w:tcW w:w="2301" w:type="dxa"/>
          </w:tcPr>
          <w:p w14:paraId="684784B8" w14:textId="77777777" w:rsidR="005E2F56" w:rsidRPr="00F7362E" w:rsidRDefault="005E2F56" w:rsidP="002B5F1D">
            <w:pPr>
              <w:widowControl w:val="0"/>
              <w:spacing w:line="240" w:lineRule="auto"/>
              <w:ind w:left="284" w:hanging="284"/>
              <w:rPr>
                <w:szCs w:val="16"/>
              </w:rPr>
            </w:pPr>
            <w:r>
              <w:rPr>
                <w:szCs w:val="16"/>
              </w:rPr>
              <w:t xml:space="preserve">BT-050003: </w:t>
            </w:r>
            <w:r w:rsidRPr="00F7362E">
              <w:rPr>
                <w:szCs w:val="16"/>
              </w:rPr>
              <w:t>Notificatie uitkomst onderzoek</w:t>
            </w:r>
            <w:r w:rsidR="00925ABF">
              <w:rPr>
                <w:szCs w:val="16"/>
              </w:rPr>
              <w:t xml:space="preserve"> (type 02)</w:t>
            </w:r>
          </w:p>
        </w:tc>
        <w:tc>
          <w:tcPr>
            <w:tcW w:w="2301" w:type="dxa"/>
          </w:tcPr>
          <w:p w14:paraId="1ABB7ECE" w14:textId="77777777" w:rsidR="005E2F56" w:rsidRPr="00F7362E" w:rsidRDefault="005E2F56" w:rsidP="002B5F1D">
            <w:pPr>
              <w:widowControl w:val="0"/>
              <w:spacing w:line="240" w:lineRule="auto"/>
              <w:ind w:left="284" w:hanging="284"/>
              <w:rPr>
                <w:szCs w:val="16"/>
              </w:rPr>
            </w:pPr>
            <w:r w:rsidRPr="00F7362E">
              <w:rPr>
                <w:szCs w:val="16"/>
              </w:rPr>
              <w:t>Onderzoek afgerond</w:t>
            </w:r>
          </w:p>
        </w:tc>
        <w:tc>
          <w:tcPr>
            <w:tcW w:w="2301" w:type="dxa"/>
          </w:tcPr>
          <w:p w14:paraId="25FC7742" w14:textId="77777777" w:rsidR="005E2F56" w:rsidRDefault="005E2F56" w:rsidP="002B5F1D">
            <w:pPr>
              <w:widowControl w:val="0"/>
              <w:spacing w:line="240" w:lineRule="auto"/>
              <w:ind w:left="284" w:hanging="284"/>
              <w:rPr>
                <w:szCs w:val="16"/>
              </w:rPr>
            </w:pPr>
            <w:r w:rsidRPr="00F7362E">
              <w:rPr>
                <w:szCs w:val="16"/>
              </w:rPr>
              <w:t>- ”</w:t>
            </w:r>
            <w:r>
              <w:rPr>
                <w:szCs w:val="16"/>
              </w:rPr>
              <w:t xml:space="preserve">Geen </w:t>
            </w:r>
            <w:r w:rsidR="00D87A2A" w:rsidRPr="00D87A2A">
              <w:rPr>
                <w:szCs w:val="16"/>
              </w:rPr>
              <w:t>rekest Kinderbescherming</w:t>
            </w:r>
            <w:r>
              <w:rPr>
                <w:szCs w:val="16"/>
              </w:rPr>
              <w:t>”</w:t>
            </w:r>
          </w:p>
          <w:p w14:paraId="6177F152" w14:textId="51367A85" w:rsidR="005E2F56" w:rsidRPr="00F7362E" w:rsidRDefault="005E2F56" w:rsidP="00A23AC1">
            <w:pPr>
              <w:widowControl w:val="0"/>
              <w:spacing w:line="240" w:lineRule="auto"/>
              <w:ind w:left="284" w:hanging="284"/>
              <w:rPr>
                <w:szCs w:val="16"/>
              </w:rPr>
            </w:pPr>
            <w:r>
              <w:rPr>
                <w:szCs w:val="16"/>
              </w:rPr>
              <w:t>- “”</w:t>
            </w:r>
          </w:p>
        </w:tc>
        <w:tc>
          <w:tcPr>
            <w:tcW w:w="2301" w:type="dxa"/>
          </w:tcPr>
          <w:p w14:paraId="5171C888" w14:textId="77777777" w:rsidR="005E2F56" w:rsidRPr="00F7362E" w:rsidRDefault="00E50CE1" w:rsidP="00E50CE1">
            <w:pPr>
              <w:widowControl w:val="0"/>
              <w:spacing w:line="240" w:lineRule="auto"/>
              <w:rPr>
                <w:szCs w:val="16"/>
              </w:rPr>
            </w:pPr>
            <w:r>
              <w:rPr>
                <w:szCs w:val="16"/>
              </w:rPr>
              <w:t>Alleen als besloten is om geen rekest aan te vragen, wordt het resultaat vermeld (er volgt geen status “Zaak afgerond” meer, de RvdK-onder</w:t>
            </w:r>
            <w:r>
              <w:rPr>
                <w:szCs w:val="16"/>
              </w:rPr>
              <w:softHyphen/>
              <w:t>zoek</w:t>
            </w:r>
            <w:r>
              <w:rPr>
                <w:szCs w:val="16"/>
              </w:rPr>
              <w:softHyphen/>
              <w:t>zaak is beeindigd).</w:t>
            </w:r>
          </w:p>
        </w:tc>
      </w:tr>
      <w:tr w:rsidR="005E2F56" w14:paraId="6DF648FB" w14:textId="77777777" w:rsidTr="002B5F1D">
        <w:tc>
          <w:tcPr>
            <w:tcW w:w="2301" w:type="dxa"/>
          </w:tcPr>
          <w:p w14:paraId="0E5C0B69" w14:textId="77777777" w:rsidR="005E2F56" w:rsidRPr="00F7362E" w:rsidRDefault="005E2F56" w:rsidP="002B5F1D">
            <w:pPr>
              <w:widowControl w:val="0"/>
              <w:spacing w:line="240" w:lineRule="auto"/>
              <w:ind w:left="284" w:hanging="284"/>
              <w:rPr>
                <w:szCs w:val="16"/>
              </w:rPr>
            </w:pPr>
            <w:r>
              <w:rPr>
                <w:szCs w:val="16"/>
              </w:rPr>
              <w:t xml:space="preserve">BT-050009: </w:t>
            </w:r>
            <w:r w:rsidRPr="00F7362E">
              <w:rPr>
                <w:szCs w:val="16"/>
              </w:rPr>
              <w:t>Notificatie ambtshalve onder</w:t>
            </w:r>
            <w:r>
              <w:rPr>
                <w:szCs w:val="16"/>
              </w:rPr>
              <w:softHyphen/>
            </w:r>
            <w:r w:rsidRPr="00F7362E">
              <w:rPr>
                <w:szCs w:val="16"/>
              </w:rPr>
              <w:t>zoek</w:t>
            </w:r>
            <w:r w:rsidR="00925ABF">
              <w:rPr>
                <w:szCs w:val="16"/>
              </w:rPr>
              <w:t xml:space="preserve"> (type 03)</w:t>
            </w:r>
          </w:p>
        </w:tc>
        <w:tc>
          <w:tcPr>
            <w:tcW w:w="2301" w:type="dxa"/>
          </w:tcPr>
          <w:p w14:paraId="7C2E676C" w14:textId="77777777" w:rsidR="005E2F56" w:rsidRPr="00F7362E" w:rsidRDefault="00D87A2A" w:rsidP="002B5F1D">
            <w:pPr>
              <w:widowControl w:val="0"/>
              <w:spacing w:line="240" w:lineRule="auto"/>
              <w:ind w:left="284" w:hanging="284"/>
              <w:rPr>
                <w:szCs w:val="16"/>
              </w:rPr>
            </w:pPr>
            <w:r w:rsidRPr="00F7362E">
              <w:rPr>
                <w:szCs w:val="16"/>
              </w:rPr>
              <w:t>Intake afgerond</w:t>
            </w:r>
          </w:p>
        </w:tc>
        <w:tc>
          <w:tcPr>
            <w:tcW w:w="2301" w:type="dxa"/>
          </w:tcPr>
          <w:p w14:paraId="1B42A7DA" w14:textId="77777777" w:rsidR="005E2F56" w:rsidRPr="00F7362E" w:rsidRDefault="005E2F56" w:rsidP="002B5F1D">
            <w:pPr>
              <w:widowControl w:val="0"/>
              <w:spacing w:line="240" w:lineRule="auto"/>
              <w:ind w:left="284" w:hanging="284"/>
              <w:rPr>
                <w:szCs w:val="16"/>
              </w:rPr>
            </w:pPr>
            <w:r w:rsidRPr="00F7362E">
              <w:rPr>
                <w:szCs w:val="16"/>
              </w:rPr>
              <w:t>-</w:t>
            </w:r>
            <w:r>
              <w:rPr>
                <w:szCs w:val="16"/>
              </w:rPr>
              <w:t xml:space="preserve"> “”</w:t>
            </w:r>
          </w:p>
        </w:tc>
        <w:tc>
          <w:tcPr>
            <w:tcW w:w="2301" w:type="dxa"/>
          </w:tcPr>
          <w:p w14:paraId="672E155C" w14:textId="77777777" w:rsidR="005E2F56" w:rsidRPr="00F7362E" w:rsidRDefault="005E2F56" w:rsidP="002B5F1D">
            <w:pPr>
              <w:widowControl w:val="0"/>
              <w:spacing w:line="240" w:lineRule="auto"/>
              <w:rPr>
                <w:szCs w:val="16"/>
              </w:rPr>
            </w:pPr>
            <w:r>
              <w:rPr>
                <w:szCs w:val="16"/>
              </w:rPr>
              <w:t>Aangezien de zaak nog niet is afgerond, wordt nog geen resultaat vermeld.</w:t>
            </w:r>
          </w:p>
        </w:tc>
      </w:tr>
      <w:tr w:rsidR="005E2F56" w14:paraId="2BE1440A" w14:textId="77777777" w:rsidTr="002B5F1D">
        <w:tc>
          <w:tcPr>
            <w:tcW w:w="2301" w:type="dxa"/>
          </w:tcPr>
          <w:p w14:paraId="1C5AA7DE" w14:textId="77777777" w:rsidR="005E2F56" w:rsidRPr="00F7362E" w:rsidRDefault="005E2F56" w:rsidP="002B5F1D">
            <w:pPr>
              <w:widowControl w:val="0"/>
              <w:spacing w:line="240" w:lineRule="auto"/>
              <w:ind w:left="284" w:hanging="284"/>
              <w:rPr>
                <w:szCs w:val="16"/>
              </w:rPr>
            </w:pPr>
            <w:r>
              <w:rPr>
                <w:szCs w:val="16"/>
              </w:rPr>
              <w:t xml:space="preserve">BT-050010: </w:t>
            </w:r>
            <w:r w:rsidRPr="00F7362E">
              <w:rPr>
                <w:szCs w:val="16"/>
              </w:rPr>
              <w:t>Notificatie uitkomst ambtshalve onderzoek</w:t>
            </w:r>
            <w:r w:rsidR="00925ABF">
              <w:rPr>
                <w:szCs w:val="16"/>
              </w:rPr>
              <w:t xml:space="preserve"> (type 02)</w:t>
            </w:r>
          </w:p>
        </w:tc>
        <w:tc>
          <w:tcPr>
            <w:tcW w:w="2301" w:type="dxa"/>
          </w:tcPr>
          <w:p w14:paraId="5CE6ABAA" w14:textId="77777777" w:rsidR="005E2F56" w:rsidRPr="00F7362E" w:rsidRDefault="00D87A2A" w:rsidP="002B5F1D">
            <w:pPr>
              <w:widowControl w:val="0"/>
              <w:spacing w:line="240" w:lineRule="auto"/>
              <w:ind w:left="284" w:hanging="284"/>
              <w:rPr>
                <w:szCs w:val="16"/>
              </w:rPr>
            </w:pPr>
            <w:r>
              <w:rPr>
                <w:szCs w:val="16"/>
              </w:rPr>
              <w:t>O</w:t>
            </w:r>
            <w:r w:rsidR="005E2F56">
              <w:rPr>
                <w:szCs w:val="16"/>
              </w:rPr>
              <w:t xml:space="preserve">nderzoek </w:t>
            </w:r>
            <w:r w:rsidR="005E2F56" w:rsidRPr="00F7362E">
              <w:rPr>
                <w:szCs w:val="16"/>
              </w:rPr>
              <w:t>afgerond</w:t>
            </w:r>
          </w:p>
        </w:tc>
        <w:tc>
          <w:tcPr>
            <w:tcW w:w="2301" w:type="dxa"/>
          </w:tcPr>
          <w:p w14:paraId="1854858E" w14:textId="77777777" w:rsidR="005E2F56" w:rsidRDefault="005E2F56" w:rsidP="002B5F1D">
            <w:pPr>
              <w:widowControl w:val="0"/>
              <w:spacing w:line="240" w:lineRule="auto"/>
              <w:ind w:left="284" w:hanging="284"/>
              <w:rPr>
                <w:szCs w:val="16"/>
              </w:rPr>
            </w:pPr>
            <w:r w:rsidRPr="00F7362E">
              <w:rPr>
                <w:szCs w:val="16"/>
              </w:rPr>
              <w:t>- ”</w:t>
            </w:r>
            <w:r>
              <w:rPr>
                <w:szCs w:val="16"/>
              </w:rPr>
              <w:t>Geen</w:t>
            </w:r>
            <w:r w:rsidR="00475577">
              <w:rPr>
                <w:szCs w:val="16"/>
              </w:rPr>
              <w:t xml:space="preserve"> </w:t>
            </w:r>
            <w:r w:rsidR="00D87A2A" w:rsidRPr="00D87A2A">
              <w:rPr>
                <w:szCs w:val="16"/>
              </w:rPr>
              <w:t>rekest Kinderbescherming</w:t>
            </w:r>
            <w:r>
              <w:rPr>
                <w:szCs w:val="16"/>
              </w:rPr>
              <w:t>”</w:t>
            </w:r>
          </w:p>
          <w:p w14:paraId="7D946888" w14:textId="53E554D3" w:rsidR="005E2F56" w:rsidRPr="00F7362E" w:rsidRDefault="005E2F56" w:rsidP="00A23AC1">
            <w:pPr>
              <w:widowControl w:val="0"/>
              <w:spacing w:line="240" w:lineRule="auto"/>
              <w:ind w:left="284" w:hanging="284"/>
              <w:rPr>
                <w:szCs w:val="16"/>
              </w:rPr>
            </w:pPr>
            <w:r>
              <w:rPr>
                <w:szCs w:val="16"/>
              </w:rPr>
              <w:t>- “”</w:t>
            </w:r>
          </w:p>
        </w:tc>
        <w:tc>
          <w:tcPr>
            <w:tcW w:w="2301" w:type="dxa"/>
          </w:tcPr>
          <w:p w14:paraId="417B2257" w14:textId="77777777" w:rsidR="005E2F56" w:rsidRPr="00F7362E" w:rsidRDefault="00E50CE1" w:rsidP="002B5F1D">
            <w:pPr>
              <w:widowControl w:val="0"/>
              <w:spacing w:line="240" w:lineRule="auto"/>
              <w:rPr>
                <w:szCs w:val="16"/>
              </w:rPr>
            </w:pPr>
            <w:r>
              <w:rPr>
                <w:szCs w:val="16"/>
              </w:rPr>
              <w:t>Alleen als besloten is om geen rekest aan te vragen, wordt het resultaat vermeld (er volgt geen status “Zaak afgerond” meer, de RvdK-onder</w:t>
            </w:r>
            <w:r>
              <w:rPr>
                <w:szCs w:val="16"/>
              </w:rPr>
              <w:softHyphen/>
              <w:t>zoek</w:t>
            </w:r>
            <w:r>
              <w:rPr>
                <w:szCs w:val="16"/>
              </w:rPr>
              <w:softHyphen/>
              <w:t>zaak is beeindigd).</w:t>
            </w:r>
          </w:p>
        </w:tc>
      </w:tr>
      <w:tr w:rsidR="00B30C70" w14:paraId="0D670640" w14:textId="77777777" w:rsidTr="002B5F1D">
        <w:tc>
          <w:tcPr>
            <w:tcW w:w="2301" w:type="dxa"/>
          </w:tcPr>
          <w:p w14:paraId="7BFC04B4" w14:textId="77777777" w:rsidR="00B30C70" w:rsidRDefault="00B30C70" w:rsidP="002B5F1D">
            <w:pPr>
              <w:widowControl w:val="0"/>
              <w:spacing w:line="240" w:lineRule="auto"/>
              <w:ind w:left="284" w:hanging="284"/>
              <w:rPr>
                <w:szCs w:val="16"/>
              </w:rPr>
            </w:pPr>
            <w:r w:rsidRPr="00B30C70">
              <w:rPr>
                <w:szCs w:val="16"/>
              </w:rPr>
              <w:t>BT050023 – Notificatie beschikking</w:t>
            </w:r>
            <w:r w:rsidR="00925ABF">
              <w:rPr>
                <w:szCs w:val="16"/>
              </w:rPr>
              <w:t xml:space="preserve"> (type 04)</w:t>
            </w:r>
          </w:p>
        </w:tc>
        <w:tc>
          <w:tcPr>
            <w:tcW w:w="2301" w:type="dxa"/>
          </w:tcPr>
          <w:p w14:paraId="0E4D5BC3" w14:textId="77777777" w:rsidR="00B30C70" w:rsidRDefault="00E50CE1" w:rsidP="002B5F1D">
            <w:pPr>
              <w:widowControl w:val="0"/>
              <w:spacing w:line="240" w:lineRule="auto"/>
              <w:ind w:left="284" w:hanging="284"/>
              <w:rPr>
                <w:szCs w:val="16"/>
              </w:rPr>
            </w:pPr>
            <w:r>
              <w:rPr>
                <w:szCs w:val="16"/>
              </w:rPr>
              <w:t>Zaak afgerond</w:t>
            </w:r>
          </w:p>
        </w:tc>
        <w:tc>
          <w:tcPr>
            <w:tcW w:w="2301" w:type="dxa"/>
          </w:tcPr>
          <w:p w14:paraId="48C610BF" w14:textId="77777777" w:rsidR="00B30C70" w:rsidRDefault="00E50CE1" w:rsidP="002B5F1D">
            <w:pPr>
              <w:widowControl w:val="0"/>
              <w:spacing w:line="240" w:lineRule="auto"/>
              <w:ind w:left="284" w:hanging="284"/>
              <w:rPr>
                <w:szCs w:val="16"/>
              </w:rPr>
            </w:pPr>
            <w:r>
              <w:rPr>
                <w:szCs w:val="16"/>
              </w:rPr>
              <w:t>- “Maatregel opgelegd”</w:t>
            </w:r>
          </w:p>
          <w:p w14:paraId="717D3F1C" w14:textId="77777777" w:rsidR="00E50CE1" w:rsidRPr="00F7362E" w:rsidRDefault="00E50CE1" w:rsidP="002B5F1D">
            <w:pPr>
              <w:widowControl w:val="0"/>
              <w:spacing w:line="240" w:lineRule="auto"/>
              <w:ind w:left="284" w:hanging="284"/>
              <w:rPr>
                <w:szCs w:val="16"/>
              </w:rPr>
            </w:pPr>
            <w:r>
              <w:rPr>
                <w:szCs w:val="16"/>
              </w:rPr>
              <w:t>- “Geen maatregel opgelegd”</w:t>
            </w:r>
          </w:p>
        </w:tc>
        <w:tc>
          <w:tcPr>
            <w:tcW w:w="2301" w:type="dxa"/>
          </w:tcPr>
          <w:p w14:paraId="6CEAF933" w14:textId="77777777" w:rsidR="00B30C70" w:rsidRPr="00F7362E" w:rsidRDefault="00EE0A4C" w:rsidP="002B5F1D">
            <w:pPr>
              <w:widowControl w:val="0"/>
              <w:spacing w:line="240" w:lineRule="auto"/>
              <w:rPr>
                <w:szCs w:val="16"/>
              </w:rPr>
            </w:pPr>
            <w:r>
              <w:rPr>
                <w:szCs w:val="16"/>
              </w:rPr>
              <w:t>Het betreft de uitspraak van de rechtbank.</w:t>
            </w:r>
          </w:p>
        </w:tc>
      </w:tr>
    </w:tbl>
    <w:p w14:paraId="44678E4E" w14:textId="77777777" w:rsidR="000C3A29" w:rsidRDefault="000C3A29" w:rsidP="000C3A29">
      <w:pPr>
        <w:pStyle w:val="Bijschrift"/>
        <w:rPr>
          <w:sz w:val="20"/>
          <w:szCs w:val="20"/>
        </w:rPr>
      </w:pPr>
      <w:r>
        <w:t xml:space="preserve">Tabel </w:t>
      </w:r>
      <w:r w:rsidR="00751624">
        <w:fldChar w:fldCharType="begin"/>
      </w:r>
      <w:r w:rsidR="00A31E29">
        <w:instrText xml:space="preserve"> SEQ Tabel \* ARABIC </w:instrText>
      </w:r>
      <w:r w:rsidR="00751624">
        <w:fldChar w:fldCharType="separate"/>
      </w:r>
      <w:r w:rsidR="00A87F3B">
        <w:rPr>
          <w:noProof/>
        </w:rPr>
        <w:t>4</w:t>
      </w:r>
      <w:r w:rsidR="00751624">
        <w:rPr>
          <w:noProof/>
        </w:rPr>
        <w:fldChar w:fldCharType="end"/>
      </w:r>
      <w:r>
        <w:t>: CORV- cq. EBV-notificaties versus zaak-statussen en -resultaten</w:t>
      </w:r>
    </w:p>
    <w:p w14:paraId="53CB23FF" w14:textId="77777777" w:rsidR="005E2F56" w:rsidRDefault="005E2F56" w:rsidP="005E2F56">
      <w:pPr>
        <w:widowControl w:val="0"/>
      </w:pPr>
    </w:p>
    <w:p w14:paraId="3330C96D" w14:textId="77777777" w:rsidR="005E2F56" w:rsidRDefault="005E2F56" w:rsidP="005E2F56"/>
    <w:p w14:paraId="71AC21A1" w14:textId="7CD47928" w:rsidR="005E2F56" w:rsidRPr="00D04DD8" w:rsidRDefault="00C11EE8" w:rsidP="005E2F56">
      <w:r>
        <w:rPr>
          <w:noProof/>
        </w:rPr>
        <w:lastRenderedPageBreak/>
        <w:drawing>
          <wp:inline distT="0" distB="0" distL="0" distR="0" wp14:anchorId="2414549F" wp14:editId="03F003B6">
            <wp:extent cx="5755411" cy="4411980"/>
            <wp:effectExtent l="0" t="0" r="0" b="7620"/>
            <wp:docPr id="27" name="Afbeelding 27" descr="C:\Users\Arjan\AppData\Local\Microsoft\Windows\INetCache\Content.Word\notificatie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jan\AppData\Local\Microsoft\Windows\INetCache\Content.Word\notificatieDi01.png"/>
                    <pic:cNvPicPr>
                      <a:picLocks noChangeAspect="1" noChangeArrowheads="1"/>
                    </pic:cNvPicPr>
                  </pic:nvPicPr>
                  <pic:blipFill rotWithShape="1">
                    <a:blip r:embed="rId23">
                      <a:extLst>
                        <a:ext uri="{28A0092B-C50C-407E-A947-70E740481C1C}">
                          <a14:useLocalDpi xmlns:a14="http://schemas.microsoft.com/office/drawing/2010/main" val="0"/>
                        </a:ext>
                      </a:extLst>
                    </a:blip>
                    <a:srcRect b="5043"/>
                    <a:stretch/>
                  </pic:blipFill>
                  <pic:spPr bwMode="auto">
                    <a:xfrm>
                      <a:off x="0" y="0"/>
                      <a:ext cx="5755640" cy="4412156"/>
                    </a:xfrm>
                    <a:prstGeom prst="rect">
                      <a:avLst/>
                    </a:prstGeom>
                    <a:noFill/>
                    <a:ln>
                      <a:noFill/>
                    </a:ln>
                    <a:extLst>
                      <a:ext uri="{53640926-AAD7-44D8-BBD7-CCE9431645EC}">
                        <a14:shadowObscured xmlns:a14="http://schemas.microsoft.com/office/drawing/2010/main"/>
                      </a:ext>
                    </a:extLst>
                  </pic:spPr>
                </pic:pic>
              </a:graphicData>
            </a:graphic>
          </wp:inline>
        </w:drawing>
      </w:r>
    </w:p>
    <w:p w14:paraId="7392FED1" w14:textId="77777777" w:rsidR="005E2F56" w:rsidRPr="00D04DD8" w:rsidRDefault="005E2F56" w:rsidP="005E2F56">
      <w:pPr>
        <w:pStyle w:val="Bijschrift"/>
        <w:rPr>
          <w:sz w:val="22"/>
          <w:szCs w:val="22"/>
        </w:rPr>
      </w:pPr>
      <w:bookmarkStart w:id="20" w:name="_Ref382175531"/>
      <w:r w:rsidRPr="00D04DD8">
        <w:t xml:space="preserve">Figuur </w:t>
      </w:r>
      <w:r w:rsidR="00751624">
        <w:fldChar w:fldCharType="begin"/>
      </w:r>
      <w:r w:rsidRPr="00D04DD8">
        <w:instrText xml:space="preserve"> SEQ Figuur \* ARABIC </w:instrText>
      </w:r>
      <w:r w:rsidR="00751624">
        <w:fldChar w:fldCharType="separate"/>
      </w:r>
      <w:r w:rsidR="00972861">
        <w:rPr>
          <w:noProof/>
        </w:rPr>
        <w:t>8</w:t>
      </w:r>
      <w:r w:rsidR="00751624">
        <w:rPr>
          <w:noProof/>
        </w:rPr>
        <w:fldChar w:fldCharType="end"/>
      </w:r>
      <w:bookmarkEnd w:id="20"/>
      <w:r w:rsidR="000C3A29">
        <w:rPr>
          <w:noProof/>
        </w:rPr>
        <w:t>: Grafische weergave notificatieDi01-bericht</w:t>
      </w:r>
    </w:p>
    <w:p w14:paraId="69469654" w14:textId="77777777" w:rsidR="005E2F56" w:rsidRPr="00D04DD8" w:rsidRDefault="005E2F56" w:rsidP="005E2F56">
      <w:r w:rsidRPr="00D04DD8">
        <w:t>Het notificatieDi01 bericht bevindt zich in de berichtcatalogus CORV van het sectormodel StUF-ZKN.</w:t>
      </w:r>
      <w:r>
        <w:rPr>
          <w:rStyle w:val="Voetnootmarkering"/>
        </w:rPr>
        <w:footnoteReference w:id="4"/>
      </w:r>
      <w:r w:rsidRPr="00D04DD8">
        <w:t xml:space="preserve"> Dit bericht is gebaseerd op het complexType ZAK-basis uit de basisschema’s van StUF-ZKN. Het complexType ZAK-basis is een vertaling van het objecttype ZAAK uit het RGBZ (Referentiemodel Gemeentelijke Basisgegevens Zaken).</w:t>
      </w:r>
      <w:r w:rsidR="005E07DF">
        <w:t xml:space="preserve"> Het bericht betreft </w:t>
      </w:r>
      <w:r w:rsidR="00772D5C">
        <w:t xml:space="preserve">hier </w:t>
      </w:r>
      <w:r w:rsidR="005E07DF">
        <w:t xml:space="preserve">de </w:t>
      </w:r>
      <w:r w:rsidR="00772D5C">
        <w:t xml:space="preserve">zaak (ZAK) bij de RvdK die als </w:t>
      </w:r>
      <w:r w:rsidR="005E07DF">
        <w:t xml:space="preserve">groepattribuutsoort </w:t>
      </w:r>
      <w:r w:rsidR="00772D5C">
        <w:t>‘Gerelateerde externe zaak’ (</w:t>
      </w:r>
      <w:r w:rsidR="005E07DF">
        <w:t>van de gemeentelijke ZAAK</w:t>
      </w:r>
      <w:r w:rsidR="00772D5C">
        <w:t>)</w:t>
      </w:r>
      <w:r w:rsidR="005E07DF">
        <w:t xml:space="preserve"> in het informatiemodel</w:t>
      </w:r>
      <w:r w:rsidR="00772D5C">
        <w:t xml:space="preserve"> is gespecificeerd</w:t>
      </w:r>
      <w:r w:rsidR="005E07DF">
        <w:t>. De gemeentelijke zaak is in dit bericht de gerelateerde zaak (ZAKZAKBTR)</w:t>
      </w:r>
      <w:r w:rsidR="00772D5C">
        <w:t xml:space="preserve"> van de RvdK-zaak (ZAK)</w:t>
      </w:r>
      <w:r w:rsidR="00347F67">
        <w:t>. De subgroepattribuutsoort ‘Besluit’ (van de groepattribuutsoort ‘Gerelateerde externe zaak’) is in dit bericht opgenomen met de entiteit ZAK</w:t>
      </w:r>
      <w:r w:rsidR="005E07DF">
        <w:t>.</w:t>
      </w:r>
      <w:r w:rsidR="00347F67">
        <w:t xml:space="preserve"> </w:t>
      </w:r>
      <w:r w:rsidR="005E07DF">
        <w:t xml:space="preserve"> </w:t>
      </w:r>
    </w:p>
    <w:p w14:paraId="5401FED7" w14:textId="77777777" w:rsidR="005E2F56" w:rsidRPr="00D04DD8" w:rsidRDefault="005E2F56" w:rsidP="005E2F56">
      <w:r w:rsidRPr="00D04DD8">
        <w:t xml:space="preserve">Door middel van het restriction mechanisme van XML Schema zijn alle onderdelen van ZAK-basis die niet relevant zijn voor </w:t>
      </w:r>
      <w:r>
        <w:t>de notificaties</w:t>
      </w:r>
      <w:r w:rsidRPr="00D04DD8">
        <w:t xml:space="preserve"> gedeactiveerd. Het resulterende complexType heet ZAK-notificatie.</w:t>
      </w:r>
    </w:p>
    <w:p w14:paraId="6B9A4E47" w14:textId="77777777" w:rsidR="005E2F56" w:rsidRDefault="005E2F56" w:rsidP="005E2F56">
      <w:r w:rsidRPr="00D04DD8">
        <w:t xml:space="preserve">De </w:t>
      </w:r>
      <w:r w:rsidR="00BE2F9B">
        <w:t>on</w:t>
      </w:r>
      <w:r w:rsidR="000C3A29">
        <w:t>der</w:t>
      </w:r>
      <w:r w:rsidR="00BE2F9B">
        <w:t xml:space="preserve">staande </w:t>
      </w:r>
      <w:r w:rsidRPr="00D04DD8">
        <w:t>tabel geeft globale uitleg over de toplevel-elementen van het notificatieDi01 bericht. Het geeft als het ware een mapping van de elementen uit het bericht naar de objecttypen en relaties in het informatiemodel.  Voor meer gedetailleerde informatie wordt de lezer verwezen naar de documentatie van StUF-ZKN 3.10 en RGBZ 1.0.</w:t>
      </w:r>
    </w:p>
    <w:p w14:paraId="19B9E146" w14:textId="77777777" w:rsidR="005E2F56" w:rsidRPr="00D04DD8" w:rsidRDefault="005E2F56" w:rsidP="005E2F56"/>
    <w:tbl>
      <w:tblPr>
        <w:tblStyle w:val="Tabelraster"/>
        <w:tblW w:w="0" w:type="auto"/>
        <w:tblLook w:val="04A0" w:firstRow="1" w:lastRow="0" w:firstColumn="1" w:lastColumn="0" w:noHBand="0" w:noVBand="1"/>
      </w:tblPr>
      <w:tblGrid>
        <w:gridCol w:w="4182"/>
        <w:gridCol w:w="4183"/>
        <w:gridCol w:w="689"/>
      </w:tblGrid>
      <w:tr w:rsidR="005E2F56" w:rsidRPr="0072585D" w14:paraId="1415B152" w14:textId="77777777" w:rsidTr="00BE2F9B">
        <w:tc>
          <w:tcPr>
            <w:tcW w:w="2711" w:type="dxa"/>
          </w:tcPr>
          <w:p w14:paraId="0B03E811" w14:textId="77777777" w:rsidR="005E2F56" w:rsidRPr="0072585D" w:rsidRDefault="005E2F56" w:rsidP="002B5F1D">
            <w:pPr>
              <w:rPr>
                <w:b/>
              </w:rPr>
            </w:pPr>
            <w:r>
              <w:rPr>
                <w:b/>
              </w:rPr>
              <w:t xml:space="preserve">Elementen </w:t>
            </w:r>
          </w:p>
        </w:tc>
        <w:tc>
          <w:tcPr>
            <w:tcW w:w="1524" w:type="dxa"/>
          </w:tcPr>
          <w:p w14:paraId="2FEA790B" w14:textId="77777777" w:rsidR="005E2F56" w:rsidRPr="0072585D" w:rsidRDefault="005E2F56" w:rsidP="002B5F1D">
            <w:pPr>
              <w:rPr>
                <w:b/>
              </w:rPr>
            </w:pPr>
            <w:r>
              <w:rPr>
                <w:b/>
              </w:rPr>
              <w:t>Entiteittype</w:t>
            </w:r>
          </w:p>
        </w:tc>
        <w:tc>
          <w:tcPr>
            <w:tcW w:w="5045" w:type="dxa"/>
          </w:tcPr>
          <w:p w14:paraId="51325C8F" w14:textId="77777777" w:rsidR="005E2F56" w:rsidRPr="0072585D" w:rsidRDefault="005E2F56" w:rsidP="002B5F1D">
            <w:pPr>
              <w:rPr>
                <w:b/>
              </w:rPr>
            </w:pPr>
            <w:r>
              <w:rPr>
                <w:b/>
              </w:rPr>
              <w:t>Betekenis</w:t>
            </w:r>
          </w:p>
        </w:tc>
      </w:tr>
      <w:tr w:rsidR="005E2F56" w:rsidRPr="00A95A8D" w14:paraId="34E69983" w14:textId="77777777" w:rsidTr="00BE2F9B">
        <w:tc>
          <w:tcPr>
            <w:tcW w:w="2711" w:type="dxa"/>
          </w:tcPr>
          <w:p w14:paraId="1F404253" w14:textId="77777777" w:rsidR="005E2F56" w:rsidRDefault="005E2F56" w:rsidP="002B5F1D">
            <w:r>
              <w:lastRenderedPageBreak/>
              <w:t>stuurgegevens</w:t>
            </w:r>
          </w:p>
        </w:tc>
        <w:tc>
          <w:tcPr>
            <w:tcW w:w="1524" w:type="dxa"/>
          </w:tcPr>
          <w:p w14:paraId="7F3D3214" w14:textId="77777777" w:rsidR="005E2F56" w:rsidRDefault="005E2F56" w:rsidP="002B5F1D"/>
        </w:tc>
        <w:tc>
          <w:tcPr>
            <w:tcW w:w="5045" w:type="dxa"/>
          </w:tcPr>
          <w:p w14:paraId="69B737DA" w14:textId="77777777" w:rsidR="005E2F56" w:rsidRPr="00D04DD8" w:rsidRDefault="005E2F56" w:rsidP="002B5F1D">
            <w:r w:rsidRPr="00D04DD8">
              <w:t>De stuurgegevens van een Di01 berichtsoort conform de StUF 3.01 standaard</w:t>
            </w:r>
          </w:p>
        </w:tc>
      </w:tr>
      <w:tr w:rsidR="005E2F56" w:rsidRPr="00A95A8D" w14:paraId="39447E81" w14:textId="77777777" w:rsidTr="00BE2F9B">
        <w:tc>
          <w:tcPr>
            <w:tcW w:w="2711" w:type="dxa"/>
          </w:tcPr>
          <w:p w14:paraId="0D9BFEF9" w14:textId="77777777" w:rsidR="005E2F56" w:rsidRDefault="005E2F56" w:rsidP="002B5F1D">
            <w:r>
              <w:t>object</w:t>
            </w:r>
          </w:p>
        </w:tc>
        <w:tc>
          <w:tcPr>
            <w:tcW w:w="1524" w:type="dxa"/>
          </w:tcPr>
          <w:p w14:paraId="34915BC4" w14:textId="77777777" w:rsidR="005E2F56" w:rsidRDefault="005E2F56" w:rsidP="002B5F1D">
            <w:r>
              <w:t>ZAK</w:t>
            </w:r>
          </w:p>
        </w:tc>
        <w:tc>
          <w:tcPr>
            <w:tcW w:w="5045" w:type="dxa"/>
          </w:tcPr>
          <w:p w14:paraId="477A48B7" w14:textId="70CAE12E" w:rsidR="005E2F56" w:rsidRPr="00D04DD8" w:rsidRDefault="005E2F56" w:rsidP="005E07DF">
            <w:r w:rsidRPr="00D04DD8">
              <w:t xml:space="preserve">Containerelement voor de eigenschappen en relaties van een ZAAK. Het betreft hier de zaak van het </w:t>
            </w:r>
            <w:r w:rsidR="00C56CE6">
              <w:t xml:space="preserve">generieke </w:t>
            </w:r>
            <w:r w:rsidRPr="00D04DD8">
              <w:t xml:space="preserve">zaaktype “Uitvoeren </w:t>
            </w:r>
            <w:r w:rsidRPr="00D04DD8">
              <w:lastRenderedPageBreak/>
              <w:t xml:space="preserve">kinderbeschermingsmaatregelonderzoek” die bij de RvdK loopt. </w:t>
            </w:r>
          </w:p>
        </w:tc>
      </w:tr>
      <w:tr w:rsidR="005E2F56" w:rsidRPr="00A95A8D" w14:paraId="06BEC2CA" w14:textId="77777777" w:rsidTr="00BE2F9B">
        <w:tc>
          <w:tcPr>
            <w:tcW w:w="2711" w:type="dxa"/>
          </w:tcPr>
          <w:p w14:paraId="13B5F588" w14:textId="77777777" w:rsidR="005E2F56" w:rsidRDefault="005E2F56" w:rsidP="002B5F1D">
            <w:r>
              <w:lastRenderedPageBreak/>
              <w:t>identificatie</w:t>
            </w:r>
          </w:p>
        </w:tc>
        <w:tc>
          <w:tcPr>
            <w:tcW w:w="1524" w:type="dxa"/>
          </w:tcPr>
          <w:p w14:paraId="46990DA4" w14:textId="77777777" w:rsidR="005E2F56" w:rsidRDefault="005E2F56" w:rsidP="002B5F1D"/>
        </w:tc>
        <w:tc>
          <w:tcPr>
            <w:tcW w:w="5045" w:type="dxa"/>
          </w:tcPr>
          <w:p w14:paraId="248B1559" w14:textId="22B78D5B" w:rsidR="005E2F56" w:rsidRPr="00B44C44" w:rsidRDefault="005E2F56" w:rsidP="00D101EA">
            <w:pPr>
              <w:rPr>
                <w:sz w:val="16"/>
                <w:szCs w:val="16"/>
              </w:rPr>
            </w:pPr>
            <w:r w:rsidRPr="00D04DD8">
              <w:t>Identificatie van de zaak bij de RvdK</w:t>
            </w:r>
            <w:r w:rsidR="00B44C44">
              <w:t xml:space="preserve">. </w:t>
            </w:r>
          </w:p>
        </w:tc>
      </w:tr>
      <w:tr w:rsidR="005E2F56" w:rsidRPr="00A95A8D" w14:paraId="4B2440C6" w14:textId="77777777" w:rsidTr="00BE2F9B">
        <w:tc>
          <w:tcPr>
            <w:tcW w:w="2711" w:type="dxa"/>
          </w:tcPr>
          <w:p w14:paraId="5F436F7C" w14:textId="77777777" w:rsidR="005E2F56" w:rsidRDefault="005E2F56" w:rsidP="002B5F1D">
            <w:r>
              <w:t>resultaat</w:t>
            </w:r>
          </w:p>
        </w:tc>
        <w:tc>
          <w:tcPr>
            <w:tcW w:w="1524" w:type="dxa"/>
          </w:tcPr>
          <w:p w14:paraId="3918D96A" w14:textId="77777777" w:rsidR="005E2F56" w:rsidRDefault="005E2F56" w:rsidP="002B5F1D"/>
        </w:tc>
        <w:tc>
          <w:tcPr>
            <w:tcW w:w="5045" w:type="dxa"/>
          </w:tcPr>
          <w:p w14:paraId="09598A88" w14:textId="77777777" w:rsidR="005E2F56" w:rsidRPr="00D04DD8" w:rsidRDefault="005E2F56" w:rsidP="002B5F1D">
            <w:r w:rsidRPr="00D04DD8">
              <w:t xml:space="preserve">Resultaat van de de zaak bij de RvdK </w:t>
            </w:r>
          </w:p>
        </w:tc>
      </w:tr>
      <w:tr w:rsidR="005E2F56" w:rsidRPr="00A95A8D" w14:paraId="732917E9" w14:textId="77777777" w:rsidTr="00BE2F9B">
        <w:tc>
          <w:tcPr>
            <w:tcW w:w="2711" w:type="dxa"/>
          </w:tcPr>
          <w:p w14:paraId="48D5BCB4" w14:textId="77777777" w:rsidR="005E2F56" w:rsidRDefault="005E2F56" w:rsidP="002B5F1D">
            <w:r>
              <w:t xml:space="preserve">isVan </w:t>
            </w:r>
            <w:r>
              <w:br/>
            </w:r>
          </w:p>
        </w:tc>
        <w:tc>
          <w:tcPr>
            <w:tcW w:w="1524" w:type="dxa"/>
          </w:tcPr>
          <w:p w14:paraId="4AB517E3" w14:textId="77777777" w:rsidR="005E2F56" w:rsidRDefault="005E2F56" w:rsidP="002B5F1D">
            <w:r>
              <w:t>ZAKZKT</w:t>
            </w:r>
          </w:p>
        </w:tc>
        <w:tc>
          <w:tcPr>
            <w:tcW w:w="5045" w:type="dxa"/>
          </w:tcPr>
          <w:p w14:paraId="206238C8" w14:textId="77777777" w:rsidR="005E2F56" w:rsidRPr="00D04DD8" w:rsidRDefault="005E2F56">
            <w:r w:rsidRPr="00D04DD8">
              <w:t xml:space="preserve">Relatie naar het ZAAKTYPE (ZKT)  van de zaak van de </w:t>
            </w:r>
            <w:r w:rsidRPr="00D04DD8">
              <w:lastRenderedPageBreak/>
              <w:t>RvdK.</w:t>
            </w:r>
          </w:p>
        </w:tc>
      </w:tr>
      <w:tr w:rsidR="005E2F56" w:rsidRPr="00A95A8D" w14:paraId="3A876BB0" w14:textId="77777777" w:rsidTr="00BE2F9B">
        <w:tc>
          <w:tcPr>
            <w:tcW w:w="2711" w:type="dxa"/>
          </w:tcPr>
          <w:p w14:paraId="0A873BE3" w14:textId="77777777" w:rsidR="005E2F56" w:rsidRDefault="005E2F56" w:rsidP="002B5F1D">
            <w:r>
              <w:lastRenderedPageBreak/>
              <w:t>heeftBetrekkingOp</w:t>
            </w:r>
          </w:p>
          <w:p w14:paraId="011118DC" w14:textId="77777777" w:rsidR="005E2F56" w:rsidRDefault="005E2F56" w:rsidP="002B5F1D">
            <w:r>
              <w:t xml:space="preserve"> </w:t>
            </w:r>
          </w:p>
        </w:tc>
        <w:tc>
          <w:tcPr>
            <w:tcW w:w="1524" w:type="dxa"/>
          </w:tcPr>
          <w:p w14:paraId="07F3558A" w14:textId="77777777" w:rsidR="005E2F56" w:rsidRDefault="005E2F56" w:rsidP="002B5F1D">
            <w:r>
              <w:t>ZAKOBJ</w:t>
            </w:r>
          </w:p>
        </w:tc>
        <w:tc>
          <w:tcPr>
            <w:tcW w:w="5045" w:type="dxa"/>
          </w:tcPr>
          <w:p w14:paraId="1D2549A8" w14:textId="2691851A" w:rsidR="0061169A" w:rsidRPr="00D04DD8" w:rsidRDefault="005E2F56" w:rsidP="0061169A">
            <w:r w:rsidRPr="00D04DD8">
              <w:t xml:space="preserve">Relatie naar het object (OBJ)  waar de </w:t>
            </w:r>
            <w:r w:rsidR="00D101EA">
              <w:t>RvdK-</w:t>
            </w:r>
            <w:r w:rsidRPr="00D04DD8">
              <w:t xml:space="preserve">zaak betrekking op heeft, in dit geval </w:t>
            </w:r>
            <w:r w:rsidR="0061169A">
              <w:t>de client oftewel</w:t>
            </w:r>
            <w:r w:rsidRPr="00D04DD8">
              <w:t xml:space="preserve"> de </w:t>
            </w:r>
            <w:r w:rsidR="0061169A" w:rsidRPr="00D04DD8">
              <w:t xml:space="preserve">NATUURLIJK PERSOON </w:t>
            </w:r>
            <w:r w:rsidRPr="00D04DD8">
              <w:t xml:space="preserve">zijnde het </w:t>
            </w:r>
            <w:r w:rsidR="0061169A" w:rsidRPr="00D04DD8">
              <w:t>(geboren of ongeboren)</w:t>
            </w:r>
            <w:r w:rsidR="0061169A">
              <w:t xml:space="preserve"> </w:t>
            </w:r>
            <w:r w:rsidRPr="00D04DD8">
              <w:t xml:space="preserve">kind, met </w:t>
            </w:r>
            <w:r w:rsidR="0061169A">
              <w:t xml:space="preserve">vooral </w:t>
            </w:r>
            <w:r w:rsidRPr="00D04DD8">
              <w:t xml:space="preserve">identificerende </w:t>
            </w:r>
            <w:r w:rsidRPr="00D04DD8">
              <w:lastRenderedPageBreak/>
              <w:t>gegevens (bij een ongeboren kind alleen de geboortedatum).</w:t>
            </w:r>
          </w:p>
        </w:tc>
      </w:tr>
      <w:tr w:rsidR="005E2F56" w:rsidRPr="00A95A8D" w14:paraId="5DEE18B7" w14:textId="77777777" w:rsidTr="00BE2F9B">
        <w:tc>
          <w:tcPr>
            <w:tcW w:w="2711" w:type="dxa"/>
          </w:tcPr>
          <w:p w14:paraId="783B233A" w14:textId="77777777" w:rsidR="005E2F56" w:rsidRDefault="005E2F56" w:rsidP="002B5F1D">
            <w:r>
              <w:lastRenderedPageBreak/>
              <w:t>heeftAlsBelanghebbende</w:t>
            </w:r>
          </w:p>
        </w:tc>
        <w:tc>
          <w:tcPr>
            <w:tcW w:w="1524" w:type="dxa"/>
          </w:tcPr>
          <w:p w14:paraId="0FC359F7" w14:textId="77777777" w:rsidR="005E2F56" w:rsidRDefault="005E2F56" w:rsidP="002B5F1D">
            <w:r>
              <w:t>ZAKBTRBLH</w:t>
            </w:r>
          </w:p>
        </w:tc>
        <w:tc>
          <w:tcPr>
            <w:tcW w:w="5045" w:type="dxa"/>
          </w:tcPr>
          <w:p w14:paraId="545F0FCD" w14:textId="37AC0B6A" w:rsidR="005E2F56" w:rsidRPr="00D04DD8" w:rsidRDefault="005E2F56" w:rsidP="00D101EA">
            <w:r w:rsidRPr="00D04DD8">
              <w:t xml:space="preserve">Relatie naar betrokkene (BTR) in de rol van belanghebbende </w:t>
            </w:r>
            <w:r>
              <w:t xml:space="preserve">bij de </w:t>
            </w:r>
            <w:r w:rsidR="00D101EA">
              <w:t>RvdK-zaak</w:t>
            </w:r>
            <w:r w:rsidRPr="00D04DD8">
              <w:t xml:space="preserve"> zijnde de moeder van het ongeboren kind (indien van toepassin</w:t>
            </w:r>
            <w:r w:rsidRPr="00D04DD8">
              <w:lastRenderedPageBreak/>
              <w:t>g), met de identificerende gegevens van NATUURLIJK PERSOON.</w:t>
            </w:r>
          </w:p>
        </w:tc>
      </w:tr>
      <w:tr w:rsidR="005E2F56" w:rsidRPr="00A95A8D" w14:paraId="1A83B995" w14:textId="77777777" w:rsidTr="00BE2F9B">
        <w:tc>
          <w:tcPr>
            <w:tcW w:w="2711" w:type="dxa"/>
          </w:tcPr>
          <w:p w14:paraId="12371E3E" w14:textId="77777777" w:rsidR="005E2F56" w:rsidRDefault="005E2F56" w:rsidP="002B5F1D">
            <w:r>
              <w:lastRenderedPageBreak/>
              <w:t>heeftBetrekkingOpAndere</w:t>
            </w:r>
          </w:p>
        </w:tc>
        <w:tc>
          <w:tcPr>
            <w:tcW w:w="1524" w:type="dxa"/>
          </w:tcPr>
          <w:p w14:paraId="678FEA5E" w14:textId="77777777" w:rsidR="005E2F56" w:rsidRDefault="005E2F56" w:rsidP="002B5F1D">
            <w:r>
              <w:t>ZAKZAKBTR</w:t>
            </w:r>
          </w:p>
        </w:tc>
        <w:tc>
          <w:tcPr>
            <w:tcW w:w="5045" w:type="dxa"/>
          </w:tcPr>
          <w:p w14:paraId="171EFAAF" w14:textId="5B0D37D8" w:rsidR="005E2F56" w:rsidRPr="00D04DD8" w:rsidRDefault="005E2F56" w:rsidP="00D101EA">
            <w:r w:rsidRPr="00D04DD8">
              <w:t xml:space="preserve">Relatie naar andere zaken (ZAK) waarop de </w:t>
            </w:r>
            <w:r w:rsidR="00D101EA">
              <w:t>RvdK-</w:t>
            </w:r>
            <w:r w:rsidRPr="00D04DD8">
              <w:t xml:space="preserve">zaak betrekking heeft, in dit geval de </w:t>
            </w:r>
            <w:r w:rsidR="00D101EA">
              <w:t xml:space="preserve">gemeentelijke </w:t>
            </w:r>
            <w:r w:rsidRPr="00D04DD8">
              <w:t>ZAAK van het type “Overweg</w:t>
            </w:r>
            <w:r w:rsidRPr="00D04DD8">
              <w:lastRenderedPageBreak/>
              <w:t>en kinderbeschermings</w:t>
            </w:r>
            <w:r w:rsidRPr="00D04DD8">
              <w:softHyphen/>
              <w:t>maatregel” waar</w:t>
            </w:r>
            <w:r w:rsidR="00D101EA">
              <w:t xml:space="preserve"> </w:t>
            </w:r>
            <w:r w:rsidRPr="00D04DD8">
              <w:t>vanuit het verzoek tot onderzoek is gedaan</w:t>
            </w:r>
            <w:r>
              <w:t xml:space="preserve"> (indien geen ambtshalve onderzoek</w:t>
            </w:r>
            <w:r w:rsidR="00225DCF">
              <w:t xml:space="preserve"> en geen verzoek tot onderzoek vanuit een andere organisatie dan de gem</w:t>
            </w:r>
            <w:r w:rsidR="00225DCF">
              <w:lastRenderedPageBreak/>
              <w:t>eente</w:t>
            </w:r>
            <w:r>
              <w:t>)</w:t>
            </w:r>
            <w:r w:rsidRPr="00D04DD8">
              <w:t>.</w:t>
            </w:r>
          </w:p>
        </w:tc>
      </w:tr>
      <w:tr w:rsidR="005E2F56" w:rsidRPr="00A95A8D" w14:paraId="04041961" w14:textId="77777777" w:rsidTr="00BE2F9B">
        <w:tc>
          <w:tcPr>
            <w:tcW w:w="2711" w:type="dxa"/>
          </w:tcPr>
          <w:p w14:paraId="4A7350D6" w14:textId="77777777" w:rsidR="005E2F56" w:rsidRDefault="005E2F56" w:rsidP="002B5F1D">
            <w:r>
              <w:lastRenderedPageBreak/>
              <w:t>heeft</w:t>
            </w:r>
          </w:p>
        </w:tc>
        <w:tc>
          <w:tcPr>
            <w:tcW w:w="1524" w:type="dxa"/>
          </w:tcPr>
          <w:p w14:paraId="44F0F510" w14:textId="77777777" w:rsidR="005E2F56" w:rsidRDefault="005E2F56" w:rsidP="002B5F1D">
            <w:r>
              <w:t>ZAKSTT</w:t>
            </w:r>
          </w:p>
        </w:tc>
        <w:tc>
          <w:tcPr>
            <w:tcW w:w="5045" w:type="dxa"/>
          </w:tcPr>
          <w:p w14:paraId="6AF6400D" w14:textId="77777777" w:rsidR="005E2F56" w:rsidRPr="00D04DD8" w:rsidRDefault="005E2F56" w:rsidP="002B5F1D">
            <w:r w:rsidRPr="00D04DD8">
              <w:t xml:space="preserve">Relatie naar het STATUSTYPE (STT) waarin de status van de </w:t>
            </w:r>
            <w:r w:rsidR="00D101EA">
              <w:t>RvdK-</w:t>
            </w:r>
            <w:r w:rsidRPr="00D04DD8">
              <w:t>zaak wordt beschreven.</w:t>
            </w:r>
          </w:p>
        </w:tc>
      </w:tr>
      <w:tr w:rsidR="005E2F56" w:rsidRPr="00A95A8D" w14:paraId="56B8FCC3" w14:textId="77777777" w:rsidTr="00BE2F9B">
        <w:tc>
          <w:tcPr>
            <w:tcW w:w="2711" w:type="dxa"/>
          </w:tcPr>
          <w:p w14:paraId="2C4E4C05" w14:textId="77777777" w:rsidR="005E2F56" w:rsidRDefault="005E2F56" w:rsidP="002B5F1D">
            <w:r>
              <w:t>leidtTot</w:t>
            </w:r>
          </w:p>
        </w:tc>
        <w:tc>
          <w:tcPr>
            <w:tcW w:w="1524" w:type="dxa"/>
          </w:tcPr>
          <w:p w14:paraId="52C734FB" w14:textId="77777777" w:rsidR="005E2F56" w:rsidRDefault="005E2F56" w:rsidP="002B5F1D">
            <w:r>
              <w:t>ZAKBSL</w:t>
            </w:r>
          </w:p>
        </w:tc>
        <w:tc>
          <w:tcPr>
            <w:tcW w:w="5045" w:type="dxa"/>
          </w:tcPr>
          <w:p w14:paraId="3F4860DE" w14:textId="77777777" w:rsidR="005E2F56" w:rsidRPr="00D04DD8" w:rsidRDefault="005E2F56" w:rsidP="002B5F1D">
            <w:r w:rsidRPr="00D04DD8">
              <w:t xml:space="preserve">Het BESLUIT (BSL) waartoe de </w:t>
            </w:r>
            <w:r w:rsidR="00D101EA">
              <w:t>RvdK-</w:t>
            </w:r>
            <w:r w:rsidRPr="00D04DD8">
              <w:t>zaak geleid heeft.</w:t>
            </w:r>
          </w:p>
        </w:tc>
      </w:tr>
    </w:tbl>
    <w:p w14:paraId="11C5B60F" w14:textId="77777777" w:rsidR="00BE2F9B" w:rsidRDefault="00BE2F9B" w:rsidP="00BE2F9B">
      <w:pPr>
        <w:pStyle w:val="Bijschrift"/>
        <w:rPr>
          <w:lang w:eastAsia="en-US"/>
        </w:rPr>
      </w:pPr>
      <w:r>
        <w:t xml:space="preserve">Tabel </w:t>
      </w:r>
      <w:r w:rsidR="00751624">
        <w:fldChar w:fldCharType="begin"/>
      </w:r>
      <w:r w:rsidR="00A31E29">
        <w:instrText xml:space="preserve"> SEQ Tabel \* ARABIC </w:instrText>
      </w:r>
      <w:r w:rsidR="00751624">
        <w:fldChar w:fldCharType="separate"/>
      </w:r>
      <w:r w:rsidR="00A87F3B">
        <w:rPr>
          <w:noProof/>
        </w:rPr>
        <w:t>5</w:t>
      </w:r>
      <w:r w:rsidR="00751624">
        <w:rPr>
          <w:noProof/>
        </w:rPr>
        <w:fldChar w:fldCharType="end"/>
      </w:r>
      <w:r>
        <w:t>: T</w:t>
      </w:r>
      <w:r w:rsidRPr="00BE2F9B">
        <w:t xml:space="preserve">oplevel-elementen </w:t>
      </w:r>
      <w:r>
        <w:t>notificatieDi01-</w:t>
      </w:r>
      <w:r w:rsidRPr="00BE2F9B">
        <w:t>bericht</w:t>
      </w:r>
    </w:p>
    <w:p w14:paraId="7B38A3AF" w14:textId="411B5C3B" w:rsidR="00846B42" w:rsidRDefault="00846B42"/>
    <w:p w14:paraId="46EC70C7" w14:textId="77777777" w:rsidR="005E2F56" w:rsidRPr="0003352F" w:rsidRDefault="005E2F56" w:rsidP="005E2F56">
      <w:pPr>
        <w:pStyle w:val="2kopjevet"/>
        <w:rPr>
          <w:sz w:val="20"/>
          <w:szCs w:val="20"/>
        </w:rPr>
      </w:pPr>
      <w:r w:rsidRPr="0003352F">
        <w:rPr>
          <w:sz w:val="20"/>
          <w:szCs w:val="20"/>
        </w:rPr>
        <w:t xml:space="preserve">Extra Elementen </w:t>
      </w:r>
      <w:r>
        <w:rPr>
          <w:sz w:val="20"/>
          <w:szCs w:val="20"/>
        </w:rPr>
        <w:t>RvdK-</w:t>
      </w:r>
      <w:r w:rsidRPr="0003352F">
        <w:rPr>
          <w:sz w:val="20"/>
          <w:szCs w:val="20"/>
        </w:rPr>
        <w:t>Notificatie-bericht</w:t>
      </w:r>
    </w:p>
    <w:p w14:paraId="77AF5409" w14:textId="77777777" w:rsidR="005E2F56" w:rsidRDefault="005E2F56" w:rsidP="005E2F56">
      <w:r w:rsidRPr="00D04DD8">
        <w:t xml:space="preserve">StUF kent een dynamische constructie waarmee nieuwe elementen run-time kunnen worden toegevoegd aan een bericht. </w:t>
      </w:r>
      <w:r>
        <w:t xml:space="preserve">Dit gaat via het gereserveerde element ‘extraElementen’. Zie voor de specificatie van deze gegevens (semantiek, kardinaliteit, etc.) bijlage </w:t>
      </w:r>
      <w:r w:rsidR="004B668F">
        <w:t>2</w:t>
      </w:r>
      <w:r>
        <w:t>.</w:t>
      </w:r>
    </w:p>
    <w:p w14:paraId="1C37E3FE" w14:textId="77777777" w:rsidR="005E2F56" w:rsidRPr="00862D06" w:rsidRDefault="005E2F56" w:rsidP="005E2F56"/>
    <w:tbl>
      <w:tblPr>
        <w:tblW w:w="9087" w:type="dxa"/>
        <w:tblInd w:w="55" w:type="dxa"/>
        <w:tblCellMar>
          <w:left w:w="70" w:type="dxa"/>
          <w:right w:w="70" w:type="dxa"/>
        </w:tblCellMar>
        <w:tblLook w:val="04A0" w:firstRow="1" w:lastRow="0" w:firstColumn="1" w:lastColumn="0" w:noHBand="0" w:noVBand="1"/>
      </w:tblPr>
      <w:tblGrid>
        <w:gridCol w:w="1185"/>
        <w:gridCol w:w="2790"/>
        <w:gridCol w:w="1170"/>
        <w:gridCol w:w="3942"/>
      </w:tblGrid>
      <w:tr w:rsidR="005E2F56" w:rsidRPr="008E5E6C" w14:paraId="6CF9459F" w14:textId="77777777" w:rsidTr="002B5F1D">
        <w:trPr>
          <w:trHeight w:val="278"/>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14:paraId="27325187" w14:textId="77777777" w:rsidR="005E2F56" w:rsidRPr="0056304E" w:rsidRDefault="005E2F56" w:rsidP="002B5F1D">
            <w:pPr>
              <w:spacing w:line="240" w:lineRule="auto"/>
              <w:rPr>
                <w:rFonts w:ascii="Calibri" w:hAnsi="Calibri"/>
                <w:b/>
                <w:bCs/>
                <w:color w:val="FFFFFF"/>
                <w:sz w:val="20"/>
                <w:szCs w:val="20"/>
              </w:rPr>
            </w:pPr>
            <w:r w:rsidRPr="0056304E">
              <w:rPr>
                <w:rFonts w:ascii="Calibri" w:hAnsi="Calibri"/>
                <w:b/>
                <w:bCs/>
                <w:color w:val="FFFFFF"/>
                <w:sz w:val="20"/>
                <w:szCs w:val="20"/>
              </w:rPr>
              <w:lastRenderedPageBreak/>
              <w:t>Standaard</w:t>
            </w:r>
          </w:p>
        </w:tc>
        <w:tc>
          <w:tcPr>
            <w:tcW w:w="2790" w:type="dxa"/>
            <w:tcBorders>
              <w:top w:val="nil"/>
              <w:left w:val="nil"/>
              <w:bottom w:val="single" w:sz="4" w:space="0" w:color="FFFFFF"/>
              <w:right w:val="single" w:sz="4" w:space="0" w:color="auto"/>
            </w:tcBorders>
            <w:shd w:val="clear" w:color="000000" w:fill="333399"/>
            <w:noWrap/>
            <w:vAlign w:val="bottom"/>
            <w:hideMark/>
          </w:tcPr>
          <w:p w14:paraId="506E821B" w14:textId="77777777" w:rsidR="005E2F56" w:rsidRPr="0056304E" w:rsidRDefault="005E2F56" w:rsidP="002B5F1D">
            <w:pPr>
              <w:spacing w:line="240" w:lineRule="auto"/>
              <w:rPr>
                <w:rFonts w:ascii="Calibri" w:hAnsi="Calibri"/>
                <w:b/>
                <w:bCs/>
                <w:color w:val="FFFFFF"/>
                <w:sz w:val="20"/>
                <w:szCs w:val="20"/>
              </w:rPr>
            </w:pPr>
            <w:r w:rsidRPr="0056304E">
              <w:rPr>
                <w:rFonts w:ascii="Calibri" w:hAnsi="Calibri"/>
                <w:b/>
                <w:bCs/>
                <w:color w:val="FFFFFF"/>
                <w:sz w:val="20"/>
                <w:szCs w:val="20"/>
              </w:rPr>
              <w:t>Elementnaam</w:t>
            </w:r>
          </w:p>
        </w:tc>
        <w:tc>
          <w:tcPr>
            <w:tcW w:w="1170" w:type="dxa"/>
            <w:tcBorders>
              <w:top w:val="nil"/>
              <w:left w:val="nil"/>
              <w:bottom w:val="single" w:sz="4" w:space="0" w:color="FFFFFF"/>
              <w:right w:val="single" w:sz="4" w:space="0" w:color="auto"/>
            </w:tcBorders>
            <w:shd w:val="clear" w:color="000000" w:fill="333399"/>
            <w:noWrap/>
            <w:vAlign w:val="bottom"/>
            <w:hideMark/>
          </w:tcPr>
          <w:p w14:paraId="3A822C63" w14:textId="77777777" w:rsidR="005E2F56" w:rsidRPr="0056304E" w:rsidRDefault="005E2F56" w:rsidP="002B5F1D">
            <w:pPr>
              <w:spacing w:line="240" w:lineRule="auto"/>
              <w:rPr>
                <w:rFonts w:ascii="Calibri" w:hAnsi="Calibri"/>
                <w:b/>
                <w:bCs/>
                <w:color w:val="FFFFFF"/>
                <w:sz w:val="20"/>
                <w:szCs w:val="20"/>
              </w:rPr>
            </w:pPr>
            <w:r w:rsidRPr="0056304E">
              <w:rPr>
                <w:rFonts w:ascii="Calibri" w:hAnsi="Calibri"/>
                <w:b/>
                <w:bCs/>
                <w:color w:val="FFFFFF"/>
                <w:sz w:val="20"/>
                <w:szCs w:val="20"/>
              </w:rPr>
              <w:t>Entiteit</w:t>
            </w:r>
            <w:r>
              <w:rPr>
                <w:rFonts w:ascii="Calibri" w:hAnsi="Calibri"/>
                <w:b/>
                <w:bCs/>
                <w:color w:val="FFFFFF"/>
                <w:sz w:val="20"/>
                <w:szCs w:val="20"/>
              </w:rPr>
              <w:t>-</w:t>
            </w:r>
            <w:r w:rsidRPr="0056304E">
              <w:rPr>
                <w:rFonts w:ascii="Calibri" w:hAnsi="Calibri"/>
                <w:b/>
                <w:bCs/>
                <w:color w:val="FFFFFF"/>
                <w:sz w:val="20"/>
                <w:szCs w:val="20"/>
              </w:rPr>
              <w:t>type</w:t>
            </w:r>
          </w:p>
        </w:tc>
        <w:tc>
          <w:tcPr>
            <w:tcW w:w="3942" w:type="dxa"/>
            <w:tcBorders>
              <w:top w:val="nil"/>
              <w:left w:val="nil"/>
              <w:bottom w:val="single" w:sz="4" w:space="0" w:color="FFFFFF"/>
              <w:right w:val="single" w:sz="4" w:space="0" w:color="auto"/>
            </w:tcBorders>
            <w:shd w:val="clear" w:color="000000" w:fill="333399"/>
            <w:noWrap/>
            <w:vAlign w:val="bottom"/>
            <w:hideMark/>
          </w:tcPr>
          <w:p w14:paraId="2EED9EFE" w14:textId="77777777" w:rsidR="005E2F56" w:rsidRPr="0056304E" w:rsidRDefault="005E2F56" w:rsidP="002B5F1D">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5E2F56" w:rsidRPr="00A95A8D" w14:paraId="1668351A"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31F0CC50"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7DDAF419" w14:textId="77777777" w:rsidR="005E2F56" w:rsidRPr="0056304E" w:rsidRDefault="005E2F56" w:rsidP="002B5F1D">
            <w:pPr>
              <w:spacing w:line="240" w:lineRule="auto"/>
              <w:rPr>
                <w:rFonts w:ascii="Calibri" w:hAnsi="Calibri"/>
                <w:color w:val="000000"/>
                <w:sz w:val="20"/>
                <w:szCs w:val="20"/>
              </w:rPr>
            </w:pPr>
            <w:r>
              <w:rPr>
                <w:rFonts w:ascii="Calibri" w:hAnsi="Calibri"/>
                <w:color w:val="000000"/>
                <w:sz w:val="20"/>
                <w:szCs w:val="20"/>
              </w:rPr>
              <w:t>instantie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53D35785"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6DD16DA5" w14:textId="51AE1C13" w:rsidR="005E2F56" w:rsidRPr="0056304E" w:rsidRDefault="005E2F56" w:rsidP="00A75CDE">
            <w:pPr>
              <w:spacing w:line="240" w:lineRule="auto"/>
              <w:rPr>
                <w:rFonts w:ascii="Calibri" w:hAnsi="Calibri"/>
                <w:color w:val="000000"/>
                <w:sz w:val="20"/>
                <w:szCs w:val="20"/>
              </w:rPr>
            </w:pPr>
            <w:r>
              <w:rPr>
                <w:rFonts w:ascii="Calibri" w:hAnsi="Calibri"/>
                <w:color w:val="000000"/>
                <w:sz w:val="20"/>
                <w:szCs w:val="20"/>
              </w:rPr>
              <w:t xml:space="preserve">ZAAK . </w:t>
            </w:r>
            <w:r w:rsidR="00A75CDE" w:rsidRPr="00A75CDE">
              <w:rPr>
                <w:rFonts w:ascii="Calibri" w:hAnsi="Calibri"/>
                <w:color w:val="000000"/>
                <w:sz w:val="20"/>
                <w:szCs w:val="20"/>
              </w:rPr>
              <w:t xml:space="preserve">Gerelateerde externe zaak </w:t>
            </w:r>
            <w:r w:rsidR="00A75CDE">
              <w:rPr>
                <w:rFonts w:ascii="Calibri" w:hAnsi="Calibri"/>
                <w:color w:val="000000"/>
                <w:sz w:val="20"/>
                <w:szCs w:val="20"/>
              </w:rPr>
              <w:t xml:space="preserve">. </w:t>
            </w:r>
            <w:r>
              <w:rPr>
                <w:rFonts w:ascii="Calibri" w:hAnsi="Calibri"/>
                <w:color w:val="000000"/>
                <w:sz w:val="20"/>
                <w:szCs w:val="20"/>
              </w:rPr>
              <w:t>Instantie</w:t>
            </w:r>
          </w:p>
        </w:tc>
      </w:tr>
      <w:tr w:rsidR="005E2F56" w:rsidRPr="00A95A8D" w14:paraId="463BDB62"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36C9D820" w14:textId="77777777" w:rsidR="005E2F56" w:rsidRPr="0056304E"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78750782"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indicatieAmbtshalve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3CADF5CC" w14:textId="77777777" w:rsidR="005E2F56" w:rsidRPr="0056304E" w:rsidRDefault="005E2F56" w:rsidP="002B5F1D">
            <w:pPr>
              <w:spacing w:line="240" w:lineRule="auto"/>
              <w:rPr>
                <w:rFonts w:ascii="Calibri" w:hAnsi="Calibri"/>
                <w:color w:val="000000"/>
                <w:sz w:val="20"/>
                <w:szCs w:val="20"/>
              </w:rPr>
            </w:pPr>
            <w:r>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78BB586A" w14:textId="1F77DA2C" w:rsidR="005E2F56" w:rsidRDefault="005E2F56" w:rsidP="00A75CDE">
            <w:pPr>
              <w:spacing w:line="240" w:lineRule="auto"/>
              <w:rPr>
                <w:rFonts w:ascii="Calibri" w:hAnsi="Calibri"/>
                <w:color w:val="000000"/>
                <w:sz w:val="20"/>
                <w:szCs w:val="20"/>
              </w:rPr>
            </w:pPr>
            <w:r>
              <w:rPr>
                <w:rFonts w:ascii="Calibri" w:hAnsi="Calibri"/>
                <w:color w:val="000000"/>
                <w:sz w:val="20"/>
                <w:szCs w:val="20"/>
              </w:rPr>
              <w:t xml:space="preserve">ZAAK . </w:t>
            </w:r>
            <w:r w:rsidR="00A75CDE" w:rsidRPr="00A75CDE">
              <w:rPr>
                <w:rFonts w:ascii="Calibri" w:hAnsi="Calibri"/>
                <w:color w:val="000000"/>
                <w:sz w:val="20"/>
                <w:szCs w:val="20"/>
              </w:rPr>
              <w:t>Gerelateerde externe zaak</w:t>
            </w:r>
            <w:r w:rsidR="00A75CDE">
              <w:rPr>
                <w:rFonts w:ascii="Calibri" w:hAnsi="Calibri"/>
                <w:color w:val="000000"/>
                <w:sz w:val="20"/>
                <w:szCs w:val="20"/>
              </w:rPr>
              <w:t xml:space="preserve"> .</w:t>
            </w:r>
            <w:r w:rsidR="00A75CDE" w:rsidRPr="00A75CDE">
              <w:rPr>
                <w:rFonts w:ascii="Calibri" w:hAnsi="Calibri"/>
                <w:color w:val="000000"/>
                <w:sz w:val="20"/>
                <w:szCs w:val="20"/>
              </w:rPr>
              <w:t xml:space="preserve"> </w:t>
            </w:r>
            <w:r>
              <w:rPr>
                <w:rFonts w:ascii="Calibri" w:hAnsi="Calibri"/>
                <w:color w:val="000000"/>
                <w:sz w:val="20"/>
                <w:szCs w:val="20"/>
              </w:rPr>
              <w:t>Indicatie ambtshalve</w:t>
            </w:r>
          </w:p>
        </w:tc>
      </w:tr>
      <w:tr w:rsidR="005E2F56" w:rsidRPr="00A95A8D" w14:paraId="42673DDE"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015C28A1"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478F5CCA"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periodeduur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1E782FB"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998B513"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BESLUIT . Periodeduur</w:t>
            </w:r>
          </w:p>
        </w:tc>
      </w:tr>
      <w:tr w:rsidR="005E2F56" w:rsidRPr="00A95A8D" w14:paraId="620FBA2C"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0DBD4EAF"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32804BAB"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periodeduurEenheid</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EE3AC85"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7F5E5C81"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BESLUIT . Periodeduur eenheid</w:t>
            </w:r>
          </w:p>
        </w:tc>
      </w:tr>
      <w:tr w:rsidR="005E2F56" w:rsidRPr="00A95A8D" w14:paraId="4E22D79C"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7300E799"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4C1DE09"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beslissendeInstantie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1C6F9FB7"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14EFBE9" w14:textId="77777777" w:rsidR="005E2F56" w:rsidRDefault="005E2F56" w:rsidP="002B5F1D">
            <w:pPr>
              <w:spacing w:line="240" w:lineRule="auto"/>
              <w:rPr>
                <w:rFonts w:ascii="Calibri" w:hAnsi="Calibri"/>
                <w:color w:val="000000"/>
                <w:sz w:val="20"/>
                <w:szCs w:val="20"/>
              </w:rPr>
            </w:pPr>
            <w:r>
              <w:rPr>
                <w:rFonts w:ascii="Calibri" w:hAnsi="Calibri"/>
                <w:color w:val="000000"/>
                <w:sz w:val="20"/>
                <w:szCs w:val="20"/>
              </w:rPr>
              <w:t>BESLUIT . Beslissende instantie</w:t>
            </w:r>
          </w:p>
        </w:tc>
      </w:tr>
      <w:tr w:rsidR="005E2F56" w:rsidRPr="00A95A8D" w14:paraId="1CD124A2"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29B65DD5" w14:textId="77777777" w:rsidR="005E2F56" w:rsidRPr="00F51E62" w:rsidRDefault="005E2F56" w:rsidP="002B5F1D">
            <w:pPr>
              <w:spacing w:line="240" w:lineRule="auto"/>
              <w:rPr>
                <w:rFonts w:ascii="Calibri" w:hAnsi="Calibri"/>
                <w:color w:val="000000"/>
                <w:sz w:val="20"/>
                <w:szCs w:val="20"/>
              </w:rPr>
            </w:pPr>
            <w:r w:rsidRPr="00F51E62">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543A715F" w14:textId="77777777" w:rsidR="005E2F56" w:rsidRPr="00F51E62" w:rsidRDefault="005E2F56" w:rsidP="002B5F1D">
            <w:pPr>
              <w:spacing w:line="240" w:lineRule="auto"/>
              <w:rPr>
                <w:rFonts w:ascii="Calibri" w:hAnsi="Calibri"/>
                <w:color w:val="000000"/>
                <w:sz w:val="20"/>
                <w:szCs w:val="20"/>
              </w:rPr>
            </w:pPr>
            <w:r w:rsidRPr="00F51E62">
              <w:rPr>
                <w:rFonts w:ascii="Calibri" w:hAnsi="Calibri"/>
                <w:color w:val="000000"/>
                <w:sz w:val="20"/>
                <w:szCs w:val="20"/>
              </w:rPr>
              <w:t>uitvoerendeInstantie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11C1DCE" w14:textId="77777777" w:rsidR="005E2F56" w:rsidRPr="00F51E62" w:rsidRDefault="005E2F56" w:rsidP="002B5F1D">
            <w:pPr>
              <w:spacing w:line="240" w:lineRule="auto"/>
              <w:rPr>
                <w:rFonts w:ascii="Calibri" w:hAnsi="Calibri"/>
                <w:color w:val="000000"/>
                <w:sz w:val="20"/>
                <w:szCs w:val="20"/>
              </w:rPr>
            </w:pPr>
            <w:r w:rsidRPr="00F51E62">
              <w:rPr>
                <w:rFonts w:ascii="Calibri" w:hAnsi="Calibri"/>
                <w:color w:val="000000"/>
                <w:sz w:val="20"/>
                <w:szCs w:val="20"/>
              </w:rPr>
              <w:t>BSL</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EB04EF1" w14:textId="77777777" w:rsidR="005E2F56" w:rsidRPr="00F51E62" w:rsidRDefault="005E2F56" w:rsidP="002B5F1D">
            <w:pPr>
              <w:spacing w:line="240" w:lineRule="auto"/>
              <w:rPr>
                <w:rFonts w:ascii="Calibri" w:hAnsi="Calibri"/>
                <w:color w:val="000000"/>
                <w:sz w:val="20"/>
                <w:szCs w:val="20"/>
              </w:rPr>
            </w:pPr>
            <w:r>
              <w:rPr>
                <w:rFonts w:ascii="Calibri" w:hAnsi="Calibri"/>
                <w:color w:val="000000"/>
                <w:sz w:val="20"/>
                <w:szCs w:val="20"/>
              </w:rPr>
              <w:t>BESLUIT . Uitvoerende instantie</w:t>
            </w:r>
          </w:p>
        </w:tc>
      </w:tr>
      <w:tr w:rsidR="005E2F56" w:rsidRPr="00A95A8D" w14:paraId="649FDD7A"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1E770D5B" w14:textId="77777777" w:rsidR="005E2F56" w:rsidRPr="00F51E62" w:rsidRDefault="005E2F56" w:rsidP="002B5F1D">
            <w:pPr>
              <w:spacing w:line="240" w:lineRule="auto"/>
              <w:rPr>
                <w:rFonts w:ascii="Calibri" w:hAnsi="Calibri"/>
                <w:color w:val="000000"/>
                <w:sz w:val="20"/>
                <w:szCs w:val="20"/>
              </w:rPr>
            </w:pPr>
            <w:r w:rsidRPr="00F51E62">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58481FDE" w14:textId="77777777" w:rsidR="005E2F56" w:rsidRPr="00F51E62" w:rsidRDefault="005E2F56" w:rsidP="002B5F1D">
            <w:pPr>
              <w:spacing w:line="240" w:lineRule="auto"/>
              <w:rPr>
                <w:rFonts w:ascii="Calibri" w:hAnsi="Calibri"/>
                <w:color w:val="000000"/>
                <w:sz w:val="20"/>
                <w:szCs w:val="20"/>
              </w:rPr>
            </w:pPr>
            <w:r w:rsidRPr="00F51E62">
              <w:rPr>
                <w:rFonts w:ascii="Calibri" w:hAnsi="Calibri"/>
                <w:color w:val="000000"/>
                <w:sz w:val="20"/>
                <w:szCs w:val="20"/>
              </w:rPr>
              <w:t>RNI-nummer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1FB703F" w14:textId="77777777" w:rsidR="005E2F56" w:rsidRPr="00F51E62" w:rsidRDefault="005E2F56" w:rsidP="002B5F1D">
            <w:pPr>
              <w:spacing w:line="240" w:lineRule="auto"/>
              <w:rPr>
                <w:rFonts w:ascii="Calibri" w:hAnsi="Calibri"/>
                <w:color w:val="000000"/>
                <w:sz w:val="20"/>
                <w:szCs w:val="20"/>
              </w:rPr>
            </w:pPr>
            <w:r w:rsidRPr="00F51E62">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60E109C" w14:textId="77777777" w:rsidR="005E2F56" w:rsidRPr="0056304E" w:rsidRDefault="005E2F56" w:rsidP="002B5F1D">
            <w:pPr>
              <w:spacing w:line="240" w:lineRule="auto"/>
              <w:rPr>
                <w:rFonts w:ascii="Calibri" w:hAnsi="Calibri"/>
                <w:color w:val="000000"/>
                <w:sz w:val="20"/>
                <w:szCs w:val="20"/>
              </w:rPr>
            </w:pPr>
            <w:r>
              <w:rPr>
                <w:rFonts w:ascii="Calibri" w:hAnsi="Calibri"/>
                <w:color w:val="000000"/>
                <w:sz w:val="20"/>
                <w:szCs w:val="20"/>
              </w:rPr>
              <w:t>OBJECT (client) . RNI-nummer</w:t>
            </w:r>
          </w:p>
        </w:tc>
      </w:tr>
      <w:tr w:rsidR="005E2F56" w:rsidRPr="00A95A8D" w14:paraId="7D34E883"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640082FC"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2ADEC72"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vreemdelingennummer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5547E4B"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757DFBE1" w14:textId="77777777" w:rsidR="005E2F56" w:rsidRPr="0056304E" w:rsidRDefault="005E2F56" w:rsidP="002B5F1D">
            <w:pPr>
              <w:spacing w:line="240" w:lineRule="auto"/>
              <w:rPr>
                <w:rFonts w:ascii="Calibri" w:hAnsi="Calibri"/>
                <w:color w:val="000000"/>
                <w:sz w:val="20"/>
                <w:szCs w:val="20"/>
              </w:rPr>
            </w:pPr>
            <w:r>
              <w:rPr>
                <w:rFonts w:ascii="Calibri" w:hAnsi="Calibri"/>
                <w:color w:val="000000"/>
                <w:sz w:val="20"/>
                <w:szCs w:val="20"/>
              </w:rPr>
              <w:t>OBJECT (client) . Vreemdelingennummer</w:t>
            </w:r>
          </w:p>
        </w:tc>
      </w:tr>
      <w:tr w:rsidR="005E2F56" w:rsidRPr="00A95A8D" w14:paraId="2BB2F540"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71C8DA81"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41737CE0" w14:textId="77777777" w:rsidR="005E2F56" w:rsidRPr="008E5E6C" w:rsidRDefault="005E2F56" w:rsidP="002B5F1D">
            <w:pPr>
              <w:spacing w:line="240" w:lineRule="auto"/>
              <w:rPr>
                <w:rFonts w:ascii="Calibri" w:hAnsi="Calibri"/>
                <w:color w:val="000000"/>
                <w:sz w:val="20"/>
                <w:szCs w:val="20"/>
              </w:rPr>
            </w:pPr>
            <w:r w:rsidRPr="008E5E6C">
              <w:rPr>
                <w:rFonts w:ascii="Calibri" w:hAnsi="Calibri"/>
                <w:color w:val="000000"/>
                <w:sz w:val="20"/>
                <w:szCs w:val="20"/>
              </w:rPr>
              <w:t>beschrijvendeIdentificatie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068A7A84" w14:textId="77777777" w:rsidR="005E2F56" w:rsidRPr="008E5E6C" w:rsidRDefault="005E2F56"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98AC4F7" w14:textId="77777777" w:rsidR="005E2F56" w:rsidRDefault="005E2F56" w:rsidP="002B5F1D">
            <w:pPr>
              <w:keepNext/>
              <w:spacing w:line="240" w:lineRule="auto"/>
              <w:rPr>
                <w:rFonts w:ascii="Calibri" w:hAnsi="Calibri"/>
                <w:b/>
                <w:bCs/>
                <w:color w:val="000000"/>
                <w:sz w:val="20"/>
                <w:szCs w:val="20"/>
                <w:lang w:eastAsia="en-US"/>
              </w:rPr>
            </w:pPr>
            <w:r>
              <w:rPr>
                <w:rFonts w:ascii="Calibri" w:hAnsi="Calibri"/>
                <w:color w:val="000000"/>
                <w:sz w:val="20"/>
                <w:szCs w:val="20"/>
              </w:rPr>
              <w:t>OBJECT (client) . Beschrijvende identificatie</w:t>
            </w:r>
          </w:p>
        </w:tc>
      </w:tr>
    </w:tbl>
    <w:p w14:paraId="0B77509A" w14:textId="77777777" w:rsidR="005E2F56" w:rsidRDefault="005E2F56" w:rsidP="005E2F56">
      <w:pPr>
        <w:pStyle w:val="Bijschrift"/>
        <w:rPr>
          <w:sz w:val="20"/>
          <w:szCs w:val="20"/>
        </w:rPr>
      </w:pPr>
      <w:bookmarkStart w:id="21" w:name="_Ref389233140"/>
      <w:r>
        <w:t xml:space="preserve">Tabel </w:t>
      </w:r>
      <w:r w:rsidR="00751624">
        <w:fldChar w:fldCharType="begin"/>
      </w:r>
      <w:r>
        <w:instrText xml:space="preserve"> SEQ Tabel \* ARABIC </w:instrText>
      </w:r>
      <w:r w:rsidR="00751624">
        <w:fldChar w:fldCharType="separate"/>
      </w:r>
      <w:r w:rsidR="00A87F3B">
        <w:rPr>
          <w:noProof/>
        </w:rPr>
        <w:t>6</w:t>
      </w:r>
      <w:r w:rsidR="00751624">
        <w:fldChar w:fldCharType="end"/>
      </w:r>
      <w:bookmarkEnd w:id="21"/>
      <w:r>
        <w:t>: extra elementen voor notificatie</w:t>
      </w:r>
      <w:r w:rsidR="000C3A29">
        <w:t>Di01-</w:t>
      </w:r>
      <w:r>
        <w:t>bericht</w:t>
      </w:r>
    </w:p>
    <w:p w14:paraId="7B5BC7D5" w14:textId="77777777" w:rsidR="005E2F56" w:rsidRDefault="005E2F56" w:rsidP="005E2F56">
      <w:pPr>
        <w:pStyle w:val="2kopjevet"/>
        <w:rPr>
          <w:sz w:val="20"/>
          <w:szCs w:val="20"/>
        </w:rPr>
      </w:pPr>
      <w:r w:rsidRPr="00200F44">
        <w:rPr>
          <w:sz w:val="20"/>
          <w:szCs w:val="20"/>
        </w:rPr>
        <w:t xml:space="preserve">Aanvullende regels </w:t>
      </w:r>
      <w:r>
        <w:rPr>
          <w:sz w:val="20"/>
          <w:szCs w:val="20"/>
        </w:rPr>
        <w:t>RvdK-</w:t>
      </w:r>
      <w:r w:rsidRPr="00200F44">
        <w:rPr>
          <w:sz w:val="20"/>
          <w:szCs w:val="20"/>
        </w:rPr>
        <w:t>notifi</w:t>
      </w:r>
      <w:r w:rsidRPr="00D13352">
        <w:rPr>
          <w:sz w:val="20"/>
          <w:szCs w:val="20"/>
        </w:rPr>
        <w:t>catiebericht</w:t>
      </w:r>
    </w:p>
    <w:p w14:paraId="0B0E36CF" w14:textId="77777777" w:rsidR="005E2F56" w:rsidRPr="007A4CFC" w:rsidRDefault="005E2F56" w:rsidP="005E2F56">
      <w:pPr>
        <w:rPr>
          <w:lang w:eastAsia="en-US"/>
        </w:rPr>
      </w:pPr>
      <w:r>
        <w:rPr>
          <w:lang w:eastAsia="en-US"/>
        </w:rPr>
        <w:t xml:space="preserve">In deze sectie de aanvullende regels beschreven voor het notificatiebericht die niet worden afgedwongen door het schema. In de beschrijving van de regels worden Xpath-expressies gebruikt zoals beschreven in sectie </w:t>
      </w:r>
      <w:r w:rsidR="00751624">
        <w:rPr>
          <w:lang w:eastAsia="en-US"/>
        </w:rPr>
        <w:fldChar w:fldCharType="begin"/>
      </w:r>
      <w:r>
        <w:rPr>
          <w:lang w:eastAsia="en-US"/>
        </w:rPr>
        <w:instrText xml:space="preserve"> REF _Ref389225853 \w \h </w:instrText>
      </w:r>
      <w:r w:rsidR="00751624">
        <w:rPr>
          <w:lang w:eastAsia="en-US"/>
        </w:rPr>
      </w:r>
      <w:r w:rsidR="00751624">
        <w:rPr>
          <w:lang w:eastAsia="en-US"/>
        </w:rPr>
        <w:fldChar w:fldCharType="separate"/>
      </w:r>
      <w:r w:rsidR="00A87F3B">
        <w:rPr>
          <w:lang w:eastAsia="en-US"/>
        </w:rPr>
        <w:t>5.1</w:t>
      </w:r>
      <w:r w:rsidR="00751624">
        <w:rPr>
          <w:lang w:eastAsia="en-US"/>
        </w:rPr>
        <w:fldChar w:fldCharType="end"/>
      </w:r>
      <w:r>
        <w:rPr>
          <w:lang w:eastAsia="en-US"/>
        </w:rPr>
        <w:t xml:space="preserve">. De regels in onderstaande tabel zijn vertalingen van de regels in het informatiemodel (bijlage </w:t>
      </w:r>
      <w:r w:rsidR="004B668F">
        <w:rPr>
          <w:lang w:eastAsia="en-US"/>
        </w:rPr>
        <w:t>2</w:t>
      </w:r>
      <w:r>
        <w:rPr>
          <w:lang w:eastAsia="en-US"/>
        </w:rPr>
        <w:t>) op berichtniveau. Om de corresponderende regels eenvoudig terug te vinden in het informatiemodel zijn ze in de onderstaande tabel gegroepeerd op objectttype.</w:t>
      </w:r>
    </w:p>
    <w:p w14:paraId="3B596390" w14:textId="77777777" w:rsidR="00213E2C" w:rsidRDefault="00213E2C" w:rsidP="005E2F56">
      <w:pPr>
        <w:rPr>
          <w:lang w:eastAsia="en-US"/>
        </w:rPr>
        <w:sectPr w:rsidR="00213E2C" w:rsidSect="006A425E">
          <w:pgSz w:w="11900" w:h="16840" w:code="9"/>
          <w:pgMar w:top="1985" w:right="1418" w:bottom="1077" w:left="1418" w:header="709" w:footer="709" w:gutter="0"/>
          <w:cols w:space="708"/>
        </w:sectPr>
      </w:pPr>
    </w:p>
    <w:p w14:paraId="6F4D6646" w14:textId="77777777" w:rsidR="005E2F56" w:rsidRPr="00945FA0" w:rsidRDefault="005E2F56" w:rsidP="005E2F56">
      <w:pPr>
        <w:rPr>
          <w:lang w:eastAsia="en-US"/>
        </w:rPr>
      </w:pPr>
    </w:p>
    <w:tbl>
      <w:tblPr>
        <w:tblStyle w:val="Tabelraster"/>
        <w:tblW w:w="14566" w:type="dxa"/>
        <w:tblLayout w:type="fixed"/>
        <w:tblLook w:val="04A0" w:firstRow="1" w:lastRow="0" w:firstColumn="1" w:lastColumn="0" w:noHBand="0" w:noVBand="1"/>
      </w:tblPr>
      <w:tblGrid>
        <w:gridCol w:w="959"/>
        <w:gridCol w:w="1276"/>
        <w:gridCol w:w="3321"/>
        <w:gridCol w:w="9010"/>
      </w:tblGrid>
      <w:tr w:rsidR="00213E2C" w:rsidRPr="007E6AD5" w14:paraId="271779E9" w14:textId="77777777" w:rsidTr="00090A50">
        <w:tc>
          <w:tcPr>
            <w:tcW w:w="959" w:type="dxa"/>
          </w:tcPr>
          <w:p w14:paraId="075978E7" w14:textId="77777777" w:rsidR="00213E2C" w:rsidRPr="00D13352" w:rsidRDefault="00213E2C" w:rsidP="002B5F1D">
            <w:pPr>
              <w:rPr>
                <w:b/>
                <w:sz w:val="16"/>
                <w:szCs w:val="16"/>
                <w:lang w:eastAsia="en-US"/>
              </w:rPr>
            </w:pPr>
            <w:r>
              <w:rPr>
                <w:b/>
                <w:sz w:val="16"/>
                <w:szCs w:val="16"/>
                <w:lang w:eastAsia="en-US"/>
              </w:rPr>
              <w:t>Nr.</w:t>
            </w:r>
          </w:p>
        </w:tc>
        <w:tc>
          <w:tcPr>
            <w:tcW w:w="1276" w:type="dxa"/>
          </w:tcPr>
          <w:p w14:paraId="0E7FF7EF" w14:textId="77777777" w:rsidR="00213E2C" w:rsidRPr="007E6AD5" w:rsidRDefault="00213E2C" w:rsidP="002B5F1D">
            <w:pPr>
              <w:rPr>
                <w:b/>
                <w:sz w:val="16"/>
                <w:szCs w:val="16"/>
                <w:lang w:eastAsia="en-US"/>
              </w:rPr>
            </w:pPr>
            <w:r w:rsidRPr="00D13352">
              <w:rPr>
                <w:b/>
                <w:sz w:val="16"/>
                <w:szCs w:val="16"/>
                <w:lang w:eastAsia="en-US"/>
              </w:rPr>
              <w:t xml:space="preserve">Objecttype </w:t>
            </w:r>
          </w:p>
        </w:tc>
        <w:tc>
          <w:tcPr>
            <w:tcW w:w="3321" w:type="dxa"/>
          </w:tcPr>
          <w:p w14:paraId="5E574046" w14:textId="77777777" w:rsidR="00213E2C" w:rsidRPr="007E6AD5" w:rsidRDefault="00213E2C" w:rsidP="002B5F1D">
            <w:pPr>
              <w:rPr>
                <w:b/>
                <w:sz w:val="16"/>
                <w:szCs w:val="16"/>
                <w:lang w:eastAsia="en-US"/>
              </w:rPr>
            </w:pPr>
            <w:r w:rsidRPr="00D13352">
              <w:rPr>
                <w:b/>
                <w:sz w:val="16"/>
                <w:szCs w:val="16"/>
                <w:lang w:eastAsia="en-US"/>
              </w:rPr>
              <w:t>Plek in het notificatie bericht</w:t>
            </w:r>
          </w:p>
        </w:tc>
        <w:tc>
          <w:tcPr>
            <w:tcW w:w="9010" w:type="dxa"/>
          </w:tcPr>
          <w:p w14:paraId="54499CF6" w14:textId="77777777" w:rsidR="00213E2C" w:rsidRPr="007E6AD5" w:rsidRDefault="00213E2C" w:rsidP="002B5F1D">
            <w:pPr>
              <w:rPr>
                <w:b/>
                <w:sz w:val="16"/>
                <w:szCs w:val="16"/>
                <w:lang w:eastAsia="en-US"/>
              </w:rPr>
            </w:pPr>
            <w:r w:rsidRPr="00D13352">
              <w:rPr>
                <w:b/>
                <w:sz w:val="16"/>
                <w:szCs w:val="16"/>
                <w:lang w:eastAsia="en-US"/>
              </w:rPr>
              <w:t>Regels</w:t>
            </w:r>
          </w:p>
        </w:tc>
      </w:tr>
      <w:tr w:rsidR="002C02F5" w:rsidRPr="007E6AD5" w14:paraId="66D1207D" w14:textId="77777777" w:rsidTr="00090A50">
        <w:tc>
          <w:tcPr>
            <w:tcW w:w="959" w:type="dxa"/>
          </w:tcPr>
          <w:p w14:paraId="4AACB2BD" w14:textId="77777777" w:rsidR="002C02F5" w:rsidRPr="00D13352" w:rsidRDefault="00090A50">
            <w:pPr>
              <w:rPr>
                <w:sz w:val="16"/>
                <w:szCs w:val="16"/>
                <w:lang w:eastAsia="en-US"/>
              </w:rPr>
            </w:pPr>
            <w:r>
              <w:rPr>
                <w:sz w:val="16"/>
                <w:szCs w:val="16"/>
                <w:lang w:eastAsia="en-US"/>
              </w:rPr>
              <w:t>CORV-</w:t>
            </w:r>
            <w:r w:rsidR="002C02F5">
              <w:rPr>
                <w:sz w:val="16"/>
                <w:szCs w:val="16"/>
                <w:lang w:eastAsia="en-US"/>
              </w:rPr>
              <w:t>B1</w:t>
            </w:r>
          </w:p>
        </w:tc>
        <w:tc>
          <w:tcPr>
            <w:tcW w:w="1276" w:type="dxa"/>
          </w:tcPr>
          <w:p w14:paraId="07258114" w14:textId="295F7ABA" w:rsidR="002C02F5" w:rsidRPr="007E6AD5" w:rsidRDefault="002C02F5" w:rsidP="002E527D">
            <w:pPr>
              <w:rPr>
                <w:sz w:val="16"/>
                <w:szCs w:val="16"/>
                <w:lang w:eastAsia="en-US"/>
              </w:rPr>
            </w:pPr>
            <w:r w:rsidRPr="00D13352">
              <w:rPr>
                <w:sz w:val="16"/>
                <w:szCs w:val="16"/>
                <w:lang w:eastAsia="en-US"/>
              </w:rPr>
              <w:t xml:space="preserve">Zaak </w:t>
            </w:r>
            <w:r w:rsidR="002E527D">
              <w:rPr>
                <w:sz w:val="16"/>
                <w:szCs w:val="16"/>
                <w:lang w:eastAsia="en-US"/>
              </w:rPr>
              <w:t>. Gerelateerde externe zaak</w:t>
            </w:r>
          </w:p>
        </w:tc>
        <w:tc>
          <w:tcPr>
            <w:tcW w:w="3321" w:type="dxa"/>
          </w:tcPr>
          <w:p w14:paraId="44D588C6" w14:textId="77777777" w:rsidR="002C02F5" w:rsidRPr="007E6AD5" w:rsidRDefault="002C02F5" w:rsidP="009063A2">
            <w:pPr>
              <w:rPr>
                <w:sz w:val="16"/>
                <w:szCs w:val="16"/>
                <w:lang w:eastAsia="en-US"/>
              </w:rPr>
            </w:pPr>
            <w:r w:rsidRPr="00D13352">
              <w:rPr>
                <w:sz w:val="16"/>
                <w:szCs w:val="16"/>
                <w:lang w:eastAsia="en-US"/>
              </w:rPr>
              <w:t>notificatieDi01/</w:t>
            </w:r>
          </w:p>
          <w:p w14:paraId="4EECE9B9" w14:textId="77777777" w:rsidR="002C02F5" w:rsidRPr="007E6AD5" w:rsidRDefault="002C02F5" w:rsidP="009063A2">
            <w:pPr>
              <w:rPr>
                <w:sz w:val="16"/>
                <w:szCs w:val="16"/>
                <w:lang w:eastAsia="en-US"/>
              </w:rPr>
            </w:pPr>
            <w:r w:rsidRPr="00D13352">
              <w:rPr>
                <w:sz w:val="16"/>
                <w:szCs w:val="16"/>
                <w:lang w:eastAsia="en-US"/>
              </w:rPr>
              <w:t>object</w:t>
            </w:r>
          </w:p>
        </w:tc>
        <w:tc>
          <w:tcPr>
            <w:tcW w:w="9010" w:type="dxa"/>
          </w:tcPr>
          <w:p w14:paraId="71CF3738" w14:textId="77777777" w:rsidR="00846B42" w:rsidRDefault="005C34AA">
            <w:pPr>
              <w:ind w:left="681" w:hanging="681"/>
              <w:rPr>
                <w:sz w:val="16"/>
                <w:szCs w:val="16"/>
                <w:lang w:eastAsia="en-US"/>
              </w:rPr>
            </w:pPr>
            <w:r>
              <w:rPr>
                <w:sz w:val="16"/>
                <w:szCs w:val="16"/>
                <w:lang w:eastAsia="en-US"/>
              </w:rPr>
              <w:t>CORV-</w:t>
            </w:r>
            <w:r w:rsidR="002C02F5">
              <w:rPr>
                <w:sz w:val="16"/>
                <w:szCs w:val="16"/>
                <w:lang w:eastAsia="en-US"/>
              </w:rPr>
              <w:t>B1.1:</w:t>
            </w:r>
            <w:r>
              <w:rPr>
                <w:sz w:val="16"/>
                <w:szCs w:val="16"/>
                <w:lang w:eastAsia="en-US"/>
              </w:rPr>
              <w:br/>
            </w:r>
            <w:r w:rsidR="002C02F5" w:rsidRPr="00D13352">
              <w:rPr>
                <w:sz w:val="16"/>
                <w:szCs w:val="16"/>
                <w:lang w:eastAsia="en-US"/>
              </w:rPr>
              <w:t xml:space="preserve">Check de definitie </w:t>
            </w:r>
            <w:r w:rsidR="009421D1">
              <w:rPr>
                <w:sz w:val="16"/>
                <w:szCs w:val="16"/>
                <w:lang w:eastAsia="en-US"/>
              </w:rPr>
              <w:t xml:space="preserve">en locatie </w:t>
            </w:r>
            <w:r w:rsidR="002C02F5" w:rsidRPr="00D13352">
              <w:rPr>
                <w:sz w:val="16"/>
                <w:szCs w:val="16"/>
                <w:lang w:eastAsia="en-US"/>
              </w:rPr>
              <w:t xml:space="preserve">van de extra elementen: </w:t>
            </w:r>
          </w:p>
          <w:p w14:paraId="35865774" w14:textId="77777777" w:rsidR="002C02F5" w:rsidRDefault="002C02F5" w:rsidP="009063A2">
            <w:pPr>
              <w:pStyle w:val="Lijstalinea"/>
              <w:numPr>
                <w:ilvl w:val="0"/>
                <w:numId w:val="48"/>
              </w:numPr>
              <w:rPr>
                <w:sz w:val="16"/>
                <w:szCs w:val="16"/>
                <w:lang w:eastAsia="en-US"/>
              </w:rPr>
            </w:pPr>
            <w:r w:rsidRPr="00D13352">
              <w:rPr>
                <w:sz w:val="16"/>
                <w:szCs w:val="16"/>
                <w:lang w:eastAsia="en-US"/>
              </w:rPr>
              <w:t>instantie en</w:t>
            </w:r>
          </w:p>
          <w:p w14:paraId="7DD5DD92" w14:textId="77777777" w:rsidR="002C02F5" w:rsidRDefault="002C02F5" w:rsidP="009063A2">
            <w:pPr>
              <w:pStyle w:val="Lijstalinea"/>
              <w:keepNext/>
              <w:numPr>
                <w:ilvl w:val="0"/>
                <w:numId w:val="48"/>
              </w:numPr>
              <w:rPr>
                <w:sz w:val="16"/>
                <w:szCs w:val="16"/>
                <w:lang w:eastAsia="en-US"/>
              </w:rPr>
            </w:pPr>
            <w:r w:rsidRPr="00D13352">
              <w:rPr>
                <w:sz w:val="16"/>
                <w:szCs w:val="16"/>
                <w:lang w:eastAsia="en-US"/>
              </w:rPr>
              <w:t>indicatieAmbtshalve.</w:t>
            </w:r>
          </w:p>
          <w:p w14:paraId="10A2217A" w14:textId="77777777" w:rsidR="0089590F" w:rsidRDefault="0089590F" w:rsidP="0089590F">
            <w:pPr>
              <w:ind w:left="681" w:hanging="681"/>
              <w:rPr>
                <w:sz w:val="16"/>
                <w:szCs w:val="16"/>
                <w:lang w:eastAsia="en-US"/>
              </w:rPr>
            </w:pPr>
            <w:r>
              <w:rPr>
                <w:sz w:val="16"/>
                <w:szCs w:val="16"/>
                <w:lang w:eastAsia="en-US"/>
              </w:rPr>
              <w:t>CORV-B1.2:</w:t>
            </w:r>
          </w:p>
          <w:p w14:paraId="36EB0D7A" w14:textId="77777777" w:rsidR="00EB155F" w:rsidRPr="00EB155F" w:rsidRDefault="00EB155F" w:rsidP="00EB155F">
            <w:pPr>
              <w:keepNext/>
              <w:ind w:left="720"/>
              <w:rPr>
                <w:sz w:val="16"/>
                <w:szCs w:val="16"/>
                <w:lang w:eastAsia="en-US"/>
              </w:rPr>
            </w:pPr>
            <w:r w:rsidRPr="00EB155F">
              <w:rPr>
                <w:sz w:val="16"/>
                <w:szCs w:val="16"/>
                <w:lang w:eastAsia="en-US"/>
              </w:rPr>
              <w:t>Als het element ../</w:t>
            </w:r>
            <w:r w:rsidRPr="0089590F">
              <w:rPr>
                <w:sz w:val="16"/>
                <w:szCs w:val="16"/>
                <w:lang w:eastAsia="en-US"/>
              </w:rPr>
              <w:t>resultaat/omschrijving</w:t>
            </w:r>
            <w:r>
              <w:rPr>
                <w:sz w:val="16"/>
                <w:szCs w:val="16"/>
                <w:lang w:eastAsia="en-US"/>
              </w:rPr>
              <w:t xml:space="preserve"> </w:t>
            </w:r>
            <w:r w:rsidR="0089590F" w:rsidRPr="00EB155F">
              <w:rPr>
                <w:sz w:val="16"/>
                <w:szCs w:val="16"/>
                <w:lang w:eastAsia="en-US"/>
              </w:rPr>
              <w:t>de waarde</w:t>
            </w:r>
            <w:r w:rsidRPr="00EB155F">
              <w:rPr>
                <w:sz w:val="16"/>
                <w:szCs w:val="16"/>
                <w:lang w:eastAsia="en-US"/>
              </w:rPr>
              <w:t>:</w:t>
            </w:r>
          </w:p>
          <w:p w14:paraId="7270D816" w14:textId="77777777" w:rsidR="0089590F" w:rsidRPr="0089590F" w:rsidRDefault="00EB155F" w:rsidP="00EB155F">
            <w:pPr>
              <w:pStyle w:val="Lijstalinea"/>
              <w:keepNext/>
              <w:numPr>
                <w:ilvl w:val="0"/>
                <w:numId w:val="48"/>
              </w:numPr>
              <w:rPr>
                <w:sz w:val="16"/>
                <w:szCs w:val="16"/>
                <w:lang w:eastAsia="en-US"/>
              </w:rPr>
            </w:pPr>
            <w:r>
              <w:rPr>
                <w:sz w:val="16"/>
                <w:szCs w:val="16"/>
                <w:lang w:eastAsia="en-US"/>
              </w:rPr>
              <w:t xml:space="preserve">“Verzoek tot onderzoek afgewezen” </w:t>
            </w:r>
            <w:r w:rsidR="0089590F" w:rsidRPr="0089590F">
              <w:rPr>
                <w:sz w:val="16"/>
                <w:szCs w:val="16"/>
                <w:lang w:eastAsia="en-US"/>
              </w:rPr>
              <w:t xml:space="preserve">heeft </w:t>
            </w:r>
            <w:r>
              <w:rPr>
                <w:sz w:val="16"/>
                <w:szCs w:val="16"/>
                <w:lang w:eastAsia="en-US"/>
              </w:rPr>
              <w:t>dan moet</w:t>
            </w:r>
            <w:r w:rsidR="0089590F" w:rsidRPr="0089590F">
              <w:rPr>
                <w:sz w:val="16"/>
                <w:szCs w:val="16"/>
                <w:lang w:eastAsia="en-US"/>
              </w:rPr>
              <w:t xml:space="preserve"> het element </w:t>
            </w:r>
            <w:r w:rsidRPr="00EB155F">
              <w:rPr>
                <w:sz w:val="16"/>
                <w:szCs w:val="16"/>
                <w:lang w:eastAsia="en-US"/>
              </w:rPr>
              <w:t>../heeft/gerelateerde/statustype/omschrijving</w:t>
            </w:r>
            <w:r w:rsidR="0089590F" w:rsidRPr="0089590F">
              <w:rPr>
                <w:sz w:val="16"/>
                <w:szCs w:val="16"/>
                <w:lang w:eastAsia="en-US"/>
              </w:rPr>
              <w:t xml:space="preserve"> de waarde </w:t>
            </w:r>
            <w:r>
              <w:rPr>
                <w:sz w:val="16"/>
                <w:szCs w:val="16"/>
                <w:lang w:eastAsia="en-US"/>
              </w:rPr>
              <w:t>“Intake afgerond”</w:t>
            </w:r>
            <w:r w:rsidR="0089590F" w:rsidRPr="0089590F">
              <w:rPr>
                <w:sz w:val="16"/>
                <w:szCs w:val="16"/>
                <w:lang w:eastAsia="en-US"/>
              </w:rPr>
              <w:t xml:space="preserve"> hebben.</w:t>
            </w:r>
          </w:p>
          <w:p w14:paraId="6E1EAADE" w14:textId="77777777" w:rsidR="00EB155F" w:rsidRPr="0089590F" w:rsidRDefault="00EB155F" w:rsidP="00EB155F">
            <w:pPr>
              <w:pStyle w:val="Lijstalinea"/>
              <w:keepNext/>
              <w:numPr>
                <w:ilvl w:val="0"/>
                <w:numId w:val="48"/>
              </w:numPr>
              <w:rPr>
                <w:sz w:val="16"/>
                <w:szCs w:val="16"/>
                <w:lang w:eastAsia="en-US"/>
              </w:rPr>
            </w:pPr>
            <w:r>
              <w:rPr>
                <w:sz w:val="16"/>
                <w:szCs w:val="16"/>
                <w:lang w:eastAsia="en-US"/>
              </w:rPr>
              <w:t xml:space="preserve"> “</w:t>
            </w:r>
            <w:r w:rsidRPr="0089590F">
              <w:rPr>
                <w:sz w:val="16"/>
                <w:szCs w:val="16"/>
                <w:lang w:eastAsia="en-US"/>
              </w:rPr>
              <w:t>Geen rekest Kinderbescherming</w:t>
            </w:r>
            <w:r>
              <w:rPr>
                <w:sz w:val="16"/>
                <w:szCs w:val="16"/>
                <w:lang w:eastAsia="en-US"/>
              </w:rPr>
              <w:t xml:space="preserve">” </w:t>
            </w:r>
            <w:r w:rsidRPr="0089590F">
              <w:rPr>
                <w:sz w:val="16"/>
                <w:szCs w:val="16"/>
                <w:lang w:eastAsia="en-US"/>
              </w:rPr>
              <w:t xml:space="preserve">heeft </w:t>
            </w:r>
            <w:r>
              <w:rPr>
                <w:sz w:val="16"/>
                <w:szCs w:val="16"/>
                <w:lang w:eastAsia="en-US"/>
              </w:rPr>
              <w:t>dan moet</w:t>
            </w:r>
            <w:r w:rsidRPr="0089590F">
              <w:rPr>
                <w:sz w:val="16"/>
                <w:szCs w:val="16"/>
                <w:lang w:eastAsia="en-US"/>
              </w:rPr>
              <w:t xml:space="preserve"> het element </w:t>
            </w:r>
            <w:r w:rsidRPr="00EB155F">
              <w:rPr>
                <w:sz w:val="16"/>
                <w:szCs w:val="16"/>
                <w:lang w:eastAsia="en-US"/>
              </w:rPr>
              <w:t>../heeft/gerelateerde/statustype/omschrijving</w:t>
            </w:r>
            <w:r w:rsidRPr="0089590F">
              <w:rPr>
                <w:sz w:val="16"/>
                <w:szCs w:val="16"/>
                <w:lang w:eastAsia="en-US"/>
              </w:rPr>
              <w:t xml:space="preserve"> de waarde </w:t>
            </w:r>
            <w:r>
              <w:rPr>
                <w:sz w:val="16"/>
                <w:szCs w:val="16"/>
                <w:lang w:eastAsia="en-US"/>
              </w:rPr>
              <w:t>“</w:t>
            </w:r>
            <w:r w:rsidRPr="0089590F">
              <w:rPr>
                <w:sz w:val="16"/>
                <w:szCs w:val="16"/>
                <w:lang w:eastAsia="en-US"/>
              </w:rPr>
              <w:t>Onderzoek afgerond’ hebben.</w:t>
            </w:r>
          </w:p>
          <w:p w14:paraId="298DEFA0" w14:textId="77777777" w:rsidR="0089590F" w:rsidRDefault="00EB155F" w:rsidP="00EB155F">
            <w:pPr>
              <w:pStyle w:val="Lijstalinea"/>
              <w:keepNext/>
              <w:numPr>
                <w:ilvl w:val="0"/>
                <w:numId w:val="48"/>
              </w:numPr>
              <w:rPr>
                <w:sz w:val="16"/>
                <w:szCs w:val="16"/>
                <w:lang w:eastAsia="en-US"/>
              </w:rPr>
            </w:pPr>
            <w:r>
              <w:rPr>
                <w:sz w:val="16"/>
                <w:szCs w:val="16"/>
                <w:lang w:eastAsia="en-US"/>
              </w:rPr>
              <w:t xml:space="preserve"> “Maatregel opgelegd”</w:t>
            </w:r>
            <w:r w:rsidRPr="0089590F">
              <w:rPr>
                <w:sz w:val="16"/>
                <w:szCs w:val="16"/>
                <w:lang w:eastAsia="en-US"/>
              </w:rPr>
              <w:t xml:space="preserve"> of </w:t>
            </w:r>
            <w:r>
              <w:rPr>
                <w:sz w:val="16"/>
                <w:szCs w:val="16"/>
                <w:lang w:eastAsia="en-US"/>
              </w:rPr>
              <w:t>“</w:t>
            </w:r>
            <w:r w:rsidRPr="0089590F">
              <w:rPr>
                <w:sz w:val="16"/>
                <w:szCs w:val="16"/>
                <w:lang w:eastAsia="en-US"/>
              </w:rPr>
              <w:t>Geen maatregel opgelegd</w:t>
            </w:r>
            <w:r>
              <w:rPr>
                <w:sz w:val="16"/>
                <w:szCs w:val="16"/>
                <w:lang w:eastAsia="en-US"/>
              </w:rPr>
              <w:t xml:space="preserve">” </w:t>
            </w:r>
            <w:r w:rsidRPr="0089590F">
              <w:rPr>
                <w:sz w:val="16"/>
                <w:szCs w:val="16"/>
                <w:lang w:eastAsia="en-US"/>
              </w:rPr>
              <w:t xml:space="preserve">heeft </w:t>
            </w:r>
            <w:r>
              <w:rPr>
                <w:sz w:val="16"/>
                <w:szCs w:val="16"/>
                <w:lang w:eastAsia="en-US"/>
              </w:rPr>
              <w:t>dan moet</w:t>
            </w:r>
            <w:r w:rsidRPr="0089590F">
              <w:rPr>
                <w:sz w:val="16"/>
                <w:szCs w:val="16"/>
                <w:lang w:eastAsia="en-US"/>
              </w:rPr>
              <w:t xml:space="preserve"> het element </w:t>
            </w:r>
            <w:r w:rsidRPr="00EB155F">
              <w:rPr>
                <w:sz w:val="16"/>
                <w:szCs w:val="16"/>
                <w:lang w:eastAsia="en-US"/>
              </w:rPr>
              <w:t>../heeft/gerelateerde/statustype/omschrijving</w:t>
            </w:r>
            <w:r w:rsidRPr="0089590F">
              <w:rPr>
                <w:sz w:val="16"/>
                <w:szCs w:val="16"/>
                <w:lang w:eastAsia="en-US"/>
              </w:rPr>
              <w:t xml:space="preserve"> de waarde </w:t>
            </w:r>
            <w:r>
              <w:rPr>
                <w:sz w:val="16"/>
                <w:szCs w:val="16"/>
                <w:lang w:eastAsia="en-US"/>
              </w:rPr>
              <w:t>“</w:t>
            </w:r>
            <w:r w:rsidRPr="0089590F">
              <w:rPr>
                <w:sz w:val="16"/>
                <w:szCs w:val="16"/>
                <w:lang w:eastAsia="en-US"/>
              </w:rPr>
              <w:t>Zaak afgerond</w:t>
            </w:r>
            <w:r>
              <w:rPr>
                <w:sz w:val="16"/>
                <w:szCs w:val="16"/>
                <w:lang w:eastAsia="en-US"/>
              </w:rPr>
              <w:t>”</w:t>
            </w:r>
            <w:r w:rsidRPr="0089590F">
              <w:rPr>
                <w:sz w:val="16"/>
                <w:szCs w:val="16"/>
                <w:lang w:eastAsia="en-US"/>
              </w:rPr>
              <w:t xml:space="preserve"> hebben.</w:t>
            </w:r>
          </w:p>
          <w:p w14:paraId="452E9308" w14:textId="77777777" w:rsidR="00124747" w:rsidRDefault="00124747" w:rsidP="00124747">
            <w:pPr>
              <w:rPr>
                <w:sz w:val="16"/>
                <w:szCs w:val="16"/>
                <w:lang w:eastAsia="en-US"/>
              </w:rPr>
            </w:pPr>
            <w:r>
              <w:rPr>
                <w:sz w:val="16"/>
                <w:szCs w:val="16"/>
                <w:lang w:eastAsia="en-US"/>
              </w:rPr>
              <w:t>CORV-B1.3:</w:t>
            </w:r>
          </w:p>
          <w:p w14:paraId="26CB85CE" w14:textId="77777777" w:rsidR="00124747" w:rsidRDefault="00124747" w:rsidP="00124747">
            <w:pPr>
              <w:keepNext/>
              <w:ind w:left="720"/>
              <w:rPr>
                <w:sz w:val="16"/>
                <w:szCs w:val="16"/>
                <w:lang w:eastAsia="en-US"/>
              </w:rPr>
            </w:pPr>
            <w:r>
              <w:rPr>
                <w:sz w:val="16"/>
                <w:szCs w:val="16"/>
                <w:lang w:eastAsia="en-US"/>
              </w:rPr>
              <w:t xml:space="preserve">Als </w:t>
            </w:r>
            <w:r w:rsidR="0053689C">
              <w:rPr>
                <w:sz w:val="16"/>
                <w:szCs w:val="16"/>
                <w:lang w:eastAsia="en-US"/>
              </w:rPr>
              <w:t>het element</w:t>
            </w:r>
            <w:r w:rsidRPr="00124747">
              <w:rPr>
                <w:sz w:val="16"/>
                <w:szCs w:val="16"/>
                <w:lang w:eastAsia="en-US"/>
              </w:rPr>
              <w:t xml:space="preserve"> </w:t>
            </w:r>
            <w:r w:rsidR="0053689C">
              <w:rPr>
                <w:sz w:val="16"/>
                <w:szCs w:val="16"/>
                <w:lang w:eastAsia="en-US"/>
              </w:rPr>
              <w:t>s</w:t>
            </w:r>
            <w:r w:rsidRPr="00124747">
              <w:rPr>
                <w:sz w:val="16"/>
                <w:szCs w:val="16"/>
                <w:lang w:eastAsia="en-US"/>
              </w:rPr>
              <w:t>tatustype</w:t>
            </w:r>
            <w:r w:rsidR="0053689C">
              <w:rPr>
                <w:sz w:val="16"/>
                <w:szCs w:val="16"/>
                <w:lang w:eastAsia="en-US"/>
              </w:rPr>
              <w:t>.</w:t>
            </w:r>
            <w:r w:rsidRPr="00124747">
              <w:rPr>
                <w:sz w:val="16"/>
                <w:szCs w:val="16"/>
                <w:lang w:eastAsia="en-US"/>
              </w:rPr>
              <w:t xml:space="preserve">omschrijving een waarde </w:t>
            </w:r>
            <w:r>
              <w:rPr>
                <w:sz w:val="16"/>
                <w:szCs w:val="16"/>
                <w:lang w:eastAsia="en-US"/>
              </w:rPr>
              <w:t xml:space="preserve">ongelijk </w:t>
            </w:r>
            <w:r w:rsidRPr="00124747">
              <w:rPr>
                <w:sz w:val="16"/>
                <w:szCs w:val="16"/>
                <w:lang w:eastAsia="en-US"/>
              </w:rPr>
              <w:t>“Intake afgerond”</w:t>
            </w:r>
            <w:r>
              <w:rPr>
                <w:sz w:val="16"/>
                <w:szCs w:val="16"/>
                <w:lang w:eastAsia="en-US"/>
              </w:rPr>
              <w:t xml:space="preserve"> heeft of </w:t>
            </w:r>
            <w:r w:rsidR="0053689C">
              <w:rPr>
                <w:sz w:val="16"/>
                <w:szCs w:val="16"/>
                <w:lang w:eastAsia="en-US"/>
              </w:rPr>
              <w:t>het</w:t>
            </w:r>
            <w:r w:rsidRPr="00124747">
              <w:rPr>
                <w:sz w:val="16"/>
                <w:szCs w:val="16"/>
                <w:lang w:eastAsia="en-US"/>
              </w:rPr>
              <w:t xml:space="preserve"> </w:t>
            </w:r>
            <w:r w:rsidR="0053689C">
              <w:rPr>
                <w:sz w:val="16"/>
                <w:szCs w:val="16"/>
                <w:lang w:eastAsia="en-US"/>
              </w:rPr>
              <w:t>element</w:t>
            </w:r>
            <w:r w:rsidRPr="00124747">
              <w:rPr>
                <w:sz w:val="16"/>
                <w:szCs w:val="16"/>
                <w:lang w:eastAsia="en-US"/>
              </w:rPr>
              <w:t xml:space="preserve"> </w:t>
            </w:r>
            <w:r w:rsidR="0053689C">
              <w:rPr>
                <w:sz w:val="16"/>
                <w:szCs w:val="16"/>
                <w:lang w:eastAsia="en-US"/>
              </w:rPr>
              <w:t>r</w:t>
            </w:r>
            <w:r w:rsidRPr="00124747">
              <w:rPr>
                <w:sz w:val="16"/>
                <w:szCs w:val="16"/>
                <w:lang w:eastAsia="en-US"/>
              </w:rPr>
              <w:t xml:space="preserve">esultaatomschrijving </w:t>
            </w:r>
            <w:r>
              <w:rPr>
                <w:sz w:val="16"/>
                <w:szCs w:val="16"/>
                <w:lang w:eastAsia="en-US"/>
              </w:rPr>
              <w:t>een</w:t>
            </w:r>
            <w:r w:rsidRPr="00124747">
              <w:rPr>
                <w:sz w:val="16"/>
                <w:szCs w:val="16"/>
                <w:lang w:eastAsia="en-US"/>
              </w:rPr>
              <w:t xml:space="preserve"> waarde </w:t>
            </w:r>
            <w:r>
              <w:rPr>
                <w:sz w:val="16"/>
                <w:szCs w:val="16"/>
                <w:lang w:eastAsia="en-US"/>
              </w:rPr>
              <w:t>ongelijk</w:t>
            </w:r>
            <w:r w:rsidRPr="00124747">
              <w:rPr>
                <w:sz w:val="16"/>
                <w:szCs w:val="16"/>
                <w:lang w:eastAsia="en-US"/>
              </w:rPr>
              <w:t xml:space="preserve"> “Verzoek tot onderzoek afgewezen”</w:t>
            </w:r>
            <w:r>
              <w:rPr>
                <w:sz w:val="16"/>
                <w:szCs w:val="16"/>
                <w:lang w:eastAsia="en-US"/>
              </w:rPr>
              <w:t xml:space="preserve"> heeft, dan </w:t>
            </w:r>
            <w:r w:rsidR="0053689C">
              <w:rPr>
                <w:sz w:val="16"/>
                <w:szCs w:val="16"/>
                <w:lang w:eastAsia="en-US"/>
              </w:rPr>
              <w:t>heeft</w:t>
            </w:r>
            <w:r>
              <w:rPr>
                <w:sz w:val="16"/>
                <w:szCs w:val="16"/>
                <w:lang w:eastAsia="en-US"/>
              </w:rPr>
              <w:t xml:space="preserve"> </w:t>
            </w:r>
            <w:r w:rsidR="0053689C">
              <w:rPr>
                <w:sz w:val="16"/>
                <w:szCs w:val="16"/>
                <w:lang w:eastAsia="en-US"/>
              </w:rPr>
              <w:t>het element z</w:t>
            </w:r>
            <w:r>
              <w:rPr>
                <w:sz w:val="16"/>
                <w:szCs w:val="16"/>
                <w:lang w:eastAsia="en-US"/>
              </w:rPr>
              <w:t>aakidentificatie een waarde</w:t>
            </w:r>
            <w:r w:rsidRPr="00124747">
              <w:rPr>
                <w:sz w:val="16"/>
                <w:szCs w:val="16"/>
                <w:lang w:eastAsia="en-US"/>
              </w:rPr>
              <w:t>.</w:t>
            </w:r>
          </w:p>
          <w:p w14:paraId="68D8F8E4" w14:textId="77777777" w:rsidR="00124747" w:rsidRPr="00124747" w:rsidRDefault="00124747" w:rsidP="00124747">
            <w:pPr>
              <w:keepNext/>
              <w:rPr>
                <w:sz w:val="16"/>
                <w:szCs w:val="16"/>
                <w:lang w:eastAsia="en-US"/>
              </w:rPr>
            </w:pPr>
          </w:p>
        </w:tc>
      </w:tr>
      <w:tr w:rsidR="002C02F5" w:rsidRPr="007E6AD5" w14:paraId="3E49F228" w14:textId="77777777" w:rsidTr="00090A50">
        <w:tc>
          <w:tcPr>
            <w:tcW w:w="959" w:type="dxa"/>
          </w:tcPr>
          <w:p w14:paraId="7FD83732" w14:textId="77777777" w:rsidR="002C02F5" w:rsidRPr="00D13352" w:rsidRDefault="00090A50">
            <w:pPr>
              <w:rPr>
                <w:sz w:val="16"/>
                <w:szCs w:val="16"/>
                <w:lang w:eastAsia="en-US"/>
              </w:rPr>
            </w:pPr>
            <w:r>
              <w:rPr>
                <w:sz w:val="16"/>
                <w:szCs w:val="16"/>
                <w:lang w:eastAsia="en-US"/>
              </w:rPr>
              <w:t>CORV-</w:t>
            </w:r>
            <w:r w:rsidR="002C02F5">
              <w:rPr>
                <w:sz w:val="16"/>
                <w:szCs w:val="16"/>
                <w:lang w:eastAsia="en-US"/>
              </w:rPr>
              <w:t>B2</w:t>
            </w:r>
          </w:p>
        </w:tc>
        <w:tc>
          <w:tcPr>
            <w:tcW w:w="1276" w:type="dxa"/>
          </w:tcPr>
          <w:p w14:paraId="24CA6690" w14:textId="77777777" w:rsidR="002C02F5" w:rsidRPr="007E6AD5" w:rsidRDefault="002C02F5" w:rsidP="009063A2">
            <w:pPr>
              <w:rPr>
                <w:sz w:val="16"/>
                <w:szCs w:val="16"/>
                <w:lang w:eastAsia="en-US"/>
              </w:rPr>
            </w:pPr>
            <w:r w:rsidRPr="00D13352">
              <w:rPr>
                <w:sz w:val="16"/>
                <w:szCs w:val="16"/>
                <w:lang w:eastAsia="en-US"/>
              </w:rPr>
              <w:t>Object</w:t>
            </w:r>
          </w:p>
          <w:p w14:paraId="03CD5D49" w14:textId="77777777" w:rsidR="002C02F5" w:rsidRPr="007E6AD5" w:rsidRDefault="002C02F5" w:rsidP="009063A2">
            <w:pPr>
              <w:rPr>
                <w:sz w:val="16"/>
                <w:szCs w:val="16"/>
                <w:lang w:eastAsia="en-US"/>
              </w:rPr>
            </w:pPr>
            <w:r w:rsidRPr="00D13352">
              <w:rPr>
                <w:sz w:val="16"/>
                <w:szCs w:val="16"/>
                <w:lang w:eastAsia="en-US"/>
              </w:rPr>
              <w:t>(Client)</w:t>
            </w:r>
          </w:p>
          <w:p w14:paraId="78806B1E" w14:textId="77777777" w:rsidR="002C02F5" w:rsidRPr="007E6AD5" w:rsidRDefault="002C02F5" w:rsidP="009063A2">
            <w:pPr>
              <w:rPr>
                <w:sz w:val="16"/>
                <w:szCs w:val="16"/>
                <w:lang w:eastAsia="en-US"/>
              </w:rPr>
            </w:pPr>
          </w:p>
          <w:p w14:paraId="719A678A" w14:textId="77777777" w:rsidR="002C02F5" w:rsidRPr="007E6AD5" w:rsidRDefault="002C02F5" w:rsidP="009063A2">
            <w:pPr>
              <w:rPr>
                <w:sz w:val="16"/>
                <w:szCs w:val="16"/>
                <w:lang w:eastAsia="en-US"/>
              </w:rPr>
            </w:pPr>
            <w:r w:rsidRPr="00D13352">
              <w:rPr>
                <w:sz w:val="16"/>
                <w:szCs w:val="16"/>
                <w:lang w:eastAsia="en-US"/>
              </w:rPr>
              <w:t>Object:</w:t>
            </w:r>
            <w:r w:rsidRPr="00D13352">
              <w:rPr>
                <w:sz w:val="16"/>
                <w:szCs w:val="16"/>
                <w:lang w:eastAsia="en-US"/>
              </w:rPr>
              <w:br/>
              <w:t>Natuurlijk</w:t>
            </w:r>
          </w:p>
          <w:p w14:paraId="4B830CE6" w14:textId="77777777" w:rsidR="002C02F5" w:rsidRPr="007E6AD5" w:rsidRDefault="002C02F5" w:rsidP="009063A2">
            <w:pPr>
              <w:rPr>
                <w:sz w:val="16"/>
                <w:szCs w:val="16"/>
                <w:lang w:eastAsia="en-US"/>
              </w:rPr>
            </w:pPr>
            <w:r w:rsidRPr="00D13352">
              <w:rPr>
                <w:sz w:val="16"/>
                <w:szCs w:val="16"/>
                <w:lang w:eastAsia="en-US"/>
              </w:rPr>
              <w:t>persoon</w:t>
            </w:r>
          </w:p>
        </w:tc>
        <w:tc>
          <w:tcPr>
            <w:tcW w:w="3321" w:type="dxa"/>
          </w:tcPr>
          <w:p w14:paraId="7D929F74" w14:textId="77777777" w:rsidR="002C02F5" w:rsidRPr="007E6AD5" w:rsidRDefault="002C02F5" w:rsidP="009063A2">
            <w:pPr>
              <w:rPr>
                <w:sz w:val="16"/>
                <w:szCs w:val="16"/>
                <w:lang w:eastAsia="en-US"/>
              </w:rPr>
            </w:pPr>
            <w:r w:rsidRPr="00D13352">
              <w:rPr>
                <w:sz w:val="16"/>
                <w:szCs w:val="16"/>
                <w:lang w:eastAsia="en-US"/>
              </w:rPr>
              <w:t>notificatieDi01/</w:t>
            </w:r>
          </w:p>
          <w:p w14:paraId="7CFC256A" w14:textId="77777777" w:rsidR="002C02F5" w:rsidRPr="007E6AD5" w:rsidRDefault="002C02F5" w:rsidP="009063A2">
            <w:pPr>
              <w:rPr>
                <w:sz w:val="16"/>
                <w:szCs w:val="16"/>
                <w:lang w:eastAsia="en-US"/>
              </w:rPr>
            </w:pPr>
            <w:r w:rsidRPr="00D13352">
              <w:rPr>
                <w:sz w:val="16"/>
                <w:szCs w:val="16"/>
                <w:lang w:eastAsia="en-US"/>
              </w:rPr>
              <w:t>object/</w:t>
            </w:r>
          </w:p>
          <w:p w14:paraId="70345282" w14:textId="77777777" w:rsidR="002C02F5" w:rsidRPr="007E6AD5" w:rsidRDefault="002C02F5" w:rsidP="009063A2">
            <w:pPr>
              <w:rPr>
                <w:sz w:val="16"/>
                <w:szCs w:val="16"/>
                <w:lang w:eastAsia="en-US"/>
              </w:rPr>
            </w:pPr>
            <w:r w:rsidRPr="00D13352">
              <w:rPr>
                <w:sz w:val="16"/>
                <w:szCs w:val="16"/>
                <w:lang w:eastAsia="en-US"/>
              </w:rPr>
              <w:t>heeftBetrekkingOp/</w:t>
            </w:r>
          </w:p>
          <w:p w14:paraId="224E40EF" w14:textId="77777777" w:rsidR="002C02F5" w:rsidRPr="007E6AD5" w:rsidRDefault="002C02F5" w:rsidP="009063A2">
            <w:pPr>
              <w:rPr>
                <w:sz w:val="16"/>
                <w:szCs w:val="16"/>
                <w:lang w:eastAsia="en-US"/>
              </w:rPr>
            </w:pPr>
            <w:r w:rsidRPr="00D13352">
              <w:rPr>
                <w:sz w:val="16"/>
                <w:szCs w:val="16"/>
                <w:lang w:eastAsia="en-US"/>
              </w:rPr>
              <w:t>gerelateerde/</w:t>
            </w:r>
          </w:p>
          <w:p w14:paraId="2F1DE678" w14:textId="77777777" w:rsidR="002C02F5" w:rsidRPr="007E6AD5" w:rsidRDefault="002C02F5" w:rsidP="009063A2">
            <w:pPr>
              <w:rPr>
                <w:sz w:val="16"/>
                <w:szCs w:val="16"/>
                <w:lang w:eastAsia="en-US"/>
              </w:rPr>
            </w:pPr>
            <w:r w:rsidRPr="00D13352">
              <w:rPr>
                <w:sz w:val="16"/>
                <w:szCs w:val="16"/>
                <w:lang w:eastAsia="en-US"/>
              </w:rPr>
              <w:t>natuurlijkPersoon</w:t>
            </w:r>
          </w:p>
        </w:tc>
        <w:tc>
          <w:tcPr>
            <w:tcW w:w="9010" w:type="dxa"/>
          </w:tcPr>
          <w:p w14:paraId="291F54AC" w14:textId="77777777" w:rsidR="00846B42" w:rsidRDefault="005C34AA">
            <w:pPr>
              <w:ind w:left="681" w:hanging="681"/>
              <w:rPr>
                <w:sz w:val="16"/>
                <w:szCs w:val="16"/>
                <w:lang w:eastAsia="en-US"/>
              </w:rPr>
            </w:pPr>
            <w:r>
              <w:rPr>
                <w:sz w:val="16"/>
                <w:szCs w:val="16"/>
                <w:lang w:eastAsia="en-US"/>
              </w:rPr>
              <w:t>CORV-</w:t>
            </w:r>
            <w:r w:rsidR="002C02F5">
              <w:rPr>
                <w:sz w:val="16"/>
                <w:szCs w:val="16"/>
                <w:lang w:eastAsia="en-US"/>
              </w:rPr>
              <w:t>B2.1:</w:t>
            </w:r>
            <w:r>
              <w:rPr>
                <w:sz w:val="16"/>
                <w:szCs w:val="16"/>
                <w:lang w:eastAsia="en-US"/>
              </w:rPr>
              <w:br/>
            </w:r>
            <w:r w:rsidR="002C02F5" w:rsidRPr="00D13352">
              <w:rPr>
                <w:sz w:val="16"/>
                <w:szCs w:val="16"/>
                <w:lang w:eastAsia="en-US"/>
              </w:rPr>
              <w:t xml:space="preserve">Check de definitie </w:t>
            </w:r>
            <w:r w:rsidR="009421D1">
              <w:rPr>
                <w:sz w:val="16"/>
                <w:szCs w:val="16"/>
                <w:lang w:eastAsia="en-US"/>
              </w:rPr>
              <w:t xml:space="preserve">en locatie </w:t>
            </w:r>
            <w:r w:rsidR="002C02F5" w:rsidRPr="00D13352">
              <w:rPr>
                <w:sz w:val="16"/>
                <w:szCs w:val="16"/>
                <w:lang w:eastAsia="en-US"/>
              </w:rPr>
              <w:t xml:space="preserve">van de  extra elementen: </w:t>
            </w:r>
          </w:p>
          <w:p w14:paraId="32002479" w14:textId="77777777" w:rsidR="002C02F5" w:rsidRDefault="002C02F5" w:rsidP="009063A2">
            <w:pPr>
              <w:pStyle w:val="Lijstalinea"/>
              <w:numPr>
                <w:ilvl w:val="0"/>
                <w:numId w:val="46"/>
              </w:numPr>
              <w:rPr>
                <w:sz w:val="16"/>
                <w:szCs w:val="16"/>
                <w:lang w:eastAsia="en-US"/>
              </w:rPr>
            </w:pPr>
            <w:r w:rsidRPr="00D13352">
              <w:rPr>
                <w:sz w:val="16"/>
                <w:szCs w:val="16"/>
                <w:lang w:eastAsia="en-US"/>
              </w:rPr>
              <w:t xml:space="preserve">RNI-nummer, </w:t>
            </w:r>
          </w:p>
          <w:p w14:paraId="4A841591" w14:textId="77777777" w:rsidR="002C02F5" w:rsidRDefault="002C02F5" w:rsidP="009063A2">
            <w:pPr>
              <w:pStyle w:val="Lijstalinea"/>
              <w:numPr>
                <w:ilvl w:val="0"/>
                <w:numId w:val="46"/>
              </w:numPr>
              <w:rPr>
                <w:sz w:val="16"/>
                <w:szCs w:val="16"/>
                <w:lang w:eastAsia="en-US"/>
              </w:rPr>
            </w:pPr>
            <w:r w:rsidRPr="00D13352">
              <w:rPr>
                <w:sz w:val="16"/>
                <w:szCs w:val="16"/>
                <w:lang w:eastAsia="en-US"/>
              </w:rPr>
              <w:t>vreemdelingennummer en</w:t>
            </w:r>
          </w:p>
          <w:p w14:paraId="483C2CD3" w14:textId="77777777" w:rsidR="002C02F5" w:rsidRDefault="002C02F5" w:rsidP="009063A2">
            <w:pPr>
              <w:pStyle w:val="Lijstalinea"/>
              <w:numPr>
                <w:ilvl w:val="0"/>
                <w:numId w:val="46"/>
              </w:numPr>
              <w:rPr>
                <w:sz w:val="16"/>
                <w:szCs w:val="16"/>
                <w:lang w:eastAsia="en-US"/>
              </w:rPr>
            </w:pPr>
            <w:r w:rsidRPr="00D13352">
              <w:rPr>
                <w:sz w:val="16"/>
                <w:szCs w:val="16"/>
                <w:lang w:eastAsia="en-US"/>
              </w:rPr>
              <w:t>beschrijvendeIdentificatie.</w:t>
            </w:r>
          </w:p>
          <w:p w14:paraId="479069A0" w14:textId="7E3C484E" w:rsidR="00846B42" w:rsidRDefault="005C34AA">
            <w:pPr>
              <w:ind w:left="681" w:hanging="681"/>
              <w:rPr>
                <w:sz w:val="16"/>
                <w:szCs w:val="16"/>
                <w:lang w:eastAsia="en-US"/>
              </w:rPr>
            </w:pPr>
            <w:r>
              <w:rPr>
                <w:sz w:val="16"/>
                <w:szCs w:val="16"/>
                <w:lang w:eastAsia="en-US"/>
              </w:rPr>
              <w:t>CORV-</w:t>
            </w:r>
            <w:r w:rsidR="002C02F5">
              <w:rPr>
                <w:sz w:val="16"/>
                <w:szCs w:val="16"/>
                <w:lang w:eastAsia="en-US"/>
              </w:rPr>
              <w:t>B2.2:</w:t>
            </w:r>
            <w:r>
              <w:rPr>
                <w:sz w:val="16"/>
                <w:szCs w:val="16"/>
                <w:lang w:eastAsia="en-US"/>
              </w:rPr>
              <w:br/>
            </w:r>
            <w:r w:rsidR="002C02F5">
              <w:rPr>
                <w:sz w:val="16"/>
                <w:szCs w:val="16"/>
                <w:lang w:eastAsia="en-US"/>
              </w:rPr>
              <w:t>A</w:t>
            </w:r>
            <w:r w:rsidR="00366BD0">
              <w:rPr>
                <w:sz w:val="16"/>
                <w:szCs w:val="16"/>
                <w:lang w:eastAsia="en-US"/>
              </w:rPr>
              <w:t>lleen a</w:t>
            </w:r>
            <w:r w:rsidR="002C02F5">
              <w:rPr>
                <w:sz w:val="16"/>
                <w:szCs w:val="16"/>
                <w:lang w:eastAsia="en-US"/>
              </w:rPr>
              <w:t xml:space="preserve">ls </w:t>
            </w:r>
            <w:r w:rsidR="002C02F5" w:rsidRPr="00D13352">
              <w:rPr>
                <w:sz w:val="16"/>
                <w:szCs w:val="16"/>
                <w:lang w:eastAsia="en-US"/>
              </w:rPr>
              <w:t xml:space="preserve">../../omschrijving </w:t>
            </w:r>
            <w:r w:rsidR="002C02F5">
              <w:rPr>
                <w:sz w:val="16"/>
                <w:szCs w:val="16"/>
                <w:lang w:eastAsia="en-US"/>
              </w:rPr>
              <w:t>on</w:t>
            </w:r>
            <w:r w:rsidR="002C02F5" w:rsidRPr="00D13352">
              <w:rPr>
                <w:sz w:val="16"/>
                <w:szCs w:val="16"/>
                <w:lang w:eastAsia="en-US"/>
              </w:rPr>
              <w:t>gelijk is aan “Client (</w:t>
            </w:r>
            <w:r w:rsidR="002C02F5">
              <w:rPr>
                <w:sz w:val="16"/>
                <w:szCs w:val="16"/>
                <w:lang w:eastAsia="en-US"/>
              </w:rPr>
              <w:t xml:space="preserve">ongeboren </w:t>
            </w:r>
            <w:r w:rsidR="002C02F5" w:rsidRPr="00D13352">
              <w:rPr>
                <w:sz w:val="16"/>
                <w:szCs w:val="16"/>
                <w:lang w:eastAsia="en-US"/>
              </w:rPr>
              <w:t>kind)”</w:t>
            </w:r>
            <w:r w:rsidR="002C02F5">
              <w:rPr>
                <w:sz w:val="16"/>
                <w:szCs w:val="16"/>
                <w:lang w:eastAsia="en-US"/>
              </w:rPr>
              <w:t>, dan he</w:t>
            </w:r>
            <w:r w:rsidR="00366BD0">
              <w:rPr>
                <w:sz w:val="16"/>
                <w:szCs w:val="16"/>
                <w:lang w:eastAsia="en-US"/>
              </w:rPr>
              <w:t>bben</w:t>
            </w:r>
            <w:r w:rsidR="002C02F5">
              <w:rPr>
                <w:sz w:val="16"/>
                <w:szCs w:val="16"/>
                <w:lang w:eastAsia="en-US"/>
              </w:rPr>
              <w:t xml:space="preserve"> </w:t>
            </w:r>
            <w:r w:rsidR="002C02F5" w:rsidRPr="00D13352">
              <w:rPr>
                <w:sz w:val="16"/>
                <w:szCs w:val="16"/>
                <w:lang w:eastAsia="en-US"/>
              </w:rPr>
              <w:t xml:space="preserve">één </w:t>
            </w:r>
            <w:r w:rsidR="00366BD0">
              <w:rPr>
                <w:sz w:val="16"/>
                <w:szCs w:val="16"/>
                <w:lang w:eastAsia="en-US"/>
              </w:rPr>
              <w:t xml:space="preserve">of meer </w:t>
            </w:r>
            <w:r w:rsidR="002C02F5" w:rsidRPr="00D13352">
              <w:rPr>
                <w:sz w:val="16"/>
                <w:szCs w:val="16"/>
                <w:lang w:eastAsia="en-US"/>
              </w:rPr>
              <w:t>van de volgende (extra) elementen een waarde</w:t>
            </w:r>
            <w:r w:rsidR="00366BD0">
              <w:rPr>
                <w:sz w:val="16"/>
                <w:szCs w:val="16"/>
                <w:lang w:eastAsia="en-US"/>
              </w:rPr>
              <w:t xml:space="preserve"> (m.a.w. een geboren kind heeft minimaal één van deze identificaties, een ongeboren kind geen enkele)</w:t>
            </w:r>
            <w:r w:rsidR="002C02F5" w:rsidRPr="00D13352">
              <w:rPr>
                <w:sz w:val="16"/>
                <w:szCs w:val="16"/>
                <w:lang w:eastAsia="en-US"/>
              </w:rPr>
              <w:t>:</w:t>
            </w:r>
          </w:p>
          <w:p w14:paraId="0A310A33" w14:textId="77777777" w:rsidR="002C02F5" w:rsidRPr="007E6AD5" w:rsidRDefault="002C02F5" w:rsidP="009063A2">
            <w:pPr>
              <w:pStyle w:val="Lijstalinea"/>
              <w:numPr>
                <w:ilvl w:val="0"/>
                <w:numId w:val="35"/>
              </w:numPr>
              <w:rPr>
                <w:sz w:val="16"/>
                <w:szCs w:val="16"/>
                <w:lang w:eastAsia="en-US"/>
              </w:rPr>
            </w:pPr>
            <w:r w:rsidRPr="00D13352">
              <w:rPr>
                <w:sz w:val="16"/>
                <w:szCs w:val="16"/>
                <w:lang w:eastAsia="en-US"/>
              </w:rPr>
              <w:t>inp.bsn,</w:t>
            </w:r>
          </w:p>
          <w:p w14:paraId="16610FA9" w14:textId="77777777" w:rsidR="002C02F5" w:rsidRPr="007E6AD5" w:rsidRDefault="002C02F5" w:rsidP="009063A2">
            <w:pPr>
              <w:pStyle w:val="Lijstalinea"/>
              <w:numPr>
                <w:ilvl w:val="0"/>
                <w:numId w:val="35"/>
              </w:numPr>
              <w:rPr>
                <w:sz w:val="16"/>
                <w:szCs w:val="16"/>
                <w:lang w:eastAsia="en-US"/>
              </w:rPr>
            </w:pPr>
            <w:r w:rsidRPr="00D13352">
              <w:rPr>
                <w:sz w:val="16"/>
                <w:szCs w:val="16"/>
                <w:lang w:eastAsia="en-US"/>
              </w:rPr>
              <w:t>RNI-nummer,</w:t>
            </w:r>
          </w:p>
          <w:p w14:paraId="24A284A9" w14:textId="77777777" w:rsidR="002C02F5" w:rsidRPr="007E6AD5" w:rsidRDefault="002C02F5" w:rsidP="009063A2">
            <w:pPr>
              <w:pStyle w:val="Lijstalinea"/>
              <w:numPr>
                <w:ilvl w:val="0"/>
                <w:numId w:val="35"/>
              </w:numPr>
              <w:rPr>
                <w:sz w:val="16"/>
                <w:szCs w:val="16"/>
                <w:lang w:eastAsia="en-US"/>
              </w:rPr>
            </w:pPr>
            <w:r w:rsidRPr="00D13352">
              <w:rPr>
                <w:sz w:val="16"/>
                <w:szCs w:val="16"/>
                <w:lang w:eastAsia="en-US"/>
              </w:rPr>
              <w:t>vreemdelingennummer,</w:t>
            </w:r>
          </w:p>
          <w:p w14:paraId="09C81F10" w14:textId="77777777" w:rsidR="002C02F5" w:rsidRDefault="002C02F5" w:rsidP="009063A2">
            <w:pPr>
              <w:pStyle w:val="Lijstalinea"/>
              <w:numPr>
                <w:ilvl w:val="0"/>
                <w:numId w:val="35"/>
              </w:numPr>
              <w:rPr>
                <w:sz w:val="16"/>
                <w:szCs w:val="16"/>
                <w:lang w:eastAsia="en-US"/>
              </w:rPr>
            </w:pPr>
            <w:r w:rsidRPr="00D13352">
              <w:rPr>
                <w:sz w:val="16"/>
                <w:szCs w:val="16"/>
                <w:lang w:eastAsia="en-US"/>
              </w:rPr>
              <w:lastRenderedPageBreak/>
              <w:t>beschrijvendeIdentificatie.</w:t>
            </w:r>
          </w:p>
          <w:p w14:paraId="5D5C7038" w14:textId="77FF6830" w:rsidR="00846B42" w:rsidRDefault="005C34AA" w:rsidP="00933802">
            <w:pPr>
              <w:ind w:left="681" w:hanging="681"/>
              <w:rPr>
                <w:i/>
                <w:iCs/>
                <w:color w:val="003359"/>
                <w:sz w:val="16"/>
                <w:szCs w:val="16"/>
                <w:lang w:eastAsia="en-US"/>
              </w:rPr>
            </w:pPr>
            <w:r>
              <w:rPr>
                <w:sz w:val="16"/>
                <w:szCs w:val="16"/>
                <w:lang w:eastAsia="en-US"/>
              </w:rPr>
              <w:t>CORV-</w:t>
            </w:r>
            <w:r w:rsidR="002C02F5">
              <w:rPr>
                <w:sz w:val="16"/>
                <w:szCs w:val="16"/>
                <w:lang w:eastAsia="en-US"/>
              </w:rPr>
              <w:t>B2.3:</w:t>
            </w:r>
            <w:r>
              <w:rPr>
                <w:sz w:val="16"/>
                <w:szCs w:val="16"/>
                <w:lang w:eastAsia="en-US"/>
              </w:rPr>
              <w:br/>
            </w:r>
            <w:r w:rsidR="002C02F5" w:rsidRPr="00D13352">
              <w:rPr>
                <w:sz w:val="16"/>
                <w:szCs w:val="16"/>
                <w:lang w:eastAsia="en-US"/>
              </w:rPr>
              <w:t>De elementen geslachtsnaam</w:t>
            </w:r>
            <w:r w:rsidR="003C0E19">
              <w:rPr>
                <w:sz w:val="16"/>
                <w:szCs w:val="16"/>
                <w:lang w:eastAsia="en-US"/>
              </w:rPr>
              <w:t>,</w:t>
            </w:r>
            <w:r w:rsidR="00FD4469">
              <w:rPr>
                <w:sz w:val="16"/>
                <w:szCs w:val="16"/>
                <w:lang w:eastAsia="en-US"/>
              </w:rPr>
              <w:t xml:space="preserve"> geboortedatum</w:t>
            </w:r>
            <w:r w:rsidR="002C02F5" w:rsidRPr="00D13352">
              <w:rPr>
                <w:sz w:val="16"/>
                <w:szCs w:val="16"/>
                <w:lang w:eastAsia="en-US"/>
              </w:rPr>
              <w:t xml:space="preserve"> </w:t>
            </w:r>
            <w:r w:rsidR="003C0E19">
              <w:rPr>
                <w:sz w:val="16"/>
                <w:szCs w:val="16"/>
                <w:lang w:eastAsia="en-US"/>
              </w:rPr>
              <w:t xml:space="preserve">en geslachtsaanduiding </w:t>
            </w:r>
            <w:r w:rsidR="002C02F5" w:rsidRPr="00D13352">
              <w:rPr>
                <w:sz w:val="16"/>
                <w:szCs w:val="16"/>
                <w:lang w:eastAsia="en-US"/>
              </w:rPr>
              <w:t>zijn gevuld indien het element ../../omschrijving gelijk is aan “Client (kind)”. M.a.w. van een geboren kind moet de geslachtsnaam</w:t>
            </w:r>
            <w:r w:rsidR="00933802">
              <w:rPr>
                <w:sz w:val="16"/>
                <w:szCs w:val="16"/>
                <w:lang w:eastAsia="en-US"/>
              </w:rPr>
              <w:t>,</w:t>
            </w:r>
            <w:r w:rsidR="00FD4469">
              <w:rPr>
                <w:sz w:val="16"/>
                <w:szCs w:val="16"/>
                <w:lang w:eastAsia="en-US"/>
              </w:rPr>
              <w:t xml:space="preserve"> geboortedatum</w:t>
            </w:r>
            <w:r w:rsidR="002C02F5" w:rsidRPr="00D13352">
              <w:rPr>
                <w:sz w:val="16"/>
                <w:szCs w:val="16"/>
                <w:lang w:eastAsia="en-US"/>
              </w:rPr>
              <w:t xml:space="preserve"> </w:t>
            </w:r>
            <w:r w:rsidR="00933802">
              <w:rPr>
                <w:sz w:val="16"/>
                <w:szCs w:val="16"/>
                <w:lang w:eastAsia="en-US"/>
              </w:rPr>
              <w:t xml:space="preserve">en geslachtsaanduiding </w:t>
            </w:r>
            <w:r w:rsidR="002C02F5" w:rsidRPr="00D13352">
              <w:rPr>
                <w:sz w:val="16"/>
                <w:szCs w:val="16"/>
                <w:lang w:eastAsia="en-US"/>
              </w:rPr>
              <w:t>ingevuld zijn.</w:t>
            </w:r>
          </w:p>
        </w:tc>
      </w:tr>
      <w:tr w:rsidR="002C02F5" w:rsidRPr="007E6AD5" w14:paraId="66D70FD8" w14:textId="77777777" w:rsidTr="00090A50">
        <w:tc>
          <w:tcPr>
            <w:tcW w:w="959" w:type="dxa"/>
          </w:tcPr>
          <w:p w14:paraId="2F188C04" w14:textId="77777777" w:rsidR="002C02F5" w:rsidRPr="00D13352" w:rsidRDefault="00090A50">
            <w:pPr>
              <w:rPr>
                <w:sz w:val="16"/>
                <w:szCs w:val="16"/>
                <w:lang w:eastAsia="en-US"/>
              </w:rPr>
            </w:pPr>
            <w:r>
              <w:rPr>
                <w:sz w:val="16"/>
                <w:szCs w:val="16"/>
                <w:lang w:eastAsia="en-US"/>
              </w:rPr>
              <w:lastRenderedPageBreak/>
              <w:t>CORV-</w:t>
            </w:r>
            <w:r w:rsidR="002C02F5">
              <w:rPr>
                <w:sz w:val="16"/>
                <w:szCs w:val="16"/>
                <w:lang w:eastAsia="en-US"/>
              </w:rPr>
              <w:t>B4</w:t>
            </w:r>
          </w:p>
        </w:tc>
        <w:tc>
          <w:tcPr>
            <w:tcW w:w="1276" w:type="dxa"/>
          </w:tcPr>
          <w:p w14:paraId="5BC03ECE" w14:textId="77777777" w:rsidR="002C02F5" w:rsidRPr="007E6AD5" w:rsidRDefault="002C02F5" w:rsidP="009063A2">
            <w:pPr>
              <w:rPr>
                <w:sz w:val="16"/>
                <w:szCs w:val="16"/>
                <w:lang w:eastAsia="en-US"/>
              </w:rPr>
            </w:pPr>
            <w:r w:rsidRPr="00D13352">
              <w:rPr>
                <w:sz w:val="16"/>
                <w:szCs w:val="16"/>
                <w:lang w:eastAsia="en-US"/>
              </w:rPr>
              <w:t>Rol</w:t>
            </w:r>
          </w:p>
        </w:tc>
        <w:tc>
          <w:tcPr>
            <w:tcW w:w="3321" w:type="dxa"/>
          </w:tcPr>
          <w:p w14:paraId="79365E5E" w14:textId="77777777" w:rsidR="002C02F5" w:rsidRPr="007E6AD5" w:rsidRDefault="002C02F5" w:rsidP="009063A2">
            <w:pPr>
              <w:rPr>
                <w:sz w:val="16"/>
                <w:szCs w:val="16"/>
                <w:lang w:eastAsia="en-US"/>
              </w:rPr>
            </w:pPr>
            <w:r w:rsidRPr="00D13352">
              <w:rPr>
                <w:sz w:val="16"/>
                <w:szCs w:val="16"/>
                <w:lang w:eastAsia="en-US"/>
              </w:rPr>
              <w:t>notificatieDi01/</w:t>
            </w:r>
          </w:p>
          <w:p w14:paraId="35CF2DD1" w14:textId="77777777" w:rsidR="002C02F5" w:rsidRPr="007E6AD5" w:rsidRDefault="002C02F5" w:rsidP="009063A2">
            <w:pPr>
              <w:rPr>
                <w:sz w:val="16"/>
                <w:szCs w:val="16"/>
                <w:lang w:eastAsia="en-US"/>
              </w:rPr>
            </w:pPr>
            <w:r w:rsidRPr="00D13352">
              <w:rPr>
                <w:sz w:val="16"/>
                <w:szCs w:val="16"/>
                <w:lang w:eastAsia="en-US"/>
              </w:rPr>
              <w:t>object/</w:t>
            </w:r>
          </w:p>
          <w:p w14:paraId="2EFF5BEA" w14:textId="219F87C3" w:rsidR="002C02F5" w:rsidRPr="007E6AD5" w:rsidRDefault="002C02F5" w:rsidP="0003147C">
            <w:pPr>
              <w:rPr>
                <w:sz w:val="16"/>
                <w:szCs w:val="16"/>
                <w:lang w:eastAsia="en-US"/>
              </w:rPr>
            </w:pPr>
            <w:r w:rsidRPr="00D13352">
              <w:rPr>
                <w:sz w:val="16"/>
                <w:szCs w:val="16"/>
                <w:lang w:eastAsia="en-US"/>
              </w:rPr>
              <w:t>heeftAlsBelanghebbende</w:t>
            </w:r>
          </w:p>
        </w:tc>
        <w:tc>
          <w:tcPr>
            <w:tcW w:w="9010" w:type="dxa"/>
          </w:tcPr>
          <w:p w14:paraId="1575E4CB" w14:textId="002815E4" w:rsidR="00846B42" w:rsidRDefault="005C34AA">
            <w:pPr>
              <w:ind w:left="681" w:hanging="681"/>
              <w:rPr>
                <w:sz w:val="16"/>
                <w:szCs w:val="16"/>
                <w:lang w:eastAsia="en-US"/>
              </w:rPr>
            </w:pPr>
            <w:r>
              <w:rPr>
                <w:sz w:val="16"/>
                <w:szCs w:val="16"/>
                <w:lang w:eastAsia="en-US"/>
              </w:rPr>
              <w:t>CORV-</w:t>
            </w:r>
            <w:r w:rsidR="002C02F5">
              <w:rPr>
                <w:sz w:val="16"/>
                <w:szCs w:val="16"/>
                <w:lang w:eastAsia="en-US"/>
              </w:rPr>
              <w:t>B4.1:</w:t>
            </w:r>
            <w:r>
              <w:rPr>
                <w:sz w:val="16"/>
                <w:szCs w:val="16"/>
                <w:lang w:eastAsia="en-US"/>
              </w:rPr>
              <w:br/>
            </w:r>
            <w:r w:rsidR="002C02F5" w:rsidRPr="00D13352">
              <w:rPr>
                <w:sz w:val="16"/>
                <w:szCs w:val="16"/>
                <w:lang w:eastAsia="en-US"/>
              </w:rPr>
              <w:t>Alleen als het element ../../../heeftBetrekkingOp/omschrijving gelijk is aan “Client (ongeboren kind)” mag het element //heeftAlsBelanghebbende voorkomen. In dat geval is het element //heeftAlsBelanghebbende/omschrijving gelijk aan “</w:t>
            </w:r>
            <w:r w:rsidR="0003147C" w:rsidRPr="0003147C">
              <w:rPr>
                <w:sz w:val="16"/>
                <w:szCs w:val="16"/>
                <w:lang w:eastAsia="en-US"/>
              </w:rPr>
              <w:t>ouder, gezag niet benoemd</w:t>
            </w:r>
            <w:r w:rsidR="002C02F5" w:rsidRPr="00D13352">
              <w:rPr>
                <w:sz w:val="16"/>
                <w:szCs w:val="16"/>
                <w:lang w:eastAsia="en-US"/>
              </w:rPr>
              <w:t>”</w:t>
            </w:r>
            <w:r w:rsidR="0003147C">
              <w:rPr>
                <w:sz w:val="16"/>
                <w:szCs w:val="16"/>
                <w:lang w:eastAsia="en-US"/>
              </w:rPr>
              <w:t xml:space="preserve"> en betreft de moeder</w:t>
            </w:r>
            <w:r w:rsidR="002C02F5" w:rsidRPr="00D13352">
              <w:rPr>
                <w:sz w:val="16"/>
                <w:szCs w:val="16"/>
                <w:lang w:eastAsia="en-US"/>
              </w:rPr>
              <w:t xml:space="preserve">. </w:t>
            </w:r>
          </w:p>
        </w:tc>
      </w:tr>
      <w:tr w:rsidR="00213E2C" w:rsidRPr="007E6AD5" w14:paraId="355CE024" w14:textId="77777777" w:rsidTr="00090A50">
        <w:tc>
          <w:tcPr>
            <w:tcW w:w="959" w:type="dxa"/>
          </w:tcPr>
          <w:p w14:paraId="6387B1F9" w14:textId="77777777" w:rsidR="00213E2C" w:rsidRPr="00D13352" w:rsidRDefault="00090A50">
            <w:pPr>
              <w:rPr>
                <w:sz w:val="16"/>
                <w:szCs w:val="16"/>
                <w:lang w:eastAsia="en-US"/>
              </w:rPr>
            </w:pPr>
            <w:r>
              <w:rPr>
                <w:sz w:val="16"/>
                <w:szCs w:val="16"/>
                <w:lang w:eastAsia="en-US"/>
              </w:rPr>
              <w:t>CORV-</w:t>
            </w:r>
            <w:r w:rsidR="00A81DB9">
              <w:rPr>
                <w:sz w:val="16"/>
                <w:szCs w:val="16"/>
                <w:lang w:eastAsia="en-US"/>
              </w:rPr>
              <w:t>B</w:t>
            </w:r>
            <w:r w:rsidR="002C02F5">
              <w:rPr>
                <w:sz w:val="16"/>
                <w:szCs w:val="16"/>
                <w:lang w:eastAsia="en-US"/>
              </w:rPr>
              <w:t>5</w:t>
            </w:r>
          </w:p>
        </w:tc>
        <w:tc>
          <w:tcPr>
            <w:tcW w:w="1276" w:type="dxa"/>
          </w:tcPr>
          <w:p w14:paraId="67C39BDC" w14:textId="77777777" w:rsidR="00213E2C" w:rsidRPr="007E6AD5" w:rsidRDefault="002E527D" w:rsidP="002B5F1D">
            <w:pPr>
              <w:rPr>
                <w:sz w:val="16"/>
                <w:szCs w:val="16"/>
                <w:lang w:eastAsia="en-US"/>
              </w:rPr>
            </w:pPr>
            <w:r w:rsidRPr="00D13352">
              <w:rPr>
                <w:sz w:val="16"/>
                <w:szCs w:val="16"/>
                <w:lang w:eastAsia="en-US"/>
              </w:rPr>
              <w:t xml:space="preserve">Zaak </w:t>
            </w:r>
            <w:r>
              <w:rPr>
                <w:sz w:val="16"/>
                <w:szCs w:val="16"/>
                <w:lang w:eastAsia="en-US"/>
              </w:rPr>
              <w:t>. Gerelateerde externe zaak .</w:t>
            </w:r>
            <w:r w:rsidRPr="00D13352">
              <w:rPr>
                <w:sz w:val="16"/>
                <w:szCs w:val="16"/>
                <w:lang w:eastAsia="en-US"/>
              </w:rPr>
              <w:t xml:space="preserve"> </w:t>
            </w:r>
            <w:r w:rsidR="00213E2C" w:rsidRPr="00D13352">
              <w:rPr>
                <w:sz w:val="16"/>
                <w:szCs w:val="16"/>
                <w:lang w:eastAsia="en-US"/>
              </w:rPr>
              <w:t>Besluit</w:t>
            </w:r>
          </w:p>
        </w:tc>
        <w:tc>
          <w:tcPr>
            <w:tcW w:w="3321" w:type="dxa"/>
          </w:tcPr>
          <w:p w14:paraId="563F312B" w14:textId="77777777" w:rsidR="00213E2C" w:rsidRPr="007E6AD5" w:rsidRDefault="00213E2C" w:rsidP="002B5F1D">
            <w:pPr>
              <w:rPr>
                <w:sz w:val="16"/>
                <w:szCs w:val="16"/>
                <w:lang w:eastAsia="en-US"/>
              </w:rPr>
            </w:pPr>
            <w:r w:rsidRPr="00D13352">
              <w:rPr>
                <w:sz w:val="16"/>
                <w:szCs w:val="16"/>
                <w:lang w:eastAsia="en-US"/>
              </w:rPr>
              <w:t>notificatieDi01/</w:t>
            </w:r>
          </w:p>
          <w:p w14:paraId="514E2E30" w14:textId="77777777" w:rsidR="00213E2C" w:rsidRPr="007E6AD5" w:rsidRDefault="00213E2C" w:rsidP="002B5F1D">
            <w:pPr>
              <w:rPr>
                <w:sz w:val="16"/>
                <w:szCs w:val="16"/>
                <w:lang w:eastAsia="en-US"/>
              </w:rPr>
            </w:pPr>
            <w:r w:rsidRPr="00D13352">
              <w:rPr>
                <w:sz w:val="16"/>
                <w:szCs w:val="16"/>
                <w:lang w:eastAsia="en-US"/>
              </w:rPr>
              <w:t>object/</w:t>
            </w:r>
          </w:p>
          <w:p w14:paraId="3F4ED309" w14:textId="77777777" w:rsidR="00213E2C" w:rsidRPr="007E6AD5" w:rsidRDefault="00213E2C" w:rsidP="002B5F1D">
            <w:pPr>
              <w:rPr>
                <w:sz w:val="16"/>
                <w:szCs w:val="16"/>
                <w:lang w:eastAsia="en-US"/>
              </w:rPr>
            </w:pPr>
            <w:r w:rsidRPr="00D13352">
              <w:rPr>
                <w:sz w:val="16"/>
                <w:szCs w:val="16"/>
                <w:lang w:eastAsia="en-US"/>
              </w:rPr>
              <w:t>leidtTot/</w:t>
            </w:r>
          </w:p>
          <w:p w14:paraId="4E02D3D0" w14:textId="77777777" w:rsidR="00213E2C" w:rsidRPr="007E6AD5" w:rsidRDefault="00213E2C" w:rsidP="002B5F1D">
            <w:pPr>
              <w:rPr>
                <w:sz w:val="16"/>
                <w:szCs w:val="16"/>
                <w:lang w:eastAsia="en-US"/>
              </w:rPr>
            </w:pPr>
            <w:r w:rsidRPr="00D13352">
              <w:rPr>
                <w:sz w:val="16"/>
                <w:szCs w:val="16"/>
                <w:lang w:eastAsia="en-US"/>
              </w:rPr>
              <w:t>gerelateerde</w:t>
            </w:r>
          </w:p>
        </w:tc>
        <w:tc>
          <w:tcPr>
            <w:tcW w:w="9010" w:type="dxa"/>
          </w:tcPr>
          <w:p w14:paraId="5D84C0B5" w14:textId="77777777" w:rsidR="00846B42" w:rsidRDefault="005C34AA">
            <w:pPr>
              <w:ind w:left="681" w:hanging="681"/>
              <w:rPr>
                <w:sz w:val="16"/>
                <w:szCs w:val="16"/>
                <w:lang w:eastAsia="en-US"/>
              </w:rPr>
            </w:pPr>
            <w:r>
              <w:rPr>
                <w:sz w:val="16"/>
                <w:szCs w:val="16"/>
                <w:lang w:eastAsia="en-US"/>
              </w:rPr>
              <w:t>CORV-</w:t>
            </w:r>
            <w:r w:rsidR="002C02F5">
              <w:rPr>
                <w:sz w:val="16"/>
                <w:szCs w:val="16"/>
                <w:lang w:eastAsia="en-US"/>
              </w:rPr>
              <w:t>B5.1:</w:t>
            </w:r>
            <w:r>
              <w:rPr>
                <w:sz w:val="16"/>
                <w:szCs w:val="16"/>
                <w:lang w:eastAsia="en-US"/>
              </w:rPr>
              <w:br/>
            </w:r>
            <w:r w:rsidR="00213E2C" w:rsidRPr="00D13352">
              <w:rPr>
                <w:sz w:val="16"/>
                <w:szCs w:val="16"/>
                <w:lang w:eastAsia="en-US"/>
              </w:rPr>
              <w:t xml:space="preserve">Check de definitie </w:t>
            </w:r>
            <w:r w:rsidR="009421D1">
              <w:rPr>
                <w:sz w:val="16"/>
                <w:szCs w:val="16"/>
                <w:lang w:eastAsia="en-US"/>
              </w:rPr>
              <w:t xml:space="preserve">en locatie </w:t>
            </w:r>
            <w:r w:rsidR="00213E2C" w:rsidRPr="00D13352">
              <w:rPr>
                <w:sz w:val="16"/>
                <w:szCs w:val="16"/>
                <w:lang w:eastAsia="en-US"/>
              </w:rPr>
              <w:t>van de extra elementen</w:t>
            </w:r>
            <w:r w:rsidR="00213E2C">
              <w:rPr>
                <w:rStyle w:val="Voetnootmarkering"/>
                <w:sz w:val="16"/>
                <w:szCs w:val="16"/>
                <w:lang w:eastAsia="en-US"/>
              </w:rPr>
              <w:footnoteReference w:id="5"/>
            </w:r>
            <w:r w:rsidR="00213E2C" w:rsidRPr="00D13352">
              <w:rPr>
                <w:sz w:val="16"/>
                <w:szCs w:val="16"/>
                <w:lang w:eastAsia="en-US"/>
              </w:rPr>
              <w:t xml:space="preserve">: </w:t>
            </w:r>
          </w:p>
          <w:p w14:paraId="48E1BA0B" w14:textId="77777777" w:rsidR="00213E2C" w:rsidRDefault="00213E2C" w:rsidP="002B5F1D">
            <w:pPr>
              <w:pStyle w:val="Lijstalinea"/>
              <w:numPr>
                <w:ilvl w:val="0"/>
                <w:numId w:val="45"/>
              </w:numPr>
              <w:rPr>
                <w:sz w:val="16"/>
                <w:szCs w:val="16"/>
                <w:lang w:eastAsia="en-US"/>
              </w:rPr>
            </w:pPr>
            <w:r w:rsidRPr="00D13352">
              <w:rPr>
                <w:sz w:val="16"/>
                <w:szCs w:val="16"/>
                <w:lang w:eastAsia="en-US"/>
              </w:rPr>
              <w:t xml:space="preserve">periodeduur, </w:t>
            </w:r>
          </w:p>
          <w:p w14:paraId="16AB0D1E" w14:textId="77777777" w:rsidR="00213E2C" w:rsidRDefault="00213E2C" w:rsidP="002B5F1D">
            <w:pPr>
              <w:pStyle w:val="Lijstalinea"/>
              <w:numPr>
                <w:ilvl w:val="0"/>
                <w:numId w:val="45"/>
              </w:numPr>
              <w:rPr>
                <w:sz w:val="16"/>
                <w:szCs w:val="16"/>
                <w:lang w:eastAsia="en-US"/>
              </w:rPr>
            </w:pPr>
            <w:r w:rsidRPr="00D13352">
              <w:rPr>
                <w:sz w:val="16"/>
                <w:szCs w:val="16"/>
                <w:lang w:eastAsia="en-US"/>
              </w:rPr>
              <w:t>periode</w:t>
            </w:r>
            <w:r w:rsidR="009421D1">
              <w:rPr>
                <w:sz w:val="16"/>
                <w:szCs w:val="16"/>
                <w:lang w:eastAsia="en-US"/>
              </w:rPr>
              <w:t>duur</w:t>
            </w:r>
            <w:r w:rsidRPr="00D13352">
              <w:rPr>
                <w:sz w:val="16"/>
                <w:szCs w:val="16"/>
                <w:lang w:eastAsia="en-US"/>
              </w:rPr>
              <w:t xml:space="preserve">Eenheid, </w:t>
            </w:r>
          </w:p>
          <w:p w14:paraId="47A67CC9" w14:textId="77777777" w:rsidR="00213E2C" w:rsidRDefault="00213E2C" w:rsidP="002B5F1D">
            <w:pPr>
              <w:pStyle w:val="Lijstalinea"/>
              <w:numPr>
                <w:ilvl w:val="0"/>
                <w:numId w:val="45"/>
              </w:numPr>
              <w:rPr>
                <w:sz w:val="16"/>
                <w:szCs w:val="16"/>
                <w:lang w:eastAsia="en-US"/>
              </w:rPr>
            </w:pPr>
            <w:r w:rsidRPr="00D13352">
              <w:rPr>
                <w:sz w:val="16"/>
                <w:szCs w:val="16"/>
                <w:lang w:eastAsia="en-US"/>
              </w:rPr>
              <w:t>beslissendeInstatie en</w:t>
            </w:r>
          </w:p>
          <w:p w14:paraId="590E0801" w14:textId="77777777" w:rsidR="00213E2C" w:rsidRDefault="00213E2C" w:rsidP="002B5F1D">
            <w:pPr>
              <w:pStyle w:val="Lijstalinea"/>
              <w:numPr>
                <w:ilvl w:val="0"/>
                <w:numId w:val="45"/>
              </w:numPr>
              <w:rPr>
                <w:sz w:val="16"/>
                <w:szCs w:val="16"/>
                <w:lang w:eastAsia="en-US"/>
              </w:rPr>
            </w:pPr>
            <w:r w:rsidRPr="00D13352">
              <w:rPr>
                <w:sz w:val="16"/>
                <w:szCs w:val="16"/>
                <w:lang w:eastAsia="en-US"/>
              </w:rPr>
              <w:t>uitvoerendeInstantie.</w:t>
            </w:r>
          </w:p>
          <w:p w14:paraId="0A55F82A" w14:textId="77777777" w:rsidR="00B31069" w:rsidRDefault="00B31069" w:rsidP="00B31069">
            <w:pPr>
              <w:rPr>
                <w:sz w:val="16"/>
                <w:szCs w:val="16"/>
                <w:lang w:eastAsia="en-US"/>
              </w:rPr>
            </w:pPr>
            <w:r>
              <w:rPr>
                <w:sz w:val="16"/>
                <w:szCs w:val="16"/>
                <w:lang w:eastAsia="en-US"/>
              </w:rPr>
              <w:t>CORV-B5.2:</w:t>
            </w:r>
          </w:p>
          <w:p w14:paraId="1F1E2905" w14:textId="77777777" w:rsidR="005B61E0" w:rsidRDefault="00B31069" w:rsidP="00B31069">
            <w:pPr>
              <w:ind w:left="681" w:hanging="681"/>
              <w:rPr>
                <w:sz w:val="16"/>
                <w:szCs w:val="16"/>
                <w:lang w:eastAsia="en-US"/>
              </w:rPr>
            </w:pPr>
            <w:r>
              <w:rPr>
                <w:sz w:val="16"/>
                <w:szCs w:val="16"/>
                <w:lang w:eastAsia="en-US"/>
              </w:rPr>
              <w:tab/>
              <w:t xml:space="preserve">Het element </w:t>
            </w:r>
            <w:r w:rsidRPr="00D13352">
              <w:rPr>
                <w:sz w:val="16"/>
                <w:szCs w:val="16"/>
                <w:lang w:eastAsia="en-US"/>
              </w:rPr>
              <w:t>periode</w:t>
            </w:r>
            <w:r>
              <w:rPr>
                <w:sz w:val="16"/>
                <w:szCs w:val="16"/>
                <w:lang w:eastAsia="en-US"/>
              </w:rPr>
              <w:t>duur</w:t>
            </w:r>
            <w:r w:rsidRPr="00D13352">
              <w:rPr>
                <w:sz w:val="16"/>
                <w:szCs w:val="16"/>
                <w:lang w:eastAsia="en-US"/>
              </w:rPr>
              <w:t>Eenheid</w:t>
            </w:r>
            <w:r>
              <w:rPr>
                <w:sz w:val="16"/>
                <w:szCs w:val="16"/>
                <w:lang w:eastAsia="en-US"/>
              </w:rPr>
              <w:t xml:space="preserve"> is gevuld, en alleen dan,</w:t>
            </w:r>
            <w:r w:rsidRPr="005B61E0">
              <w:rPr>
                <w:sz w:val="16"/>
                <w:szCs w:val="16"/>
                <w:lang w:eastAsia="en-US"/>
              </w:rPr>
              <w:t xml:space="preserve"> als </w:t>
            </w:r>
            <w:r>
              <w:rPr>
                <w:sz w:val="16"/>
                <w:szCs w:val="16"/>
                <w:lang w:eastAsia="en-US"/>
              </w:rPr>
              <w:t>het element p</w:t>
            </w:r>
            <w:r w:rsidRPr="005B61E0">
              <w:rPr>
                <w:sz w:val="16"/>
                <w:szCs w:val="16"/>
                <w:lang w:eastAsia="en-US"/>
              </w:rPr>
              <w:t>eriodeduur van een waarde is voorzien.</w:t>
            </w:r>
          </w:p>
          <w:p w14:paraId="63185C69" w14:textId="77777777" w:rsidR="00280F0A" w:rsidRDefault="00280F0A" w:rsidP="00B31069">
            <w:pPr>
              <w:ind w:left="681" w:hanging="681"/>
              <w:rPr>
                <w:sz w:val="16"/>
                <w:szCs w:val="16"/>
                <w:lang w:eastAsia="en-US"/>
              </w:rPr>
            </w:pPr>
            <w:r>
              <w:rPr>
                <w:sz w:val="16"/>
                <w:szCs w:val="16"/>
                <w:lang w:eastAsia="en-US"/>
              </w:rPr>
              <w:t xml:space="preserve">CORV-B5.3: </w:t>
            </w:r>
          </w:p>
          <w:p w14:paraId="389E1FCE" w14:textId="77777777" w:rsidR="00C532F9" w:rsidRPr="00C532F9" w:rsidRDefault="00C532F9" w:rsidP="00C532F9">
            <w:pPr>
              <w:ind w:left="681" w:hanging="681"/>
              <w:rPr>
                <w:sz w:val="16"/>
                <w:szCs w:val="16"/>
                <w:lang w:eastAsia="en-US"/>
              </w:rPr>
            </w:pPr>
            <w:r>
              <w:rPr>
                <w:sz w:val="16"/>
                <w:szCs w:val="16"/>
                <w:lang w:eastAsia="en-US"/>
              </w:rPr>
              <w:tab/>
              <w:t>Het element periodeduur</w:t>
            </w:r>
            <w:r w:rsidRPr="00C532F9">
              <w:rPr>
                <w:sz w:val="16"/>
                <w:szCs w:val="16"/>
                <w:lang w:eastAsia="en-US"/>
              </w:rPr>
              <w:t xml:space="preserve"> is </w:t>
            </w:r>
            <w:r>
              <w:rPr>
                <w:sz w:val="16"/>
                <w:szCs w:val="16"/>
                <w:lang w:eastAsia="en-US"/>
              </w:rPr>
              <w:t>gevuld</w:t>
            </w:r>
            <w:r w:rsidRPr="00C532F9">
              <w:rPr>
                <w:sz w:val="16"/>
                <w:szCs w:val="16"/>
                <w:lang w:eastAsia="en-US"/>
              </w:rPr>
              <w:t xml:space="preserve"> indien </w:t>
            </w:r>
            <w:r>
              <w:rPr>
                <w:sz w:val="16"/>
                <w:szCs w:val="16"/>
                <w:lang w:eastAsia="en-US"/>
              </w:rPr>
              <w:t>het element</w:t>
            </w:r>
            <w:r w:rsidRPr="00C532F9">
              <w:rPr>
                <w:sz w:val="16"/>
                <w:szCs w:val="16"/>
                <w:lang w:eastAsia="en-US"/>
              </w:rPr>
              <w:t xml:space="preserve"> </w:t>
            </w:r>
            <w:r w:rsidR="00751624">
              <w:fldChar w:fldCharType="begin" w:fldLock="1"/>
            </w:r>
            <w:r>
              <w:instrText xml:space="preserve">MERGEFIELD </w:instrText>
            </w:r>
            <w:r>
              <w:rPr>
                <w:rFonts w:ascii="Calibri" w:hAnsi="Calibri" w:cs="Calibri"/>
                <w:color w:val="0F0F0F"/>
              </w:rPr>
              <w:instrText>Att.Alias</w:instrText>
            </w:r>
            <w:r w:rsidR="00751624">
              <w:fldChar w:fldCharType="separate"/>
            </w:r>
            <w:r>
              <w:rPr>
                <w:rFonts w:ascii="Calibri" w:hAnsi="Calibri" w:cs="Calibri"/>
                <w:color w:val="0F0F0F"/>
              </w:rPr>
              <w:t>einddatumWerking</w:t>
            </w:r>
            <w:r w:rsidR="00751624">
              <w:fldChar w:fldCharType="end"/>
            </w:r>
            <w:r w:rsidRPr="00C532F9">
              <w:rPr>
                <w:sz w:val="16"/>
                <w:szCs w:val="16"/>
                <w:lang w:eastAsia="en-US"/>
              </w:rPr>
              <w:t xml:space="preserve"> geen waarde heeft.</w:t>
            </w:r>
          </w:p>
          <w:p w14:paraId="2536FEC0" w14:textId="77777777" w:rsidR="00C532F9" w:rsidRDefault="00C532F9" w:rsidP="00B31069">
            <w:pPr>
              <w:ind w:left="681" w:hanging="681"/>
              <w:rPr>
                <w:sz w:val="16"/>
                <w:szCs w:val="16"/>
                <w:lang w:eastAsia="en-US"/>
              </w:rPr>
            </w:pPr>
          </w:p>
          <w:p w14:paraId="49D7C838" w14:textId="77777777" w:rsidR="0053689C" w:rsidRDefault="0053689C" w:rsidP="0053689C">
            <w:pPr>
              <w:ind w:left="681" w:hanging="681"/>
              <w:rPr>
                <w:sz w:val="16"/>
                <w:szCs w:val="16"/>
                <w:lang w:eastAsia="en-US"/>
              </w:rPr>
            </w:pPr>
            <w:r>
              <w:rPr>
                <w:sz w:val="16"/>
                <w:szCs w:val="16"/>
                <w:lang w:eastAsia="en-US"/>
              </w:rPr>
              <w:t>CORV-B5.4:</w:t>
            </w:r>
          </w:p>
          <w:p w14:paraId="7628D638" w14:textId="77777777" w:rsidR="0053689C" w:rsidRPr="00C532F9" w:rsidRDefault="0053689C" w:rsidP="006A58B2">
            <w:pPr>
              <w:ind w:left="681" w:hanging="681"/>
              <w:rPr>
                <w:sz w:val="16"/>
                <w:szCs w:val="16"/>
                <w:lang w:eastAsia="en-US"/>
              </w:rPr>
            </w:pPr>
            <w:r>
              <w:rPr>
                <w:sz w:val="16"/>
                <w:szCs w:val="16"/>
                <w:lang w:eastAsia="en-US"/>
              </w:rPr>
              <w:tab/>
            </w:r>
            <w:r w:rsidRPr="0053689C">
              <w:rPr>
                <w:sz w:val="16"/>
                <w:szCs w:val="16"/>
                <w:lang w:eastAsia="en-US"/>
              </w:rPr>
              <w:t xml:space="preserve">De </w:t>
            </w:r>
            <w:r w:rsidR="006A58B2">
              <w:rPr>
                <w:sz w:val="16"/>
                <w:szCs w:val="16"/>
                <w:lang w:eastAsia="en-US"/>
              </w:rPr>
              <w:t>elementen van …/</w:t>
            </w:r>
            <w:r w:rsidR="006A58B2">
              <w:t xml:space="preserve"> </w:t>
            </w:r>
            <w:r w:rsidR="006A58B2" w:rsidRPr="006A58B2">
              <w:rPr>
                <w:sz w:val="16"/>
                <w:szCs w:val="16"/>
                <w:lang w:eastAsia="en-US"/>
              </w:rPr>
              <w:t>leidtTot/gerelateerde</w:t>
            </w:r>
            <w:r w:rsidR="006A58B2">
              <w:rPr>
                <w:sz w:val="16"/>
                <w:szCs w:val="16"/>
                <w:lang w:eastAsia="en-US"/>
              </w:rPr>
              <w:t>/besluit</w:t>
            </w:r>
            <w:r w:rsidRPr="0053689C">
              <w:rPr>
                <w:sz w:val="16"/>
                <w:szCs w:val="16"/>
                <w:lang w:eastAsia="en-US"/>
              </w:rPr>
              <w:t xml:space="preserve"> </w:t>
            </w:r>
            <w:r w:rsidR="006A58B2">
              <w:rPr>
                <w:sz w:val="16"/>
                <w:szCs w:val="16"/>
                <w:lang w:eastAsia="en-US"/>
              </w:rPr>
              <w:t>zijn</w:t>
            </w:r>
            <w:r w:rsidRPr="0053689C">
              <w:rPr>
                <w:sz w:val="16"/>
                <w:szCs w:val="16"/>
                <w:lang w:eastAsia="en-US"/>
              </w:rPr>
              <w:t xml:space="preserve"> alleen van waarden voorzien indien </w:t>
            </w:r>
            <w:r w:rsidR="006A58B2">
              <w:rPr>
                <w:sz w:val="16"/>
                <w:szCs w:val="16"/>
                <w:lang w:eastAsia="en-US"/>
              </w:rPr>
              <w:t>het element</w:t>
            </w:r>
            <w:r w:rsidRPr="0053689C">
              <w:rPr>
                <w:sz w:val="16"/>
                <w:szCs w:val="16"/>
                <w:lang w:eastAsia="en-US"/>
              </w:rPr>
              <w:t xml:space="preserve"> </w:t>
            </w:r>
            <w:r w:rsidR="006A58B2">
              <w:rPr>
                <w:sz w:val="16"/>
                <w:szCs w:val="16"/>
                <w:lang w:eastAsia="en-US"/>
              </w:rPr>
              <w:t>r</w:t>
            </w:r>
            <w:r w:rsidRPr="0053689C">
              <w:rPr>
                <w:sz w:val="16"/>
                <w:szCs w:val="16"/>
                <w:lang w:eastAsia="en-US"/>
              </w:rPr>
              <w:t>esultaatomschrijving  de waarde “Maatregel opgelegd” of “Geen maatregel opgelegd” heeft.</w:t>
            </w:r>
          </w:p>
          <w:p w14:paraId="17AF264C" w14:textId="77777777" w:rsidR="0053689C" w:rsidRPr="005B61E0" w:rsidRDefault="0053689C" w:rsidP="0053689C">
            <w:pPr>
              <w:ind w:left="681" w:hanging="681"/>
              <w:rPr>
                <w:sz w:val="16"/>
                <w:szCs w:val="16"/>
                <w:lang w:eastAsia="en-US"/>
              </w:rPr>
            </w:pPr>
          </w:p>
        </w:tc>
      </w:tr>
    </w:tbl>
    <w:p w14:paraId="470F9733" w14:textId="77777777" w:rsidR="005E2F56" w:rsidRDefault="005E2F56" w:rsidP="005E2F56">
      <w:pPr>
        <w:pStyle w:val="Bijschrift"/>
      </w:pPr>
      <w:r>
        <w:t xml:space="preserve">Tabel </w:t>
      </w:r>
      <w:r w:rsidR="00751624">
        <w:fldChar w:fldCharType="begin"/>
      </w:r>
      <w:r>
        <w:instrText xml:space="preserve"> SEQ Tabel \* ARABIC </w:instrText>
      </w:r>
      <w:r w:rsidR="00751624">
        <w:fldChar w:fldCharType="separate"/>
      </w:r>
      <w:r w:rsidR="00A87F3B">
        <w:rPr>
          <w:noProof/>
        </w:rPr>
        <w:t>7</w:t>
      </w:r>
      <w:r w:rsidR="00751624">
        <w:fldChar w:fldCharType="end"/>
      </w:r>
      <w:r>
        <w:t>: aanvullende regels notificatie</w:t>
      </w:r>
      <w:r w:rsidR="000C3A29">
        <w:t>Di01-</w:t>
      </w:r>
      <w:r>
        <w:t>bericht</w:t>
      </w:r>
    </w:p>
    <w:p w14:paraId="3C285C5D" w14:textId="77777777" w:rsidR="00213E2C" w:rsidRDefault="00213E2C" w:rsidP="005E2F56">
      <w:pPr>
        <w:pStyle w:val="Kop2"/>
        <w:sectPr w:rsidR="00213E2C" w:rsidSect="00E354E4">
          <w:pgSz w:w="16840" w:h="11900" w:orient="landscape" w:code="9"/>
          <w:pgMar w:top="1418" w:right="1985" w:bottom="1418" w:left="1077" w:header="709" w:footer="709" w:gutter="0"/>
          <w:cols w:space="708"/>
          <w:docGrid w:linePitch="245"/>
        </w:sectPr>
      </w:pPr>
    </w:p>
    <w:p w14:paraId="736C37A5" w14:textId="51744BDD" w:rsidR="005E2F56" w:rsidRPr="00D04DD8" w:rsidRDefault="005E2F56" w:rsidP="005E2F56">
      <w:pPr>
        <w:pStyle w:val="Kop2"/>
      </w:pPr>
      <w:bookmarkStart w:id="22" w:name="_Toc428829678"/>
      <w:r w:rsidRPr="00D04DD8">
        <w:lastRenderedPageBreak/>
        <w:t xml:space="preserve">Asynchroon dienstbericht </w:t>
      </w:r>
      <w:r w:rsidR="00AE7FE5">
        <w:t>Z</w:t>
      </w:r>
      <w:r>
        <w:t>orgmelding</w:t>
      </w:r>
      <w:bookmarkEnd w:id="22"/>
    </w:p>
    <w:p w14:paraId="1D2EF2A0" w14:textId="74F59208" w:rsidR="00830E08" w:rsidRDefault="005E2F56" w:rsidP="00C82700">
      <w:r w:rsidRPr="00D04DD8">
        <w:t xml:space="preserve">Voor het versturen van </w:t>
      </w:r>
      <w:r>
        <w:t>meldingen</w:t>
      </w:r>
      <w:r w:rsidRPr="00D04DD8">
        <w:t xml:space="preserve"> </w:t>
      </w:r>
      <w:r>
        <w:t xml:space="preserve">(aan de gemeente als regisseur) dat ‘er iets aan de hand is met een jeugdige’, </w:t>
      </w:r>
      <w:r w:rsidRPr="00D04DD8">
        <w:t>is binnen StUF-ZKN een asynchroon dienstbericht gedefinieerd</w:t>
      </w:r>
      <w:r>
        <w:t>: zorgmeldingDi01</w:t>
      </w:r>
      <w:r w:rsidRPr="00D04DD8">
        <w:t xml:space="preserve">. </w:t>
      </w:r>
      <w:r w:rsidR="007412C3">
        <w:t xml:space="preserve">Dit </w:t>
      </w:r>
      <w:r w:rsidR="00C82700">
        <w:t>wordt</w:t>
      </w:r>
      <w:r w:rsidR="007412C3">
        <w:t xml:space="preserve"> gebruikt voor</w:t>
      </w:r>
      <w:r w:rsidR="00C82700">
        <w:t xml:space="preserve"> </w:t>
      </w:r>
      <w:r w:rsidR="007412C3">
        <w:t>zorgmeldingen door de Politie</w:t>
      </w:r>
      <w:r w:rsidR="00830E08">
        <w:t xml:space="preserve">: interactie </w:t>
      </w:r>
      <w:r w:rsidR="000A2366">
        <w:t>F in figuur 2, overeenkomend met interactie BT-05002</w:t>
      </w:r>
      <w:r w:rsidR="0094372C">
        <w:t>0</w:t>
      </w:r>
      <w:r w:rsidR="000A2366">
        <w:t xml:space="preserve"> in bijlage 1</w:t>
      </w:r>
      <w:r w:rsidR="00C82700">
        <w:t>.</w:t>
      </w:r>
      <w:r w:rsidR="007412C3">
        <w:t xml:space="preserve"> </w:t>
      </w:r>
    </w:p>
    <w:p w14:paraId="2D1E9D12" w14:textId="77777777" w:rsidR="00AE7FE5" w:rsidRDefault="00AE7FE5" w:rsidP="00830E08">
      <w:pPr>
        <w:pStyle w:val="Lijstalinea"/>
        <w:numPr>
          <w:ilvl w:val="0"/>
          <w:numId w:val="10"/>
        </w:numPr>
      </w:pPr>
      <w:r>
        <w:t>vergelijkbare zorgmeldingen van andere organisaties (nog niet gespecificeerd).</w:t>
      </w:r>
    </w:p>
    <w:p w14:paraId="3AE76069" w14:textId="77777777" w:rsidR="005E2F56" w:rsidRDefault="005E2F56" w:rsidP="005E2F56">
      <w:r>
        <w:t>Hieronder</w:t>
      </w:r>
      <w:r w:rsidRPr="00D04DD8">
        <w:t xml:space="preserve"> een grafische weergave van het XML schema</w:t>
      </w:r>
      <w:r w:rsidR="008B7BB6">
        <w:t xml:space="preserve"> van dit</w:t>
      </w:r>
      <w:r w:rsidR="006A042C">
        <w:t xml:space="preserve"> </w:t>
      </w:r>
      <w:r w:rsidR="008B7BB6">
        <w:t>dienstbericht</w:t>
      </w:r>
      <w:r w:rsidR="00830E08">
        <w:t>.</w:t>
      </w:r>
    </w:p>
    <w:p w14:paraId="596A735C" w14:textId="545DDAA5" w:rsidR="005E2F56" w:rsidRDefault="00C11EE8" w:rsidP="005E2F56">
      <w:r>
        <w:rPr>
          <w:noProof/>
        </w:rPr>
        <w:drawing>
          <wp:inline distT="0" distB="0" distL="0" distR="0" wp14:anchorId="54D5CE01" wp14:editId="6CF5CC6B">
            <wp:extent cx="5754957" cy="3764280"/>
            <wp:effectExtent l="0" t="0" r="0" b="7620"/>
            <wp:docPr id="28" name="Afbeelding 28" descr="C:\Users\Arjan\AppData\Local\Microsoft\Windows\INetCache\Content.Word\zorgmelding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jan\AppData\Local\Microsoft\Windows\INetCache\Content.Word\zorgmeldingDi01.png"/>
                    <pic:cNvPicPr>
                      <a:picLocks noChangeAspect="1" noChangeArrowheads="1"/>
                    </pic:cNvPicPr>
                  </pic:nvPicPr>
                  <pic:blipFill rotWithShape="1">
                    <a:blip r:embed="rId24">
                      <a:extLst>
                        <a:ext uri="{28A0092B-C50C-407E-A947-70E740481C1C}">
                          <a14:useLocalDpi xmlns:a14="http://schemas.microsoft.com/office/drawing/2010/main" val="0"/>
                        </a:ext>
                      </a:extLst>
                    </a:blip>
                    <a:srcRect b="5560"/>
                    <a:stretch/>
                  </pic:blipFill>
                  <pic:spPr bwMode="auto">
                    <a:xfrm>
                      <a:off x="0" y="0"/>
                      <a:ext cx="5755640" cy="3764727"/>
                    </a:xfrm>
                    <a:prstGeom prst="rect">
                      <a:avLst/>
                    </a:prstGeom>
                    <a:noFill/>
                    <a:ln>
                      <a:noFill/>
                    </a:ln>
                    <a:extLst>
                      <a:ext uri="{53640926-AAD7-44D8-BBD7-CCE9431645EC}">
                        <a14:shadowObscured xmlns:a14="http://schemas.microsoft.com/office/drawing/2010/main"/>
                      </a:ext>
                    </a:extLst>
                  </pic:spPr>
                </pic:pic>
              </a:graphicData>
            </a:graphic>
          </wp:inline>
        </w:drawing>
      </w:r>
    </w:p>
    <w:p w14:paraId="63D87ABE" w14:textId="77777777" w:rsidR="000C3A29" w:rsidRPr="00D04DD8" w:rsidRDefault="000C3A29" w:rsidP="000C3A29">
      <w:pPr>
        <w:pStyle w:val="Bijschrift"/>
        <w:rPr>
          <w:sz w:val="22"/>
          <w:szCs w:val="22"/>
        </w:rPr>
      </w:pPr>
      <w:r w:rsidRPr="00D04DD8">
        <w:t xml:space="preserve">Figuur </w:t>
      </w:r>
      <w:r w:rsidR="00751624">
        <w:fldChar w:fldCharType="begin"/>
      </w:r>
      <w:r w:rsidRPr="00D04DD8">
        <w:instrText xml:space="preserve"> SEQ Figuur \* ARABIC </w:instrText>
      </w:r>
      <w:r w:rsidR="00751624">
        <w:fldChar w:fldCharType="separate"/>
      </w:r>
      <w:r w:rsidR="00972861">
        <w:rPr>
          <w:noProof/>
        </w:rPr>
        <w:t>9</w:t>
      </w:r>
      <w:r w:rsidR="00751624">
        <w:rPr>
          <w:noProof/>
        </w:rPr>
        <w:fldChar w:fldCharType="end"/>
      </w:r>
      <w:r>
        <w:rPr>
          <w:noProof/>
        </w:rPr>
        <w:t>: Grafische weergave zorgmeldingDi01-bericht</w:t>
      </w:r>
    </w:p>
    <w:p w14:paraId="02E9C190" w14:textId="46EE8A4D" w:rsidR="005E2F56" w:rsidRPr="00D04DD8" w:rsidRDefault="005E2F56" w:rsidP="005E2F56">
      <w:r w:rsidRPr="00D04DD8">
        <w:t xml:space="preserve">Dit bericht is gebaseerd op het complexType ZAK-basis uit de basisschema’s van StUF-ZKN. Het complexType ZAK-basis is een vertaling van het objecttype ZAAK </w:t>
      </w:r>
      <w:r>
        <w:t xml:space="preserve">met gerelateerde objecttypen </w:t>
      </w:r>
      <w:r w:rsidRPr="00D04DD8">
        <w:t>uit het RGBZ (Referentiemodel Gemeentelijke Basisgegevens Zaken).</w:t>
      </w:r>
      <w:r>
        <w:t xml:space="preserve"> Voor dit complexType is gekozen omdat bij het </w:t>
      </w:r>
      <w:r w:rsidR="00181824">
        <w:t xml:space="preserve">ontvangen </w:t>
      </w:r>
      <w:r>
        <w:t xml:space="preserve">van een zorgmelding verwacht wordt dat de gemeente deze in behandeling neemt, gezien eerder verwoorde uitgangspunten, door middel van de </w:t>
      </w:r>
      <w:r w:rsidR="0001705D">
        <w:t>uitvoer</w:t>
      </w:r>
      <w:r>
        <w:t xml:space="preserve">ing van een zaak (van het </w:t>
      </w:r>
      <w:r w:rsidR="00C56CE6">
        <w:t xml:space="preserve">generieke </w:t>
      </w:r>
      <w:r>
        <w:t xml:space="preserve">type “Signaal behandelen”).  </w:t>
      </w:r>
    </w:p>
    <w:p w14:paraId="5CB3726C" w14:textId="1A3C2882" w:rsidR="005E2F56" w:rsidRPr="00D04DD8" w:rsidRDefault="005E2F56" w:rsidP="005E2F56">
      <w:r w:rsidRPr="00D04DD8">
        <w:t xml:space="preserve">Door middel van het restriction mechanisme van XML Schema zijn alle onderdelen van ZAK-basis die niet relevant zijn voor </w:t>
      </w:r>
      <w:r>
        <w:t>de zorgmelding</w:t>
      </w:r>
      <w:r w:rsidRPr="00D04DD8">
        <w:t xml:space="preserve"> eruit gehaald. Het resulterende complexType heet ZAK-</w:t>
      </w:r>
      <w:r w:rsidR="00C82700">
        <w:t>z</w:t>
      </w:r>
      <w:r>
        <w:t>orgmelding</w:t>
      </w:r>
      <w:r w:rsidRPr="00D04DD8">
        <w:t>.</w:t>
      </w:r>
    </w:p>
    <w:p w14:paraId="6B399384" w14:textId="77777777" w:rsidR="005E2F56" w:rsidRDefault="005E2F56" w:rsidP="005E2F56">
      <w:r>
        <w:t xml:space="preserve">Onderstaande tabel </w:t>
      </w:r>
      <w:r w:rsidRPr="00D04DD8">
        <w:t xml:space="preserve">geeft </w:t>
      </w:r>
      <w:r>
        <w:t xml:space="preserve">een </w:t>
      </w:r>
      <w:r w:rsidRPr="00D04DD8">
        <w:t xml:space="preserve">globale uitleg over de toplevel-elementen van het </w:t>
      </w:r>
      <w:r>
        <w:t>zorgmelding</w:t>
      </w:r>
      <w:r w:rsidRPr="00D04DD8">
        <w:t xml:space="preserve">Di01 bericht.  Voor meer gedetailleerde informatie wordt de lezer verwezen naar de documentatie van StUF-ZKN 3.10 en </w:t>
      </w:r>
      <w:r>
        <w:t xml:space="preserve">bijlage </w:t>
      </w:r>
      <w:r w:rsidR="004B668F">
        <w:t>2</w:t>
      </w:r>
      <w:r w:rsidRPr="00D04DD8">
        <w:t>.</w:t>
      </w:r>
    </w:p>
    <w:p w14:paraId="1ADD3095" w14:textId="77777777" w:rsidR="005E2F56" w:rsidRPr="00D04DD8" w:rsidRDefault="005E2F56" w:rsidP="005E2F56"/>
    <w:tbl>
      <w:tblPr>
        <w:tblStyle w:val="Tabelraster"/>
        <w:tblW w:w="0" w:type="auto"/>
        <w:tblLook w:val="04A0" w:firstRow="1" w:lastRow="0" w:firstColumn="1" w:lastColumn="0" w:noHBand="0" w:noVBand="1"/>
      </w:tblPr>
      <w:tblGrid>
        <w:gridCol w:w="2748"/>
        <w:gridCol w:w="1774"/>
        <w:gridCol w:w="4532"/>
      </w:tblGrid>
      <w:tr w:rsidR="005E2F56" w:rsidRPr="0072585D" w14:paraId="4A6982C5" w14:textId="77777777" w:rsidTr="00D770BB">
        <w:tc>
          <w:tcPr>
            <w:tcW w:w="2770" w:type="dxa"/>
          </w:tcPr>
          <w:p w14:paraId="329D80E6" w14:textId="77777777" w:rsidR="005E2F56" w:rsidRPr="0072585D" w:rsidRDefault="005E2F56" w:rsidP="002B5F1D">
            <w:pPr>
              <w:rPr>
                <w:b/>
              </w:rPr>
            </w:pPr>
            <w:r>
              <w:rPr>
                <w:b/>
              </w:rPr>
              <w:t xml:space="preserve">Elementen </w:t>
            </w:r>
          </w:p>
        </w:tc>
        <w:tc>
          <w:tcPr>
            <w:tcW w:w="1802" w:type="dxa"/>
          </w:tcPr>
          <w:p w14:paraId="5F66B6F1" w14:textId="77777777" w:rsidR="005E2F56" w:rsidRPr="0072585D" w:rsidRDefault="005E2F56" w:rsidP="002B5F1D">
            <w:pPr>
              <w:rPr>
                <w:b/>
              </w:rPr>
            </w:pPr>
            <w:r>
              <w:rPr>
                <w:b/>
              </w:rPr>
              <w:t>Entiteittype</w:t>
            </w:r>
          </w:p>
        </w:tc>
        <w:tc>
          <w:tcPr>
            <w:tcW w:w="4708" w:type="dxa"/>
          </w:tcPr>
          <w:p w14:paraId="02852F05" w14:textId="77777777" w:rsidR="005E2F56" w:rsidRPr="0072585D" w:rsidRDefault="005E2F56" w:rsidP="002B5F1D">
            <w:pPr>
              <w:rPr>
                <w:b/>
              </w:rPr>
            </w:pPr>
            <w:r>
              <w:rPr>
                <w:b/>
              </w:rPr>
              <w:t>Betekenis</w:t>
            </w:r>
          </w:p>
        </w:tc>
      </w:tr>
      <w:tr w:rsidR="005E2F56" w:rsidRPr="00A95A8D" w14:paraId="534C9105" w14:textId="77777777" w:rsidTr="00D770BB">
        <w:tc>
          <w:tcPr>
            <w:tcW w:w="2770" w:type="dxa"/>
          </w:tcPr>
          <w:p w14:paraId="4CCAA300" w14:textId="77777777" w:rsidR="005E2F56" w:rsidRDefault="005E2F56" w:rsidP="002B5F1D">
            <w:r>
              <w:t>stuurgegevens</w:t>
            </w:r>
          </w:p>
        </w:tc>
        <w:tc>
          <w:tcPr>
            <w:tcW w:w="1802" w:type="dxa"/>
          </w:tcPr>
          <w:p w14:paraId="14DC02E8" w14:textId="77777777" w:rsidR="005E2F56" w:rsidRDefault="005E2F56" w:rsidP="002B5F1D"/>
        </w:tc>
        <w:tc>
          <w:tcPr>
            <w:tcW w:w="4708" w:type="dxa"/>
          </w:tcPr>
          <w:p w14:paraId="576831D5" w14:textId="77777777" w:rsidR="005E2F56" w:rsidRPr="00D04DD8" w:rsidRDefault="005E2F56" w:rsidP="002B5F1D">
            <w:r w:rsidRPr="00D04DD8">
              <w:t>De stuurgegevens van een Di01 berichtsoort conform de StUF 3.01 standaard</w:t>
            </w:r>
          </w:p>
        </w:tc>
      </w:tr>
      <w:tr w:rsidR="005E2F56" w:rsidRPr="00A95A8D" w14:paraId="299EC084" w14:textId="77777777" w:rsidTr="00D770BB">
        <w:tc>
          <w:tcPr>
            <w:tcW w:w="2770" w:type="dxa"/>
          </w:tcPr>
          <w:p w14:paraId="3B644216" w14:textId="77777777" w:rsidR="005E2F56" w:rsidRDefault="005E2F56" w:rsidP="002B5F1D">
            <w:r>
              <w:t>object</w:t>
            </w:r>
          </w:p>
        </w:tc>
        <w:tc>
          <w:tcPr>
            <w:tcW w:w="1802" w:type="dxa"/>
          </w:tcPr>
          <w:p w14:paraId="10481498" w14:textId="77777777" w:rsidR="005E2F56" w:rsidRDefault="005E2F56" w:rsidP="002B5F1D">
            <w:r>
              <w:t>ZAK</w:t>
            </w:r>
          </w:p>
        </w:tc>
        <w:tc>
          <w:tcPr>
            <w:tcW w:w="4708" w:type="dxa"/>
          </w:tcPr>
          <w:p w14:paraId="384AD373" w14:textId="1675D451" w:rsidR="005E2F56" w:rsidRPr="00D04DD8" w:rsidRDefault="005E2F56" w:rsidP="00B560C3">
            <w:r w:rsidRPr="00D04DD8">
              <w:t xml:space="preserve">Container element voor de eigenschappen en relaties van een ZAAK. Het betreft hier de zaak </w:t>
            </w:r>
            <w:r w:rsidRPr="00D04DD8">
              <w:lastRenderedPageBreak/>
              <w:t xml:space="preserve">van het </w:t>
            </w:r>
            <w:r w:rsidR="00C56CE6">
              <w:t xml:space="preserve">generieke </w:t>
            </w:r>
            <w:r w:rsidRPr="00D04DD8">
              <w:t>zaaktype “</w:t>
            </w:r>
            <w:r>
              <w:t xml:space="preserve">Signaal behandelen” die wordt gestart naar aanleiding van de ontvangst van een </w:t>
            </w:r>
            <w:r w:rsidR="0001705D">
              <w:t>z</w:t>
            </w:r>
            <w:r>
              <w:t>orgmelding</w:t>
            </w:r>
            <w:r w:rsidRPr="00D04DD8">
              <w:t xml:space="preserve">. </w:t>
            </w:r>
          </w:p>
        </w:tc>
      </w:tr>
      <w:tr w:rsidR="005E2F56" w14:paraId="31D44127" w14:textId="77777777" w:rsidTr="00D770BB">
        <w:tc>
          <w:tcPr>
            <w:tcW w:w="2770" w:type="dxa"/>
          </w:tcPr>
          <w:p w14:paraId="7DFE3269" w14:textId="77777777" w:rsidR="005E2F56" w:rsidRDefault="005E2F56" w:rsidP="002B5F1D">
            <w:r>
              <w:lastRenderedPageBreak/>
              <w:t>kenmerk</w:t>
            </w:r>
          </w:p>
        </w:tc>
        <w:tc>
          <w:tcPr>
            <w:tcW w:w="1802" w:type="dxa"/>
          </w:tcPr>
          <w:p w14:paraId="1BE0DBB6" w14:textId="77777777" w:rsidR="005E2F56" w:rsidRDefault="005E2F56" w:rsidP="002B5F1D"/>
        </w:tc>
        <w:tc>
          <w:tcPr>
            <w:tcW w:w="4708" w:type="dxa"/>
          </w:tcPr>
          <w:p w14:paraId="1C598872" w14:textId="0EA7D264" w:rsidR="005E2F56" w:rsidRDefault="005619E2" w:rsidP="00DE4425">
            <w:r>
              <w:t xml:space="preserve">Identificatie </w:t>
            </w:r>
            <w:r w:rsidR="005E2F56">
              <w:t xml:space="preserve">van de zaak </w:t>
            </w:r>
            <w:r>
              <w:t xml:space="preserve">in andere registraties, in dit geval </w:t>
            </w:r>
            <w:r w:rsidR="005E2F56">
              <w:t xml:space="preserve">het kenmerk </w:t>
            </w:r>
            <w:r>
              <w:t xml:space="preserve">cq. identificatiecode </w:t>
            </w:r>
            <w:r w:rsidR="0049580B">
              <w:t xml:space="preserve">van </w:t>
            </w:r>
            <w:r w:rsidR="005E2F56">
              <w:t xml:space="preserve">de </w:t>
            </w:r>
            <w:r w:rsidR="00DE4425">
              <w:t xml:space="preserve">ontvangen </w:t>
            </w:r>
            <w:r w:rsidR="005E2F56">
              <w:t>zorgmelding .</w:t>
            </w:r>
          </w:p>
        </w:tc>
      </w:tr>
      <w:tr w:rsidR="005E2F56" w:rsidRPr="00A95A8D" w14:paraId="3B1283E9" w14:textId="77777777" w:rsidTr="00D770BB">
        <w:tc>
          <w:tcPr>
            <w:tcW w:w="2770" w:type="dxa"/>
          </w:tcPr>
          <w:p w14:paraId="36D43070" w14:textId="77777777" w:rsidR="005E2F56" w:rsidRDefault="005E2F56" w:rsidP="002B5F1D">
            <w:r>
              <w:t>isVan</w:t>
            </w:r>
          </w:p>
        </w:tc>
        <w:tc>
          <w:tcPr>
            <w:tcW w:w="1802" w:type="dxa"/>
          </w:tcPr>
          <w:p w14:paraId="0553062B" w14:textId="77777777" w:rsidR="005E2F56" w:rsidRDefault="005E2F56" w:rsidP="002B5F1D">
            <w:r>
              <w:t>ZAKZKT</w:t>
            </w:r>
          </w:p>
        </w:tc>
        <w:tc>
          <w:tcPr>
            <w:tcW w:w="4708" w:type="dxa"/>
          </w:tcPr>
          <w:p w14:paraId="5D204C0D" w14:textId="573EF1DC" w:rsidR="005E2F56" w:rsidRPr="00D04DD8" w:rsidRDefault="005E2F56" w:rsidP="0049580B">
            <w:r w:rsidRPr="00D04DD8">
              <w:t>Relatie naar het ZAAK</w:t>
            </w:r>
            <w:r>
              <w:t>TYPE</w:t>
            </w:r>
            <w:r w:rsidRPr="00D04DD8">
              <w:t xml:space="preserve"> (ZKT)</w:t>
            </w:r>
            <w:r>
              <w:t xml:space="preserve"> van de zaak bij de gemeente (waarmee de dzorgmelding behandeld wordt)</w:t>
            </w:r>
            <w:r w:rsidRPr="00D04DD8">
              <w:t xml:space="preserve"> waarvan het veld omschrijvingGeneriek de waarde “</w:t>
            </w:r>
            <w:r>
              <w:t>Signaal behandelen</w:t>
            </w:r>
            <w:r w:rsidRPr="00D04DD8">
              <w:t>” heeft.</w:t>
            </w:r>
          </w:p>
        </w:tc>
      </w:tr>
      <w:tr w:rsidR="005E2F56" w:rsidRPr="00A95A8D" w14:paraId="0FC0ADF2" w14:textId="77777777" w:rsidTr="00D770BB">
        <w:tc>
          <w:tcPr>
            <w:tcW w:w="2770" w:type="dxa"/>
          </w:tcPr>
          <w:p w14:paraId="505B5EC8" w14:textId="77777777" w:rsidR="005E2F56" w:rsidRDefault="005E2F56" w:rsidP="002B5F1D">
            <w:r>
              <w:t>heeftBetrekkingOp</w:t>
            </w:r>
          </w:p>
        </w:tc>
        <w:tc>
          <w:tcPr>
            <w:tcW w:w="1802" w:type="dxa"/>
          </w:tcPr>
          <w:p w14:paraId="5C4FF007" w14:textId="77777777" w:rsidR="005E2F56" w:rsidRDefault="005E2F56" w:rsidP="002B5F1D">
            <w:r>
              <w:t>ZAKOBJ</w:t>
            </w:r>
          </w:p>
        </w:tc>
        <w:tc>
          <w:tcPr>
            <w:tcW w:w="4708" w:type="dxa"/>
          </w:tcPr>
          <w:p w14:paraId="01B8206D" w14:textId="26DED89D" w:rsidR="005E2F56" w:rsidRPr="00D04DD8" w:rsidRDefault="005E2F56" w:rsidP="00021E0F">
            <w:r w:rsidRPr="00D04DD8">
              <w:t xml:space="preserve">Relatie naar objecten (OBJ)  waar de zaak betrekking op heeft, in dit geval de </w:t>
            </w:r>
            <w:r w:rsidR="006E2A9E">
              <w:t>jeugdige (</w:t>
            </w:r>
            <w:r>
              <w:t>client</w:t>
            </w:r>
            <w:r w:rsidR="006E2A9E">
              <w:t>)</w:t>
            </w:r>
            <w:r w:rsidRPr="00D04DD8">
              <w:t xml:space="preserve"> </w:t>
            </w:r>
            <w:r>
              <w:t xml:space="preserve">waarop de jeugdzorgmelding betrekking heeft </w:t>
            </w:r>
            <w:r w:rsidRPr="00D04DD8">
              <w:t xml:space="preserve">oftewel </w:t>
            </w:r>
            <w:r w:rsidR="006E2A9E">
              <w:t>één</w:t>
            </w:r>
            <w:r w:rsidRPr="00D04DD8">
              <w:t xml:space="preserve"> natuurlijk perso</w:t>
            </w:r>
            <w:r w:rsidR="006E2A9E">
              <w:t>o</w:t>
            </w:r>
            <w:r w:rsidRPr="00D04DD8">
              <w:t xml:space="preserve">n zijnde </w:t>
            </w:r>
            <w:r w:rsidR="006E2A9E">
              <w:t xml:space="preserve">een </w:t>
            </w:r>
            <w:r w:rsidRPr="00D04DD8">
              <w:t>kind.</w:t>
            </w:r>
          </w:p>
        </w:tc>
      </w:tr>
      <w:tr w:rsidR="005E2F56" w:rsidRPr="00A95A8D" w14:paraId="61CF8792" w14:textId="77777777" w:rsidTr="00D770BB">
        <w:tc>
          <w:tcPr>
            <w:tcW w:w="2770" w:type="dxa"/>
          </w:tcPr>
          <w:p w14:paraId="6DDDE72B" w14:textId="77777777" w:rsidR="005E2F56" w:rsidRDefault="005E2F56" w:rsidP="002B5F1D">
            <w:r>
              <w:t>heeftAlsInitiator</w:t>
            </w:r>
          </w:p>
        </w:tc>
        <w:tc>
          <w:tcPr>
            <w:tcW w:w="1802" w:type="dxa"/>
          </w:tcPr>
          <w:p w14:paraId="74FA4DAF" w14:textId="77777777" w:rsidR="005E2F56" w:rsidRDefault="005E2F56" w:rsidP="002B5F1D">
            <w:r>
              <w:t>ZAKBTRINI</w:t>
            </w:r>
          </w:p>
        </w:tc>
        <w:tc>
          <w:tcPr>
            <w:tcW w:w="4708" w:type="dxa"/>
          </w:tcPr>
          <w:p w14:paraId="41833686" w14:textId="0E09B296" w:rsidR="005E2F56" w:rsidRPr="00D04DD8" w:rsidRDefault="005E2F56" w:rsidP="00E20F36">
            <w:r w:rsidRPr="00D04DD8">
              <w:t xml:space="preserve">Relatie naar </w:t>
            </w:r>
            <w:r w:rsidR="00E20F36">
              <w:t xml:space="preserve">één </w:t>
            </w:r>
            <w:r w:rsidRPr="00D04DD8">
              <w:t>betrokkene (BTR</w:t>
            </w:r>
            <w:r w:rsidR="00D74A23">
              <w:t>, zijnde een niet-natuurlijk persoon (NNP</w:t>
            </w:r>
            <w:r w:rsidR="00F922AE">
              <w:t>)</w:t>
            </w:r>
            <w:r w:rsidRPr="00D04DD8">
              <w:t xml:space="preserve">) </w:t>
            </w:r>
            <w:r>
              <w:t xml:space="preserve">bij de </w:t>
            </w:r>
            <w:r w:rsidR="00F922AE">
              <w:t xml:space="preserve">(te starten) </w:t>
            </w:r>
            <w:r>
              <w:t xml:space="preserve">gemeentelijke zaak </w:t>
            </w:r>
            <w:r w:rsidRPr="00D04DD8">
              <w:t xml:space="preserve">in de rol van </w:t>
            </w:r>
            <w:r>
              <w:t>initiator</w:t>
            </w:r>
            <w:r w:rsidRPr="00D04DD8">
              <w:t xml:space="preserve"> </w:t>
            </w:r>
            <w:r w:rsidR="00F922AE">
              <w:t xml:space="preserve">oftewel de melder </w:t>
            </w:r>
            <w:r>
              <w:t xml:space="preserve">zoals </w:t>
            </w:r>
            <w:r w:rsidR="0055632C">
              <w:t>(</w:t>
            </w:r>
            <w:r>
              <w:t>de vestiging van</w:t>
            </w:r>
            <w:r w:rsidR="0055632C">
              <w:t>)</w:t>
            </w:r>
            <w:r>
              <w:t xml:space="preserve"> de Politie (‘het politiebureau’) die de zorgmelding indient</w:t>
            </w:r>
            <w:r w:rsidRPr="00D04DD8">
              <w:t xml:space="preserve">, met </w:t>
            </w:r>
            <w:r>
              <w:t>hun</w:t>
            </w:r>
            <w:r w:rsidRPr="00D04DD8">
              <w:t xml:space="preserve"> gegevens</w:t>
            </w:r>
            <w:r>
              <w:t xml:space="preserve"> waaronder die van de contactpersoon namens die politie-vestiging</w:t>
            </w:r>
            <w:r w:rsidRPr="00D04DD8">
              <w:t>.</w:t>
            </w:r>
          </w:p>
        </w:tc>
      </w:tr>
      <w:tr w:rsidR="005C1535" w:rsidRPr="00A95A8D" w14:paraId="11FAE3CD" w14:textId="77777777" w:rsidTr="00D770BB">
        <w:tc>
          <w:tcPr>
            <w:tcW w:w="2770" w:type="dxa"/>
          </w:tcPr>
          <w:p w14:paraId="7190E485" w14:textId="77777777" w:rsidR="005C1535" w:rsidRDefault="005C1535" w:rsidP="002B5F1D">
            <w:r>
              <w:t>heeftAlsBelanghebbende</w:t>
            </w:r>
          </w:p>
        </w:tc>
        <w:tc>
          <w:tcPr>
            <w:tcW w:w="1802" w:type="dxa"/>
          </w:tcPr>
          <w:p w14:paraId="5E9BC584" w14:textId="77777777" w:rsidR="005C1535" w:rsidRDefault="005C1535" w:rsidP="002B5F1D">
            <w:r>
              <w:t>ZAKBTRBLH</w:t>
            </w:r>
          </w:p>
        </w:tc>
        <w:tc>
          <w:tcPr>
            <w:tcW w:w="4708" w:type="dxa"/>
          </w:tcPr>
          <w:p w14:paraId="18F534E5" w14:textId="77777777" w:rsidR="005C1535" w:rsidRPr="00D04DD8" w:rsidRDefault="005C1535" w:rsidP="005C1535">
            <w:r w:rsidRPr="00D04DD8">
              <w:t xml:space="preserve">Relatie naar betrokkenen (BTR) in de rol van belanghebbende </w:t>
            </w:r>
            <w:r>
              <w:t xml:space="preserve">bij de jeugdige </w:t>
            </w:r>
            <w:r w:rsidRPr="00D04DD8">
              <w:t>zoals moeder</w:t>
            </w:r>
            <w:r>
              <w:t>,</w:t>
            </w:r>
            <w:r w:rsidRPr="00D04DD8">
              <w:t xml:space="preserve"> vader </w:t>
            </w:r>
            <w:r>
              <w:t>en</w:t>
            </w:r>
            <w:r w:rsidRPr="00D04DD8">
              <w:t xml:space="preserve"> </w:t>
            </w:r>
            <w:r>
              <w:t>voogd</w:t>
            </w:r>
            <w:r w:rsidRPr="00D04DD8">
              <w:t xml:space="preserve">, met </w:t>
            </w:r>
            <w:r>
              <w:t>hun</w:t>
            </w:r>
            <w:r w:rsidRPr="00D04DD8">
              <w:t xml:space="preserve"> gegevens.</w:t>
            </w:r>
          </w:p>
        </w:tc>
      </w:tr>
      <w:tr w:rsidR="005C1535" w:rsidRPr="00A95A8D" w14:paraId="05D26053" w14:textId="77777777" w:rsidTr="00D770BB">
        <w:tc>
          <w:tcPr>
            <w:tcW w:w="2770" w:type="dxa"/>
          </w:tcPr>
          <w:p w14:paraId="6101E233" w14:textId="77777777" w:rsidR="005C1535" w:rsidRDefault="005C1535" w:rsidP="002B5F1D">
            <w:r>
              <w:t>heeftRelevant</w:t>
            </w:r>
          </w:p>
        </w:tc>
        <w:tc>
          <w:tcPr>
            <w:tcW w:w="1802" w:type="dxa"/>
          </w:tcPr>
          <w:p w14:paraId="204F973F" w14:textId="77777777" w:rsidR="005C1535" w:rsidRDefault="005C1535" w:rsidP="002B5F1D">
            <w:r>
              <w:t>ZAKEDC</w:t>
            </w:r>
          </w:p>
        </w:tc>
        <w:tc>
          <w:tcPr>
            <w:tcW w:w="4708" w:type="dxa"/>
          </w:tcPr>
          <w:p w14:paraId="286A01C3" w14:textId="511227C6" w:rsidR="005C1535" w:rsidRPr="00D04DD8" w:rsidRDefault="005C1535" w:rsidP="00CC0F60">
            <w:r w:rsidRPr="00D04DD8">
              <w:t xml:space="preserve">Relatie naar </w:t>
            </w:r>
            <w:r>
              <w:t>het</w:t>
            </w:r>
            <w:r w:rsidRPr="00D04DD8">
              <w:t xml:space="preserve"> (enkelvoudige) DOCUMENT (EDC) </w:t>
            </w:r>
            <w:r>
              <w:t>waarmee de jeugdzorgmelding gedocumenteerd is, zijnde</w:t>
            </w:r>
            <w:r w:rsidRPr="00D04DD8">
              <w:t xml:space="preserve"> </w:t>
            </w:r>
            <w:r>
              <w:t>het forumlier waarin de zorgmelding van de Politie beschreven is</w:t>
            </w:r>
            <w:r w:rsidRPr="00D04DD8">
              <w:t xml:space="preserve">. </w:t>
            </w:r>
          </w:p>
        </w:tc>
      </w:tr>
    </w:tbl>
    <w:p w14:paraId="72C5F264" w14:textId="77777777" w:rsidR="00BE2F9B" w:rsidRDefault="00BE2F9B" w:rsidP="00BE2F9B">
      <w:pPr>
        <w:pStyle w:val="Bijschrift"/>
        <w:rPr>
          <w:lang w:eastAsia="en-US"/>
        </w:rPr>
      </w:pPr>
      <w:r>
        <w:t xml:space="preserve">Tabel </w:t>
      </w:r>
      <w:r w:rsidR="00751624">
        <w:fldChar w:fldCharType="begin"/>
      </w:r>
      <w:r w:rsidR="00A31E29">
        <w:instrText xml:space="preserve"> SEQ Tabel \* ARABIC </w:instrText>
      </w:r>
      <w:r w:rsidR="00751624">
        <w:fldChar w:fldCharType="separate"/>
      </w:r>
      <w:r w:rsidR="00A87F3B">
        <w:rPr>
          <w:noProof/>
        </w:rPr>
        <w:t>8</w:t>
      </w:r>
      <w:r w:rsidR="00751624">
        <w:rPr>
          <w:noProof/>
        </w:rPr>
        <w:fldChar w:fldCharType="end"/>
      </w:r>
      <w:r>
        <w:t>: T</w:t>
      </w:r>
      <w:r w:rsidRPr="00BE2F9B">
        <w:t xml:space="preserve">oplevel-elementen </w:t>
      </w:r>
      <w:r>
        <w:t>zorgmeldingDi01-</w:t>
      </w:r>
      <w:r w:rsidRPr="00BE2F9B">
        <w:t>bericht</w:t>
      </w:r>
    </w:p>
    <w:p w14:paraId="7EFF4B3B" w14:textId="77777777" w:rsidR="00ED5704" w:rsidRDefault="00ED5704" w:rsidP="00ED5704">
      <w:r>
        <w:t>Bericht-specifieke implementatie van het informatiemodel:</w:t>
      </w:r>
    </w:p>
    <w:p w14:paraId="212F1F15" w14:textId="45498E31" w:rsidR="00ED5704" w:rsidRDefault="00ED5704" w:rsidP="00ED5704">
      <w:pPr>
        <w:pStyle w:val="Lijstalinea"/>
        <w:numPr>
          <w:ilvl w:val="0"/>
          <w:numId w:val="10"/>
        </w:numPr>
        <w:ind w:left="142" w:hanging="142"/>
      </w:pPr>
      <w:r>
        <w:t>object:</w:t>
      </w:r>
    </w:p>
    <w:p w14:paraId="27C82BEB" w14:textId="50E0F149" w:rsidR="00ED5704" w:rsidRDefault="00ED5704" w:rsidP="00ED5704">
      <w:pPr>
        <w:pStyle w:val="Lijstalinea"/>
        <w:numPr>
          <w:ilvl w:val="1"/>
          <w:numId w:val="10"/>
        </w:numPr>
        <w:ind w:left="426" w:hanging="164"/>
      </w:pPr>
      <w:r>
        <w:t>In het informatiemodel kent ZAAK nul of meer waarden van het groepattribuut Kenmerken d.w.z. kan een kenmerk meerdere malen voorkomen. In dit bericht is er sprake van één zorgmelding en daarmee van precies één set waarden van Kenmerk.</w:t>
      </w:r>
    </w:p>
    <w:p w14:paraId="5F707022" w14:textId="778ABC6A" w:rsidR="00ED5704" w:rsidRDefault="00ED5704" w:rsidP="00ED5704">
      <w:pPr>
        <w:pStyle w:val="Lijstalinea"/>
        <w:numPr>
          <w:ilvl w:val="1"/>
          <w:numId w:val="10"/>
        </w:numPr>
        <w:ind w:left="426" w:hanging="164"/>
      </w:pPr>
      <w:r>
        <w:t>Aan de zaak (ZAK / Object) is het extraElement ‘incidentdatum’ toegevoegd.</w:t>
      </w:r>
    </w:p>
    <w:p w14:paraId="22F6075A" w14:textId="77777777" w:rsidR="00ED5704" w:rsidRDefault="00ED5704" w:rsidP="00ED5704">
      <w:pPr>
        <w:pStyle w:val="Lijstalinea"/>
        <w:numPr>
          <w:ilvl w:val="0"/>
          <w:numId w:val="10"/>
        </w:numPr>
        <w:ind w:left="142" w:hanging="142"/>
      </w:pPr>
      <w:r>
        <w:t>isVan:</w:t>
      </w:r>
    </w:p>
    <w:p w14:paraId="5384D758" w14:textId="0A9C171B" w:rsidR="00ED5704" w:rsidRDefault="00ED5704" w:rsidP="00ED5704">
      <w:pPr>
        <w:pStyle w:val="Lijstalinea"/>
        <w:numPr>
          <w:ilvl w:val="1"/>
          <w:numId w:val="10"/>
        </w:numPr>
        <w:ind w:left="426" w:hanging="164"/>
      </w:pPr>
      <w:r>
        <w:t xml:space="preserve">In het informatiemodel is sprake van meerdere generieke zaaktypen. Dit bericht betreft alleen het generieke zaaktype (omschrijvingGeneriek) </w:t>
      </w:r>
      <w:r w:rsidRPr="00460580">
        <w:t>"</w:t>
      </w:r>
      <w:r>
        <w:t>Signaal behandelen</w:t>
      </w:r>
      <w:r w:rsidRPr="00460580">
        <w:t>"</w:t>
      </w:r>
      <w:r>
        <w:t xml:space="preserve">. </w:t>
      </w:r>
    </w:p>
    <w:p w14:paraId="2EF0E6E8" w14:textId="5DD8BE27" w:rsidR="00021E0F" w:rsidRDefault="00E47053" w:rsidP="00E47053">
      <w:pPr>
        <w:pStyle w:val="Lijstalinea"/>
        <w:numPr>
          <w:ilvl w:val="0"/>
          <w:numId w:val="10"/>
        </w:numPr>
        <w:ind w:left="142" w:hanging="142"/>
      </w:pPr>
      <w:r>
        <w:t>heeftBetrekkingOp:</w:t>
      </w:r>
    </w:p>
    <w:p w14:paraId="5A04071B" w14:textId="4D8EF300" w:rsidR="00021E0F" w:rsidRDefault="00021E0F" w:rsidP="00E47053">
      <w:pPr>
        <w:pStyle w:val="Lijstalinea"/>
        <w:numPr>
          <w:ilvl w:val="1"/>
          <w:numId w:val="10"/>
        </w:numPr>
        <w:ind w:left="426" w:hanging="164"/>
      </w:pPr>
      <w:r>
        <w:t>In het informatiemodel kan een ZAAK betrekking</w:t>
      </w:r>
      <w:r w:rsidR="008D1E89">
        <w:t xml:space="preserve"> hebben </w:t>
      </w:r>
      <w:r>
        <w:t xml:space="preserve">op meerdere jeugdigen (clienten); een zorgmelding heeft evenwel altijd betrekking op </w:t>
      </w:r>
      <w:r w:rsidR="003F5289">
        <w:t>nul (i.h.g.v. een ongeboren kind) of</w:t>
      </w:r>
      <w:r>
        <w:t xml:space="preserve"> één jeugdige. </w:t>
      </w:r>
      <w:r w:rsidR="008D1E89">
        <w:t xml:space="preserve">Bij een zorgmelding kan van de jeugdige ook het feitelijk verblijfsadres meegeleverd worden. </w:t>
      </w:r>
      <w:r w:rsidR="00765DE6">
        <w:t xml:space="preserve">I.t.t. het informatiemodel gaat het in een zorgmeldingbericht telkens om hooguit één verblijfsadres. </w:t>
      </w:r>
      <w:r w:rsidR="008D1E89">
        <w:t>D</w:t>
      </w:r>
      <w:r w:rsidR="004E6D41">
        <w:t>e</w:t>
      </w:r>
      <w:r w:rsidR="008D1E89">
        <w:t xml:space="preserve"> </w:t>
      </w:r>
      <w:r w:rsidR="00AB67EA">
        <w:t xml:space="preserve">elementen van dit </w:t>
      </w:r>
      <w:r w:rsidR="008D1E89">
        <w:t xml:space="preserve">groepelement </w:t>
      </w:r>
      <w:r w:rsidR="00AB67EA">
        <w:t>zijn</w:t>
      </w:r>
      <w:r w:rsidR="008D1E89">
        <w:t xml:space="preserve"> als extraElement</w:t>
      </w:r>
      <w:r w:rsidR="00E17C1A">
        <w:t>s</w:t>
      </w:r>
      <w:r w:rsidR="008D1E89">
        <w:t xml:space="preserve"> toegevoegd</w:t>
      </w:r>
      <w:r w:rsidR="00AB67EA">
        <w:t xml:space="preserve"> aan </w:t>
      </w:r>
      <w:r w:rsidR="002E4A50">
        <w:t>NPS</w:t>
      </w:r>
      <w:r w:rsidR="008D1E89">
        <w:t>.</w:t>
      </w:r>
    </w:p>
    <w:p w14:paraId="3FEE70B1" w14:textId="3966068D" w:rsidR="00E47053" w:rsidRDefault="00E47053" w:rsidP="00E47053">
      <w:pPr>
        <w:pStyle w:val="Lijstalinea"/>
        <w:numPr>
          <w:ilvl w:val="0"/>
          <w:numId w:val="10"/>
        </w:numPr>
        <w:ind w:left="142" w:hanging="142"/>
      </w:pPr>
      <w:r>
        <w:lastRenderedPageBreak/>
        <w:t>heeftAlsBelanghebbende:</w:t>
      </w:r>
    </w:p>
    <w:p w14:paraId="67918D6B" w14:textId="77777777" w:rsidR="004E6D41" w:rsidRDefault="004E6D41" w:rsidP="00E47053">
      <w:pPr>
        <w:pStyle w:val="Lijstalinea"/>
        <w:numPr>
          <w:ilvl w:val="1"/>
          <w:numId w:val="10"/>
        </w:numPr>
        <w:ind w:left="426" w:hanging="164"/>
      </w:pPr>
      <w:r>
        <w:t>In de zorgmelding kunnen nul of meer belanghebbenden (bij het kind cq. de jeugdige) meegeleverd worden (indien er geen kind meegeleverd wordt, dan wordt minimaal de zwangere moeder meegeleverd). Van een dergelijke belanghebbende kan ook het feitelijk verblijfsadres meegeleverd worden. De elementen van dit groepelement zijn als extraElements toegevoegd aan ZAKBTRBLH.</w:t>
      </w:r>
    </w:p>
    <w:p w14:paraId="55EB3050" w14:textId="77777777" w:rsidR="00D97A5A" w:rsidRDefault="00D97A5A" w:rsidP="00E47053">
      <w:pPr>
        <w:pStyle w:val="Lijstalinea"/>
        <w:numPr>
          <w:ilvl w:val="1"/>
          <w:numId w:val="10"/>
        </w:numPr>
        <w:ind w:left="426" w:hanging="164"/>
      </w:pPr>
      <w:r>
        <w:t>Zowel een kind cq. jeugdige als een belanghebbende kan geïdentificeerd worden met een BSN, RNI- en/of Vreemdelingennummer. Laatstgenoemde twee elementen zijn als extraElements toegevoegd.</w:t>
      </w:r>
    </w:p>
    <w:p w14:paraId="1A16174E" w14:textId="5C88DB22" w:rsidR="00E47053" w:rsidRDefault="00E47053" w:rsidP="00E47053">
      <w:pPr>
        <w:pStyle w:val="Lijstalinea"/>
        <w:numPr>
          <w:ilvl w:val="0"/>
          <w:numId w:val="10"/>
        </w:numPr>
        <w:ind w:left="142" w:hanging="142"/>
      </w:pPr>
      <w:r>
        <w:t>heeftAlsInitiator:</w:t>
      </w:r>
    </w:p>
    <w:p w14:paraId="3AA9633A" w14:textId="21CF1D20" w:rsidR="005E2F56" w:rsidRDefault="005E2F56" w:rsidP="00E47053">
      <w:pPr>
        <w:pStyle w:val="Lijstalinea"/>
        <w:numPr>
          <w:ilvl w:val="1"/>
          <w:numId w:val="10"/>
        </w:numPr>
        <w:ind w:left="426" w:hanging="164"/>
      </w:pPr>
      <w:r w:rsidRPr="001D708A">
        <w:t xml:space="preserve">In het informatiemodel </w:t>
      </w:r>
      <w:r w:rsidR="0067736A">
        <w:t xml:space="preserve">en in het zorgmeldingDi01-bericht </w:t>
      </w:r>
      <w:r>
        <w:t xml:space="preserve">is </w:t>
      </w:r>
      <w:r w:rsidR="0067736A">
        <w:t xml:space="preserve">er sprake van precies één </w:t>
      </w:r>
      <w:r>
        <w:t xml:space="preserve">initiator. </w:t>
      </w:r>
      <w:r w:rsidR="0067736A">
        <w:t xml:space="preserve"> </w:t>
      </w:r>
      <w:r w:rsidR="006A6D26">
        <w:t>Waar er in het informatiemodel een optionele set aan c</w:t>
      </w:r>
      <w:r w:rsidR="0067736A">
        <w:t>ontactpersoon</w:t>
      </w:r>
      <w:r w:rsidR="006A6D26">
        <w:t xml:space="preserve">gegevens is, is er in dit bericht één set aan contactpersoonsgegevens (waarvan de medewerkersidentificatie van de contactpersoon is toegevoegd als extraElement). </w:t>
      </w:r>
    </w:p>
    <w:p w14:paraId="094B925A" w14:textId="333A48DC" w:rsidR="00E47053" w:rsidRDefault="00E47053" w:rsidP="00E47053">
      <w:pPr>
        <w:pStyle w:val="Lijstalinea"/>
        <w:numPr>
          <w:ilvl w:val="0"/>
          <w:numId w:val="10"/>
        </w:numPr>
        <w:ind w:left="142" w:hanging="142"/>
      </w:pPr>
      <w:r>
        <w:t>heeftRelevant:</w:t>
      </w:r>
    </w:p>
    <w:p w14:paraId="0F506CB5" w14:textId="3AB2C60A" w:rsidR="005E2F56" w:rsidRDefault="00253397" w:rsidP="00E47053">
      <w:pPr>
        <w:pStyle w:val="Lijstalinea"/>
        <w:numPr>
          <w:ilvl w:val="1"/>
          <w:numId w:val="10"/>
        </w:numPr>
        <w:ind w:left="426" w:hanging="164"/>
      </w:pPr>
      <w:r>
        <w:t>In het informatiemodel kunnen er bij een Zaak nul of meer Documenten zijn. In dit bericht is er sprake van precies één Document</w:t>
      </w:r>
      <w:r w:rsidR="00BE0371">
        <w:t xml:space="preserve"> (EDC)</w:t>
      </w:r>
      <w:r>
        <w:t xml:space="preserve">: het zorgmeldingformulier. </w:t>
      </w:r>
      <w:r w:rsidR="00BE0371">
        <w:t xml:space="preserve">Dit heeft als documenttype (dct.omschrijving) altijd de waarde “Zorgmelding”. </w:t>
      </w:r>
      <w:r w:rsidR="005C2B74">
        <w:t>Op basis van het informatiemodel zou</w:t>
      </w:r>
      <w:r w:rsidR="005E2F56" w:rsidRPr="005C2B74">
        <w:t xml:space="preserve"> het element “identificatie” in het entiteittype EDC</w:t>
      </w:r>
      <w:r w:rsidR="005C2B74">
        <w:t xml:space="preserve"> verplicht zijn</w:t>
      </w:r>
      <w:r w:rsidR="005E2F56" w:rsidRPr="005C2B74">
        <w:t>. Echter</w:t>
      </w:r>
      <w:r w:rsidR="00885449">
        <w:t>,</w:t>
      </w:r>
      <w:r w:rsidR="005E2F56" w:rsidRPr="005C2B74">
        <w:t xml:space="preserve"> in het bericht is het optioneel omdat de afzender (de politie) </w:t>
      </w:r>
      <w:r w:rsidR="00885449">
        <w:t xml:space="preserve">dit niet als </w:t>
      </w:r>
      <w:r w:rsidR="005E2F56" w:rsidRPr="005C2B74">
        <w:t xml:space="preserve"> identificatienummer </w:t>
      </w:r>
      <w:r w:rsidR="00885449">
        <w:t>van</w:t>
      </w:r>
      <w:r w:rsidR="00885449" w:rsidRPr="005C2B74">
        <w:t xml:space="preserve"> </w:t>
      </w:r>
      <w:r w:rsidR="005E2F56" w:rsidRPr="005C2B74">
        <w:t xml:space="preserve">het </w:t>
      </w:r>
      <w:r w:rsidR="00885449">
        <w:t>zorgmeldingformulier levert, wel als identificatie van de zorgmelding (als kenmerk.kenmerk)</w:t>
      </w:r>
      <w:r w:rsidR="005E2F56" w:rsidRPr="005C2B74">
        <w:t xml:space="preserve">. Dit betekent dat de ontvanger (de gemeente) dit identificatienummer na ontvangst van de zorgmelding zelf moet </w:t>
      </w:r>
      <w:r w:rsidR="00885449">
        <w:t>genereren uit de zorgmelding-identificatie</w:t>
      </w:r>
      <w:r w:rsidR="005C3C4D">
        <w:t xml:space="preserve"> (kenmerk)</w:t>
      </w:r>
      <w:r w:rsidR="00885449">
        <w:t xml:space="preserve">, vooraf gegaan door een code van vier posities die uniek is voor de </w:t>
      </w:r>
      <w:r w:rsidR="00255EE2">
        <w:t xml:space="preserve">meldende </w:t>
      </w:r>
      <w:r w:rsidR="00885449">
        <w:t>organisatie en niet overeenkomt met een CBS-gemeentecode</w:t>
      </w:r>
      <w:r w:rsidR="005E2F56" w:rsidRPr="005C2B74">
        <w:t>.</w:t>
      </w:r>
    </w:p>
    <w:p w14:paraId="1B671DEB" w14:textId="77777777" w:rsidR="005E2F56" w:rsidRPr="001D708A" w:rsidRDefault="005E2F56" w:rsidP="005E2F56">
      <w:pPr>
        <w:pStyle w:val="2kopjevet"/>
        <w:rPr>
          <w:sz w:val="20"/>
          <w:szCs w:val="20"/>
        </w:rPr>
      </w:pPr>
      <w:r w:rsidRPr="0003352F">
        <w:rPr>
          <w:sz w:val="20"/>
          <w:szCs w:val="20"/>
        </w:rPr>
        <w:t xml:space="preserve">Extra Elementen </w:t>
      </w:r>
      <w:r>
        <w:rPr>
          <w:sz w:val="20"/>
          <w:szCs w:val="20"/>
        </w:rPr>
        <w:t>jeugdzorgmelding</w:t>
      </w:r>
      <w:r w:rsidRPr="0003352F">
        <w:rPr>
          <w:sz w:val="20"/>
          <w:szCs w:val="20"/>
        </w:rPr>
        <w:t>-bericht</w:t>
      </w:r>
    </w:p>
    <w:tbl>
      <w:tblPr>
        <w:tblW w:w="9087" w:type="dxa"/>
        <w:tblInd w:w="55" w:type="dxa"/>
        <w:tblCellMar>
          <w:left w:w="70" w:type="dxa"/>
          <w:right w:w="70" w:type="dxa"/>
        </w:tblCellMar>
        <w:tblLook w:val="04A0" w:firstRow="1" w:lastRow="0" w:firstColumn="1" w:lastColumn="0" w:noHBand="0" w:noVBand="1"/>
      </w:tblPr>
      <w:tblGrid>
        <w:gridCol w:w="1185"/>
        <w:gridCol w:w="2790"/>
        <w:gridCol w:w="1170"/>
        <w:gridCol w:w="3942"/>
      </w:tblGrid>
      <w:tr w:rsidR="005E2F56" w:rsidRPr="008E5E6C" w14:paraId="2E599C4A" w14:textId="77777777" w:rsidTr="002B5F1D">
        <w:trPr>
          <w:trHeight w:val="278"/>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14:paraId="5DF382C2" w14:textId="77777777" w:rsidR="005E2F56" w:rsidRPr="0056304E" w:rsidRDefault="005E2F56" w:rsidP="002B5F1D">
            <w:pPr>
              <w:spacing w:line="240" w:lineRule="auto"/>
              <w:rPr>
                <w:rFonts w:ascii="Calibri" w:hAnsi="Calibri"/>
                <w:b/>
                <w:bCs/>
                <w:color w:val="FFFFFF"/>
                <w:sz w:val="20"/>
                <w:szCs w:val="20"/>
              </w:rPr>
            </w:pPr>
            <w:r w:rsidRPr="0056304E">
              <w:rPr>
                <w:rFonts w:ascii="Calibri" w:hAnsi="Calibri"/>
                <w:b/>
                <w:bCs/>
                <w:color w:val="FFFFFF"/>
                <w:sz w:val="20"/>
                <w:szCs w:val="20"/>
              </w:rPr>
              <w:t>Standaard</w:t>
            </w:r>
          </w:p>
        </w:tc>
        <w:tc>
          <w:tcPr>
            <w:tcW w:w="2790" w:type="dxa"/>
            <w:tcBorders>
              <w:top w:val="nil"/>
              <w:left w:val="nil"/>
              <w:bottom w:val="single" w:sz="4" w:space="0" w:color="FFFFFF"/>
              <w:right w:val="single" w:sz="4" w:space="0" w:color="auto"/>
            </w:tcBorders>
            <w:shd w:val="clear" w:color="000000" w:fill="333399"/>
            <w:noWrap/>
            <w:vAlign w:val="bottom"/>
            <w:hideMark/>
          </w:tcPr>
          <w:p w14:paraId="61EC23C4" w14:textId="77777777" w:rsidR="005E2F56" w:rsidRPr="0056304E" w:rsidRDefault="005E2F56" w:rsidP="002B5F1D">
            <w:pPr>
              <w:spacing w:line="240" w:lineRule="auto"/>
              <w:rPr>
                <w:rFonts w:ascii="Calibri" w:hAnsi="Calibri"/>
                <w:b/>
                <w:bCs/>
                <w:color w:val="FFFFFF"/>
                <w:sz w:val="20"/>
                <w:szCs w:val="20"/>
              </w:rPr>
            </w:pPr>
            <w:r w:rsidRPr="0056304E">
              <w:rPr>
                <w:rFonts w:ascii="Calibri" w:hAnsi="Calibri"/>
                <w:b/>
                <w:bCs/>
                <w:color w:val="FFFFFF"/>
                <w:sz w:val="20"/>
                <w:szCs w:val="20"/>
              </w:rPr>
              <w:t>Elementnaam</w:t>
            </w:r>
          </w:p>
        </w:tc>
        <w:tc>
          <w:tcPr>
            <w:tcW w:w="1170" w:type="dxa"/>
            <w:tcBorders>
              <w:top w:val="nil"/>
              <w:left w:val="nil"/>
              <w:bottom w:val="single" w:sz="4" w:space="0" w:color="FFFFFF"/>
              <w:right w:val="single" w:sz="4" w:space="0" w:color="auto"/>
            </w:tcBorders>
            <w:shd w:val="clear" w:color="000000" w:fill="333399"/>
            <w:noWrap/>
            <w:vAlign w:val="bottom"/>
            <w:hideMark/>
          </w:tcPr>
          <w:p w14:paraId="3B25077F" w14:textId="77777777" w:rsidR="005E2F56" w:rsidRPr="0056304E" w:rsidRDefault="005E2F56" w:rsidP="002B5F1D">
            <w:pPr>
              <w:spacing w:line="240" w:lineRule="auto"/>
              <w:rPr>
                <w:rFonts w:ascii="Calibri" w:hAnsi="Calibri"/>
                <w:b/>
                <w:bCs/>
                <w:color w:val="FFFFFF"/>
                <w:sz w:val="20"/>
                <w:szCs w:val="20"/>
              </w:rPr>
            </w:pPr>
            <w:r w:rsidRPr="0056304E">
              <w:rPr>
                <w:rFonts w:ascii="Calibri" w:hAnsi="Calibri"/>
                <w:b/>
                <w:bCs/>
                <w:color w:val="FFFFFF"/>
                <w:sz w:val="20"/>
                <w:szCs w:val="20"/>
              </w:rPr>
              <w:t>Entiteit</w:t>
            </w:r>
            <w:r>
              <w:rPr>
                <w:rFonts w:ascii="Calibri" w:hAnsi="Calibri"/>
                <w:b/>
                <w:bCs/>
                <w:color w:val="FFFFFF"/>
                <w:sz w:val="20"/>
                <w:szCs w:val="20"/>
              </w:rPr>
              <w:t>-</w:t>
            </w:r>
            <w:r w:rsidRPr="0056304E">
              <w:rPr>
                <w:rFonts w:ascii="Calibri" w:hAnsi="Calibri"/>
                <w:b/>
                <w:bCs/>
                <w:color w:val="FFFFFF"/>
                <w:sz w:val="20"/>
                <w:szCs w:val="20"/>
              </w:rPr>
              <w:t>type</w:t>
            </w:r>
          </w:p>
        </w:tc>
        <w:tc>
          <w:tcPr>
            <w:tcW w:w="3942" w:type="dxa"/>
            <w:tcBorders>
              <w:top w:val="nil"/>
              <w:left w:val="nil"/>
              <w:bottom w:val="single" w:sz="4" w:space="0" w:color="FFFFFF"/>
              <w:right w:val="single" w:sz="4" w:space="0" w:color="auto"/>
            </w:tcBorders>
            <w:shd w:val="clear" w:color="000000" w:fill="333399"/>
            <w:noWrap/>
            <w:vAlign w:val="bottom"/>
            <w:hideMark/>
          </w:tcPr>
          <w:p w14:paraId="169D5F31" w14:textId="77777777" w:rsidR="005E2F56" w:rsidRPr="0056304E" w:rsidRDefault="005E2F56" w:rsidP="002B5F1D">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5E2F56" w:rsidRPr="00A95A8D" w14:paraId="28B8901D"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3ECD9348"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6F98072C" w14:textId="77777777" w:rsidR="005E2F56" w:rsidRPr="0056304E" w:rsidRDefault="005E2F56" w:rsidP="002B5F1D">
            <w:pPr>
              <w:spacing w:line="240" w:lineRule="auto"/>
              <w:rPr>
                <w:rFonts w:ascii="Calibri" w:hAnsi="Calibri"/>
                <w:color w:val="000000"/>
                <w:sz w:val="20"/>
                <w:szCs w:val="20"/>
              </w:rPr>
            </w:pPr>
            <w:r>
              <w:rPr>
                <w:rFonts w:ascii="Calibri" w:hAnsi="Calibri"/>
                <w:color w:val="000000"/>
                <w:sz w:val="20"/>
                <w:szCs w:val="20"/>
              </w:rPr>
              <w:t>signaaltype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365810E8" w14:textId="77777777" w:rsidR="005E2F56" w:rsidRPr="0056304E" w:rsidRDefault="005E2F56" w:rsidP="002B5F1D">
            <w:pPr>
              <w:spacing w:line="240" w:lineRule="auto"/>
              <w:rPr>
                <w:rFonts w:ascii="Calibri" w:hAnsi="Calibri"/>
                <w:color w:val="000000"/>
                <w:sz w:val="20"/>
                <w:szCs w:val="20"/>
              </w:rPr>
            </w:pPr>
            <w:r w:rsidRPr="0056304E">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6B8D59BD" w14:textId="7764382F" w:rsidR="005E2F56" w:rsidRPr="0056304E" w:rsidRDefault="005E2F56" w:rsidP="00B560C3">
            <w:pPr>
              <w:spacing w:line="240" w:lineRule="auto"/>
              <w:rPr>
                <w:rFonts w:ascii="Calibri" w:hAnsi="Calibri"/>
                <w:color w:val="000000"/>
                <w:sz w:val="20"/>
                <w:szCs w:val="20"/>
              </w:rPr>
            </w:pPr>
            <w:r>
              <w:rPr>
                <w:rFonts w:ascii="Calibri" w:hAnsi="Calibri"/>
                <w:color w:val="000000"/>
                <w:sz w:val="20"/>
                <w:szCs w:val="20"/>
              </w:rPr>
              <w:t>ZAAK   . Signaaltype</w:t>
            </w:r>
          </w:p>
        </w:tc>
      </w:tr>
      <w:tr w:rsidR="0055632C" w:rsidRPr="00A95A8D" w14:paraId="476C7E00"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4B7D641A" w14:textId="77777777" w:rsidR="0055632C" w:rsidRPr="0056304E" w:rsidDel="00F7147E" w:rsidRDefault="0055632C"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47622CC" w14:textId="77777777" w:rsidR="0055632C" w:rsidDel="00F7147E" w:rsidRDefault="0055632C" w:rsidP="002B5F1D">
            <w:pPr>
              <w:spacing w:line="240" w:lineRule="auto"/>
              <w:rPr>
                <w:rFonts w:ascii="Calibri" w:hAnsi="Calibri"/>
                <w:color w:val="000000"/>
                <w:sz w:val="20"/>
                <w:szCs w:val="20"/>
              </w:rPr>
            </w:pPr>
            <w:r>
              <w:rPr>
                <w:rFonts w:ascii="Calibri" w:hAnsi="Calibri"/>
                <w:color w:val="000000"/>
                <w:sz w:val="20"/>
                <w:szCs w:val="20"/>
              </w:rPr>
              <w:t>incidentdatum</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321AE6B" w14:textId="77777777" w:rsidR="0055632C" w:rsidRPr="0056304E" w:rsidDel="00F7147E" w:rsidRDefault="0055632C" w:rsidP="002B5F1D">
            <w:pPr>
              <w:spacing w:line="240" w:lineRule="auto"/>
              <w:rPr>
                <w:rFonts w:ascii="Calibri" w:hAnsi="Calibri"/>
                <w:color w:val="000000"/>
                <w:sz w:val="20"/>
                <w:szCs w:val="20"/>
              </w:rPr>
            </w:pPr>
            <w:r>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1E2D358F" w14:textId="3585D722" w:rsidR="0055632C" w:rsidDel="00F7147E" w:rsidRDefault="0055632C" w:rsidP="00B560C3">
            <w:pPr>
              <w:spacing w:line="240" w:lineRule="auto"/>
              <w:rPr>
                <w:rFonts w:ascii="Calibri" w:hAnsi="Calibri"/>
                <w:color w:val="000000"/>
                <w:sz w:val="20"/>
                <w:szCs w:val="20"/>
              </w:rPr>
            </w:pPr>
            <w:r w:rsidRPr="003F3106">
              <w:rPr>
                <w:rFonts w:ascii="Calibri" w:hAnsi="Calibri"/>
                <w:color w:val="000000"/>
                <w:sz w:val="20"/>
                <w:szCs w:val="20"/>
              </w:rPr>
              <w:t>ZAAK  .</w:t>
            </w:r>
            <w:r>
              <w:rPr>
                <w:rFonts w:ascii="Calibri" w:hAnsi="Calibri"/>
                <w:color w:val="000000"/>
                <w:sz w:val="20"/>
                <w:szCs w:val="20"/>
              </w:rPr>
              <w:t xml:space="preserve"> </w:t>
            </w:r>
            <w:r w:rsidR="003F3106">
              <w:rPr>
                <w:rFonts w:ascii="Calibri" w:hAnsi="Calibri"/>
                <w:color w:val="000000"/>
                <w:sz w:val="20"/>
                <w:szCs w:val="20"/>
              </w:rPr>
              <w:t xml:space="preserve"> </w:t>
            </w:r>
            <w:r w:rsidR="00CB04BE">
              <w:rPr>
                <w:rFonts w:ascii="Calibri" w:hAnsi="Calibri"/>
                <w:color w:val="000000"/>
                <w:sz w:val="20"/>
                <w:szCs w:val="20"/>
              </w:rPr>
              <w:t xml:space="preserve">Zorgmelding . </w:t>
            </w:r>
            <w:r w:rsidR="003F3106">
              <w:rPr>
                <w:rFonts w:ascii="Calibri" w:hAnsi="Calibri"/>
                <w:color w:val="000000"/>
                <w:sz w:val="20"/>
                <w:szCs w:val="20"/>
              </w:rPr>
              <w:t>Incidentdatum</w:t>
            </w:r>
          </w:p>
        </w:tc>
      </w:tr>
      <w:tr w:rsidR="00BC4156" w:rsidRPr="00A95A8D" w14:paraId="3B114D7C" w14:textId="77777777" w:rsidTr="00BC4156">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282A91AE" w14:textId="77777777" w:rsidR="00BC4156" w:rsidRDefault="00337FB9" w:rsidP="002B5F1D">
            <w:pPr>
              <w:spacing w:line="240" w:lineRule="auto"/>
              <w:rPr>
                <w:rFonts w:ascii="Calibri" w:hAnsi="Calibri"/>
                <w:color w:val="000000"/>
                <w:sz w:val="20"/>
                <w:szCs w:val="20"/>
              </w:rPr>
            </w:pPr>
            <w:r>
              <w:rPr>
                <w:rFonts w:ascii="Calibri" w:hAnsi="Calibri"/>
                <w:color w:val="000000"/>
                <w:sz w:val="20"/>
                <w:szCs w:val="20"/>
              </w:rPr>
              <w:t>z</w:t>
            </w:r>
            <w:r w:rsidR="00BC4156">
              <w:rPr>
                <w:rFonts w:ascii="Calibri" w:hAnsi="Calibri"/>
                <w:color w:val="000000"/>
                <w:sz w:val="20"/>
                <w:szCs w:val="20"/>
              </w:rPr>
              <w:t>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4238539" w14:textId="77777777" w:rsidR="00BC4156" w:rsidRDefault="00BC4156" w:rsidP="002B5F1D">
            <w:pPr>
              <w:spacing w:line="240" w:lineRule="auto"/>
              <w:rPr>
                <w:rFonts w:ascii="Calibri" w:hAnsi="Calibri"/>
                <w:color w:val="000000"/>
                <w:sz w:val="20"/>
                <w:szCs w:val="20"/>
              </w:rPr>
            </w:pPr>
            <w:r>
              <w:rPr>
                <w:rFonts w:ascii="Calibri" w:hAnsi="Calibri"/>
                <w:color w:val="000000"/>
                <w:sz w:val="20"/>
                <w:szCs w:val="20"/>
              </w:rPr>
              <w:t>identificatie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1BA9A58" w14:textId="77777777" w:rsidR="00BC4156" w:rsidRDefault="00337FB9" w:rsidP="002B5F1D">
            <w:pPr>
              <w:spacing w:line="240" w:lineRule="auto"/>
              <w:rPr>
                <w:rFonts w:ascii="Calibri" w:hAnsi="Calibri"/>
                <w:color w:val="000000"/>
                <w:sz w:val="20"/>
                <w:szCs w:val="20"/>
              </w:rPr>
            </w:pPr>
            <w:r>
              <w:rPr>
                <w:rFonts w:ascii="Calibri" w:hAnsi="Calibri"/>
                <w:color w:val="000000"/>
                <w:sz w:val="20"/>
                <w:szCs w:val="20"/>
              </w:rPr>
              <w:t>CTP</w:t>
            </w:r>
          </w:p>
        </w:tc>
        <w:tc>
          <w:tcPr>
            <w:tcW w:w="3942" w:type="dxa"/>
            <w:tcBorders>
              <w:top w:val="single" w:sz="4" w:space="0" w:color="FFFFFF"/>
              <w:left w:val="single" w:sz="4" w:space="0" w:color="FFFFFF"/>
              <w:bottom w:val="single" w:sz="4" w:space="0" w:color="FFFFFF"/>
              <w:right w:val="single" w:sz="4" w:space="0" w:color="FFFFFF"/>
            </w:tcBorders>
            <w:shd w:val="clear" w:color="auto" w:fill="auto"/>
            <w:noWrap/>
          </w:tcPr>
          <w:p w14:paraId="4EC01C7A" w14:textId="77777777" w:rsidR="00BC4156" w:rsidRPr="0055632C" w:rsidRDefault="00BC4156" w:rsidP="002B5F1D">
            <w:pPr>
              <w:spacing w:line="240" w:lineRule="auto"/>
              <w:rPr>
                <w:rFonts w:ascii="Calibri" w:hAnsi="Calibri"/>
                <w:color w:val="000000"/>
                <w:sz w:val="20"/>
                <w:szCs w:val="20"/>
                <w:highlight w:val="yellow"/>
              </w:rPr>
            </w:pPr>
            <w:r w:rsidRPr="00BC4156">
              <w:rPr>
                <w:rFonts w:ascii="Calibri" w:hAnsi="Calibri"/>
                <w:color w:val="000000"/>
                <w:sz w:val="20"/>
                <w:szCs w:val="20"/>
              </w:rPr>
              <w:t>ROL . Contactpersoon . Identificatie</w:t>
            </w:r>
          </w:p>
        </w:tc>
      </w:tr>
      <w:tr w:rsidR="005E2F56" w:rsidRPr="00A95A8D" w14:paraId="48BD8DA3"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739738DB" w14:textId="5ACC5903" w:rsidR="005E2F56" w:rsidRDefault="005E2F56" w:rsidP="002B5F1D">
            <w:pPr>
              <w:spacing w:line="240" w:lineRule="auto"/>
              <w:rPr>
                <w:rFonts w:ascii="Calibri" w:hAnsi="Calibri"/>
                <w:color w:val="000000"/>
                <w:sz w:val="20"/>
                <w:szCs w:val="20"/>
              </w:rPr>
            </w:pP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B6D2977" w14:textId="6C7F9E54" w:rsidR="005E2F56" w:rsidRDefault="005E2F56" w:rsidP="002B5F1D">
            <w:pPr>
              <w:spacing w:line="240" w:lineRule="auto"/>
              <w:rPr>
                <w:rFonts w:ascii="Calibri" w:hAnsi="Calibri"/>
                <w:color w:val="000000"/>
                <w:sz w:val="20"/>
                <w:szCs w:val="20"/>
              </w:rPr>
            </w:pP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5DC701A" w14:textId="09F58C25" w:rsidR="005E2F56" w:rsidRDefault="005E2F56" w:rsidP="002B5F1D">
            <w:pPr>
              <w:spacing w:line="240" w:lineRule="auto"/>
              <w:rPr>
                <w:rFonts w:ascii="Calibri" w:hAnsi="Calibri"/>
                <w:color w:val="000000"/>
                <w:sz w:val="20"/>
                <w:szCs w:val="20"/>
              </w:rPr>
            </w:pP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24C5864A" w14:textId="2C0E0B55" w:rsidR="005E2F56" w:rsidRDefault="005E2F56" w:rsidP="002B5F1D">
            <w:pPr>
              <w:spacing w:line="240" w:lineRule="auto"/>
              <w:rPr>
                <w:rFonts w:ascii="Calibri" w:hAnsi="Calibri"/>
                <w:color w:val="000000"/>
                <w:sz w:val="20"/>
                <w:szCs w:val="20"/>
              </w:rPr>
            </w:pPr>
          </w:p>
        </w:tc>
      </w:tr>
      <w:tr w:rsidR="005E2F56" w:rsidRPr="00A95A8D" w14:paraId="55222BAE"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2AEF8E5E" w14:textId="31D595F2" w:rsidR="005E2F56" w:rsidRDefault="005E2F56" w:rsidP="002B5F1D">
            <w:pPr>
              <w:spacing w:line="240" w:lineRule="auto"/>
              <w:rPr>
                <w:rFonts w:ascii="Calibri" w:hAnsi="Calibri"/>
                <w:color w:val="000000"/>
                <w:sz w:val="20"/>
                <w:szCs w:val="20"/>
              </w:rPr>
            </w:pP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4335720F" w14:textId="69E62520" w:rsidR="005E2F56" w:rsidRDefault="005E2F56" w:rsidP="002B5F1D">
            <w:pPr>
              <w:spacing w:line="240" w:lineRule="auto"/>
              <w:rPr>
                <w:rFonts w:ascii="Calibri" w:hAnsi="Calibri"/>
                <w:color w:val="000000"/>
                <w:sz w:val="20"/>
                <w:szCs w:val="20"/>
              </w:rPr>
            </w:pP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4656EFB" w14:textId="3CDDD8CD" w:rsidR="005E2F56" w:rsidRDefault="005E2F56" w:rsidP="002B5F1D">
            <w:pPr>
              <w:spacing w:line="240" w:lineRule="auto"/>
              <w:rPr>
                <w:rFonts w:ascii="Calibri" w:hAnsi="Calibri"/>
                <w:color w:val="000000"/>
                <w:sz w:val="20"/>
                <w:szCs w:val="20"/>
              </w:rPr>
            </w:pP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725F8299" w14:textId="25D31807" w:rsidR="005E2F56" w:rsidRDefault="005E2F56" w:rsidP="002B5F1D">
            <w:pPr>
              <w:spacing w:line="240" w:lineRule="auto"/>
              <w:rPr>
                <w:rFonts w:ascii="Calibri" w:hAnsi="Calibri"/>
                <w:color w:val="000000"/>
                <w:sz w:val="20"/>
                <w:szCs w:val="20"/>
              </w:rPr>
            </w:pPr>
          </w:p>
        </w:tc>
      </w:tr>
      <w:tr w:rsidR="005E2F56" w:rsidRPr="00A95A8D" w14:paraId="1236D498"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1AF2950B" w14:textId="2E4D7912" w:rsidR="005E2F56" w:rsidRDefault="005E2F56" w:rsidP="002B5F1D">
            <w:pPr>
              <w:spacing w:line="240" w:lineRule="auto"/>
              <w:rPr>
                <w:rFonts w:ascii="Calibri" w:hAnsi="Calibri"/>
                <w:color w:val="000000"/>
                <w:sz w:val="20"/>
                <w:szCs w:val="20"/>
              </w:rPr>
            </w:pP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674C90E0" w14:textId="6D2A67AD" w:rsidR="005E2F56" w:rsidRDefault="005E2F56" w:rsidP="002B5F1D">
            <w:pPr>
              <w:spacing w:line="240" w:lineRule="auto"/>
              <w:rPr>
                <w:rFonts w:ascii="Calibri" w:hAnsi="Calibri"/>
                <w:color w:val="000000"/>
                <w:sz w:val="20"/>
                <w:szCs w:val="20"/>
              </w:rPr>
            </w:pP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F5EBEF5" w14:textId="19BFDE9D" w:rsidR="005E2F56" w:rsidRDefault="005E2F56" w:rsidP="002B5F1D">
            <w:pPr>
              <w:spacing w:line="240" w:lineRule="auto"/>
              <w:rPr>
                <w:rFonts w:ascii="Calibri" w:hAnsi="Calibri"/>
                <w:color w:val="000000"/>
                <w:sz w:val="20"/>
                <w:szCs w:val="20"/>
              </w:rPr>
            </w:pP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70D0B82F" w14:textId="70CBF4D0" w:rsidR="005E2F56" w:rsidRDefault="005E2F56" w:rsidP="002B5F1D">
            <w:pPr>
              <w:spacing w:line="240" w:lineRule="auto"/>
              <w:rPr>
                <w:rFonts w:ascii="Calibri" w:hAnsi="Calibri"/>
                <w:color w:val="000000"/>
                <w:sz w:val="20"/>
                <w:szCs w:val="20"/>
              </w:rPr>
            </w:pPr>
          </w:p>
        </w:tc>
      </w:tr>
      <w:tr w:rsidR="00D97A5A" w:rsidRPr="00A95A8D" w14:paraId="403F0ED0"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5C8685E3" w14:textId="77777777" w:rsidR="00D97A5A" w:rsidRDefault="00D97A5A" w:rsidP="002B5F1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FCB37EC" w14:textId="77777777" w:rsidR="00D97A5A" w:rsidRPr="00AB67EA" w:rsidRDefault="00D97A5A" w:rsidP="002B5F1D">
            <w:pPr>
              <w:spacing w:line="240" w:lineRule="auto"/>
              <w:rPr>
                <w:rFonts w:ascii="Calibri" w:hAnsi="Calibri"/>
                <w:color w:val="000000"/>
                <w:sz w:val="20"/>
                <w:szCs w:val="20"/>
              </w:rPr>
            </w:pPr>
            <w:r w:rsidRPr="00897613">
              <w:rPr>
                <w:rFonts w:ascii="Calibri" w:hAnsi="Calibri"/>
                <w:color w:val="000000"/>
                <w:sz w:val="20"/>
                <w:szCs w:val="20"/>
              </w:rPr>
              <w:t>RNI</w:t>
            </w:r>
            <w:r>
              <w:rPr>
                <w:rFonts w:ascii="Calibri" w:hAnsi="Calibri"/>
                <w:color w:val="000000"/>
                <w:sz w:val="20"/>
                <w:szCs w:val="20"/>
              </w:rPr>
              <w:t>-</w:t>
            </w:r>
            <w:r w:rsidRPr="00897613">
              <w:rPr>
                <w:rFonts w:ascii="Calibri" w:hAnsi="Calibri"/>
                <w:color w:val="000000"/>
                <w:sz w:val="20"/>
                <w:szCs w:val="20"/>
              </w:rPr>
              <w:t>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222D2623" w14:textId="77777777" w:rsidR="00D97A5A" w:rsidRDefault="00D97A5A" w:rsidP="002B5F1D">
            <w:pPr>
              <w:spacing w:line="240" w:lineRule="auto"/>
              <w:rPr>
                <w:rFonts w:ascii="Calibri" w:hAnsi="Calibri"/>
                <w:color w:val="000000"/>
                <w:sz w:val="20"/>
                <w:szCs w:val="20"/>
              </w:rPr>
            </w:pPr>
            <w:r w:rsidRPr="00897613">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391CD88B" w14:textId="77777777" w:rsidR="00D97A5A" w:rsidRDefault="00D97A5A" w:rsidP="00D97A5A">
            <w:pPr>
              <w:spacing w:line="240" w:lineRule="auto"/>
              <w:rPr>
                <w:rFonts w:ascii="Calibri" w:hAnsi="Calibri"/>
                <w:color w:val="000000"/>
                <w:sz w:val="20"/>
                <w:szCs w:val="20"/>
              </w:rPr>
            </w:pPr>
            <w:r>
              <w:rPr>
                <w:rFonts w:ascii="Calibri" w:hAnsi="Calibri"/>
                <w:color w:val="000000"/>
                <w:sz w:val="20"/>
                <w:szCs w:val="20"/>
              </w:rPr>
              <w:t>OBJECT: NATUURLIJK PERSOON . RNI-nummer</w:t>
            </w:r>
          </w:p>
          <w:p w14:paraId="22AC1F72" w14:textId="77777777" w:rsidR="00D97A5A" w:rsidRDefault="00D97A5A" w:rsidP="00D97A5A">
            <w:pPr>
              <w:spacing w:line="240" w:lineRule="auto"/>
              <w:rPr>
                <w:rFonts w:ascii="Calibri" w:hAnsi="Calibri"/>
                <w:color w:val="000000"/>
                <w:sz w:val="20"/>
                <w:szCs w:val="20"/>
              </w:rPr>
            </w:pPr>
            <w:r>
              <w:rPr>
                <w:rFonts w:ascii="Calibri" w:hAnsi="Calibri"/>
                <w:color w:val="000000"/>
                <w:sz w:val="20"/>
                <w:szCs w:val="20"/>
              </w:rPr>
              <w:t>BETROKKENE: NATUURLIJK PERSOON . RNI-nummer</w:t>
            </w:r>
          </w:p>
        </w:tc>
      </w:tr>
      <w:tr w:rsidR="00D97A5A" w:rsidRPr="00A95A8D" w14:paraId="3788216D"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4E281675" w14:textId="77777777" w:rsidR="00D97A5A" w:rsidRDefault="00D97A5A" w:rsidP="002B5F1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72F2589F" w14:textId="77777777" w:rsidR="00D97A5A" w:rsidRPr="00AB67EA" w:rsidRDefault="00D97A5A" w:rsidP="002B5F1D">
            <w:pPr>
              <w:spacing w:line="240" w:lineRule="auto"/>
              <w:rPr>
                <w:rFonts w:ascii="Calibri" w:hAnsi="Calibri"/>
                <w:color w:val="000000"/>
                <w:sz w:val="20"/>
                <w:szCs w:val="20"/>
              </w:rPr>
            </w:pPr>
            <w:r w:rsidRPr="00897613">
              <w:rPr>
                <w:rFonts w:ascii="Calibri" w:hAnsi="Calibri"/>
                <w:color w:val="000000"/>
                <w:sz w:val="20"/>
                <w:szCs w:val="20"/>
              </w:rPr>
              <w:t>vreemdelingennummer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563ECEF6" w14:textId="77777777" w:rsidR="00D97A5A" w:rsidRDefault="00D97A5A" w:rsidP="002B5F1D">
            <w:pPr>
              <w:spacing w:line="240" w:lineRule="auto"/>
              <w:rPr>
                <w:rFonts w:ascii="Calibri" w:hAnsi="Calibri"/>
                <w:color w:val="000000"/>
                <w:sz w:val="20"/>
                <w:szCs w:val="20"/>
              </w:rPr>
            </w:pPr>
            <w:r w:rsidRPr="00897613">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42968F4E" w14:textId="77777777" w:rsidR="00D97A5A" w:rsidRDefault="00D97A5A" w:rsidP="00D97A5A">
            <w:pPr>
              <w:spacing w:line="240" w:lineRule="auto"/>
              <w:rPr>
                <w:rFonts w:ascii="Calibri" w:hAnsi="Calibri"/>
                <w:color w:val="000000"/>
                <w:sz w:val="20"/>
                <w:szCs w:val="20"/>
              </w:rPr>
            </w:pPr>
            <w:r>
              <w:rPr>
                <w:rFonts w:ascii="Calibri" w:hAnsi="Calibri"/>
                <w:color w:val="000000"/>
                <w:sz w:val="20"/>
                <w:szCs w:val="20"/>
              </w:rPr>
              <w:t>OBJECT: NATUURLIJK PERSOON . Vreemdelingennummer</w:t>
            </w:r>
          </w:p>
          <w:p w14:paraId="2504784E" w14:textId="77777777" w:rsidR="00D97A5A" w:rsidRDefault="00D97A5A" w:rsidP="00D97A5A">
            <w:pPr>
              <w:spacing w:line="240" w:lineRule="auto"/>
              <w:rPr>
                <w:rFonts w:ascii="Calibri" w:hAnsi="Calibri"/>
                <w:color w:val="000000"/>
                <w:sz w:val="20"/>
                <w:szCs w:val="20"/>
              </w:rPr>
            </w:pPr>
            <w:r>
              <w:rPr>
                <w:rFonts w:ascii="Calibri" w:hAnsi="Calibri"/>
                <w:color w:val="000000"/>
                <w:sz w:val="20"/>
                <w:szCs w:val="20"/>
              </w:rPr>
              <w:t>BETROKKENE: NATUURLIJK PERSOON . Vreemdelingennummer</w:t>
            </w:r>
          </w:p>
        </w:tc>
      </w:tr>
      <w:tr w:rsidR="00D97A5A" w:rsidRPr="00A95A8D" w14:paraId="09361578"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7C772B4F"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2C5784E" w14:textId="77777777" w:rsidR="00D97A5A" w:rsidRDefault="00751624" w:rsidP="002B5F1D">
            <w:pPr>
              <w:spacing w:line="240" w:lineRule="auto"/>
              <w:rPr>
                <w:rFonts w:ascii="Calibri" w:hAnsi="Calibri"/>
                <w:color w:val="000000"/>
                <w:sz w:val="20"/>
                <w:szCs w:val="20"/>
              </w:rPr>
            </w:pPr>
            <w:r w:rsidRPr="00AB67EA">
              <w:rPr>
                <w:rFonts w:ascii="Calibri" w:hAnsi="Calibri"/>
                <w:color w:val="000000"/>
                <w:sz w:val="20"/>
                <w:szCs w:val="20"/>
              </w:rPr>
              <w:fldChar w:fldCharType="begin" w:fldLock="1"/>
            </w:r>
            <w:r w:rsidR="00D97A5A" w:rsidRPr="00AB67EA">
              <w:rPr>
                <w:rFonts w:ascii="Calibri" w:hAnsi="Calibri"/>
                <w:color w:val="000000"/>
                <w:sz w:val="20"/>
                <w:szCs w:val="20"/>
              </w:rPr>
              <w:instrText>MERGEFIELD Att.Alias</w:instrText>
            </w:r>
            <w:r w:rsidRPr="00AB67EA">
              <w:rPr>
                <w:rFonts w:ascii="Calibri" w:hAnsi="Calibri"/>
                <w:color w:val="000000"/>
                <w:sz w:val="20"/>
                <w:szCs w:val="20"/>
              </w:rPr>
              <w:fldChar w:fldCharType="separate"/>
            </w:r>
            <w:r w:rsidR="00D97A5A" w:rsidRPr="00AB67EA">
              <w:rPr>
                <w:rFonts w:ascii="Calibri" w:hAnsi="Calibri"/>
                <w:color w:val="000000"/>
                <w:sz w:val="20"/>
                <w:szCs w:val="20"/>
              </w:rPr>
              <w:t>woonplaatsNaam</w:t>
            </w:r>
            <w:r w:rsidRPr="00AB67EA">
              <w:rPr>
                <w:rFonts w:ascii="Calibri" w:hAnsi="Calibri"/>
                <w:color w:val="000000"/>
                <w:sz w:val="20"/>
                <w:szCs w:val="20"/>
              </w:rPr>
              <w:fldChar w:fldCharType="end"/>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CA4EC86" w14:textId="77777777" w:rsidR="00D97A5A" w:rsidDel="00A47A9D" w:rsidRDefault="00D97A5A"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E12C69F" w14:textId="10057E48" w:rsidR="00D97A5A" w:rsidRDefault="00D97A5A" w:rsidP="002B5F1D">
            <w:pPr>
              <w:spacing w:line="240" w:lineRule="auto"/>
              <w:rPr>
                <w:rFonts w:ascii="Calibri" w:hAnsi="Calibri"/>
                <w:color w:val="000000"/>
                <w:sz w:val="20"/>
                <w:szCs w:val="20"/>
              </w:rPr>
            </w:pPr>
            <w:r>
              <w:rPr>
                <w:rFonts w:ascii="Calibri" w:hAnsi="Calibri"/>
                <w:color w:val="000000"/>
                <w:sz w:val="20"/>
                <w:szCs w:val="20"/>
              </w:rPr>
              <w:t xml:space="preserve">OBJECT: </w:t>
            </w:r>
            <w:r w:rsidR="00765DE6">
              <w:rPr>
                <w:rFonts w:ascii="Calibri" w:hAnsi="Calibri"/>
                <w:color w:val="000000"/>
                <w:sz w:val="20"/>
                <w:szCs w:val="20"/>
              </w:rPr>
              <w:t>CLIENT</w:t>
            </w:r>
            <w:r>
              <w:rPr>
                <w:rFonts w:ascii="Calibri" w:hAnsi="Calibri"/>
                <w:color w:val="000000"/>
                <w:sz w:val="20"/>
                <w:szCs w:val="20"/>
              </w:rPr>
              <w:t xml:space="preserve"> . Verblijfsadres feitelijk . Woonplaatsnaam</w:t>
            </w:r>
          </w:p>
          <w:p w14:paraId="015A8893"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BETROKKENE: NATUURLIJK PERSOON . Verblijfsadres feitelijk . Woonplaatsnaam</w:t>
            </w:r>
          </w:p>
        </w:tc>
      </w:tr>
      <w:tr w:rsidR="00D97A5A" w:rsidRPr="00A95A8D" w14:paraId="24ED2FD1"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7AE25A8F"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58B90D9B" w14:textId="77777777" w:rsidR="00D97A5A" w:rsidRPr="00AB67EA" w:rsidRDefault="00751624" w:rsidP="002B5F1D">
            <w:pPr>
              <w:spacing w:line="240" w:lineRule="auto"/>
              <w:rPr>
                <w:rFonts w:ascii="Calibri" w:hAnsi="Calibri"/>
                <w:color w:val="000000"/>
                <w:sz w:val="20"/>
                <w:szCs w:val="20"/>
              </w:rPr>
            </w:pPr>
            <w:r w:rsidRPr="00AB67EA">
              <w:rPr>
                <w:rFonts w:ascii="Calibri" w:hAnsi="Calibri"/>
                <w:color w:val="000000"/>
                <w:sz w:val="20"/>
                <w:szCs w:val="20"/>
              </w:rPr>
              <w:fldChar w:fldCharType="begin" w:fldLock="1"/>
            </w:r>
            <w:r w:rsidR="00D97A5A" w:rsidRPr="00AB67EA">
              <w:rPr>
                <w:rFonts w:ascii="Calibri" w:hAnsi="Calibri"/>
                <w:color w:val="000000"/>
                <w:sz w:val="20"/>
                <w:szCs w:val="20"/>
              </w:rPr>
              <w:instrText>MERGEFIELD Att.Alias</w:instrText>
            </w:r>
            <w:r w:rsidRPr="00AB67EA">
              <w:rPr>
                <w:rFonts w:ascii="Calibri" w:hAnsi="Calibri"/>
                <w:color w:val="000000"/>
                <w:sz w:val="20"/>
                <w:szCs w:val="20"/>
              </w:rPr>
              <w:fldChar w:fldCharType="separate"/>
            </w:r>
            <w:r w:rsidR="00D97A5A" w:rsidRPr="00AB67EA">
              <w:rPr>
                <w:rFonts w:ascii="Calibri" w:hAnsi="Calibri"/>
                <w:color w:val="000000"/>
                <w:sz w:val="20"/>
                <w:szCs w:val="20"/>
              </w:rPr>
              <w:t>openbareRuimteNaam</w:t>
            </w:r>
            <w:r w:rsidRPr="00AB67EA">
              <w:rPr>
                <w:rFonts w:ascii="Calibri" w:hAnsi="Calibri"/>
                <w:color w:val="000000"/>
                <w:sz w:val="20"/>
                <w:szCs w:val="20"/>
              </w:rPr>
              <w:fldChar w:fldCharType="end"/>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4E4BD9E3" w14:textId="77777777" w:rsidR="00D97A5A" w:rsidDel="00A47A9D" w:rsidRDefault="00D97A5A"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4EF2A67E" w14:textId="4D3206DB" w:rsidR="00D97A5A" w:rsidRDefault="00D97A5A" w:rsidP="002B5F1D">
            <w:pPr>
              <w:spacing w:line="240" w:lineRule="auto"/>
              <w:rPr>
                <w:rFonts w:ascii="Calibri" w:hAnsi="Calibri"/>
                <w:color w:val="000000"/>
                <w:sz w:val="20"/>
                <w:szCs w:val="20"/>
              </w:rPr>
            </w:pPr>
            <w:r>
              <w:rPr>
                <w:rFonts w:ascii="Calibri" w:hAnsi="Calibri"/>
                <w:color w:val="000000"/>
                <w:sz w:val="20"/>
                <w:szCs w:val="20"/>
              </w:rPr>
              <w:t xml:space="preserve">OBJECT: </w:t>
            </w:r>
            <w:r w:rsidR="00765DE6">
              <w:rPr>
                <w:rFonts w:ascii="Calibri" w:hAnsi="Calibri"/>
                <w:color w:val="000000"/>
                <w:sz w:val="20"/>
                <w:szCs w:val="20"/>
              </w:rPr>
              <w:t>CLIENT</w:t>
            </w:r>
            <w:r>
              <w:rPr>
                <w:rFonts w:ascii="Calibri" w:hAnsi="Calibri"/>
                <w:color w:val="000000"/>
                <w:sz w:val="20"/>
                <w:szCs w:val="20"/>
              </w:rPr>
              <w:t xml:space="preserve"> . Verblijfsadres feitelijk . Naam openbare ruimte</w:t>
            </w:r>
          </w:p>
          <w:p w14:paraId="4DE9FF1F"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BETROKKENE: NATUURLIJK PERSOON . Verblijfsadres feitelijk . Naam openbare ruimte</w:t>
            </w:r>
          </w:p>
        </w:tc>
      </w:tr>
      <w:tr w:rsidR="00D97A5A" w:rsidRPr="00A95A8D" w14:paraId="5E07E48D"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3A501974"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lastRenderedPageBreak/>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DED3748" w14:textId="77777777" w:rsidR="00D97A5A" w:rsidRPr="00AB67EA" w:rsidRDefault="00751624" w:rsidP="002B5F1D">
            <w:pPr>
              <w:spacing w:line="240" w:lineRule="auto"/>
              <w:rPr>
                <w:rFonts w:ascii="Calibri" w:hAnsi="Calibri"/>
                <w:color w:val="000000"/>
                <w:sz w:val="20"/>
                <w:szCs w:val="20"/>
              </w:rPr>
            </w:pPr>
            <w:r w:rsidRPr="00AB67EA">
              <w:rPr>
                <w:rFonts w:ascii="Calibri" w:hAnsi="Calibri"/>
                <w:color w:val="000000"/>
                <w:sz w:val="20"/>
                <w:szCs w:val="20"/>
              </w:rPr>
              <w:fldChar w:fldCharType="begin" w:fldLock="1"/>
            </w:r>
            <w:r w:rsidR="00D97A5A" w:rsidRPr="00AB67EA">
              <w:rPr>
                <w:rFonts w:ascii="Calibri" w:hAnsi="Calibri"/>
                <w:color w:val="000000"/>
                <w:sz w:val="20"/>
                <w:szCs w:val="20"/>
              </w:rPr>
              <w:instrText>MERGEFIELD Att.Alias</w:instrText>
            </w:r>
            <w:r w:rsidRPr="00AB67EA">
              <w:rPr>
                <w:rFonts w:ascii="Calibri" w:hAnsi="Calibri"/>
                <w:color w:val="000000"/>
                <w:sz w:val="20"/>
                <w:szCs w:val="20"/>
              </w:rPr>
              <w:fldChar w:fldCharType="separate"/>
            </w:r>
            <w:r w:rsidR="00D97A5A" w:rsidRPr="00AB67EA">
              <w:rPr>
                <w:rFonts w:ascii="Calibri" w:hAnsi="Calibri"/>
                <w:color w:val="000000"/>
                <w:sz w:val="20"/>
                <w:szCs w:val="20"/>
              </w:rPr>
              <w:t>huisnummer</w:t>
            </w:r>
            <w:r w:rsidRPr="00AB67EA">
              <w:rPr>
                <w:rFonts w:ascii="Calibri" w:hAnsi="Calibri"/>
                <w:color w:val="000000"/>
                <w:sz w:val="20"/>
                <w:szCs w:val="20"/>
              </w:rPr>
              <w:fldChar w:fldCharType="end"/>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006E8B38" w14:textId="77777777" w:rsidR="00D97A5A" w:rsidDel="00A47A9D" w:rsidRDefault="00D97A5A"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2BDF9074"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BETROKKENE: NATUURLIJK PERSOON . Verblijfsadres feitelijk . Huisnummer</w:t>
            </w:r>
          </w:p>
          <w:p w14:paraId="3AB572F5" w14:textId="5F37AD3F" w:rsidR="00D97A5A" w:rsidRDefault="00D97A5A" w:rsidP="00765DE6">
            <w:pPr>
              <w:spacing w:line="240" w:lineRule="auto"/>
              <w:rPr>
                <w:rFonts w:ascii="Calibri" w:hAnsi="Calibri"/>
                <w:color w:val="000000"/>
                <w:sz w:val="20"/>
                <w:szCs w:val="20"/>
              </w:rPr>
            </w:pPr>
            <w:r>
              <w:rPr>
                <w:rFonts w:ascii="Calibri" w:hAnsi="Calibri"/>
                <w:color w:val="000000"/>
                <w:sz w:val="20"/>
                <w:szCs w:val="20"/>
              </w:rPr>
              <w:t xml:space="preserve">OBJECT: </w:t>
            </w:r>
            <w:r w:rsidR="00765DE6">
              <w:rPr>
                <w:rFonts w:ascii="Calibri" w:hAnsi="Calibri"/>
                <w:color w:val="000000"/>
                <w:sz w:val="20"/>
                <w:szCs w:val="20"/>
              </w:rPr>
              <w:t>CLIENT</w:t>
            </w:r>
            <w:r>
              <w:rPr>
                <w:rFonts w:ascii="Calibri" w:hAnsi="Calibri"/>
                <w:color w:val="000000"/>
                <w:sz w:val="20"/>
                <w:szCs w:val="20"/>
              </w:rPr>
              <w:t xml:space="preserve"> . Verblijfsadres feitelijk . Huisnummer</w:t>
            </w:r>
          </w:p>
        </w:tc>
      </w:tr>
      <w:tr w:rsidR="00D97A5A" w:rsidRPr="00A95A8D" w14:paraId="1F1DE824"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6FD7D893"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469C7A0F" w14:textId="77777777" w:rsidR="00D97A5A" w:rsidRPr="00AB67EA" w:rsidRDefault="00751624" w:rsidP="002B5F1D">
            <w:pPr>
              <w:spacing w:line="240" w:lineRule="auto"/>
              <w:rPr>
                <w:rFonts w:ascii="Calibri" w:hAnsi="Calibri"/>
                <w:color w:val="000000"/>
                <w:sz w:val="20"/>
                <w:szCs w:val="20"/>
              </w:rPr>
            </w:pPr>
            <w:r w:rsidRPr="00AB67EA">
              <w:rPr>
                <w:rFonts w:ascii="Calibri" w:hAnsi="Calibri"/>
                <w:color w:val="000000"/>
                <w:sz w:val="20"/>
                <w:szCs w:val="20"/>
              </w:rPr>
              <w:fldChar w:fldCharType="begin" w:fldLock="1"/>
            </w:r>
            <w:r w:rsidR="00D97A5A" w:rsidRPr="00AB67EA">
              <w:rPr>
                <w:rFonts w:ascii="Calibri" w:hAnsi="Calibri"/>
                <w:color w:val="000000"/>
                <w:sz w:val="20"/>
                <w:szCs w:val="20"/>
              </w:rPr>
              <w:instrText>MERGEFIELD Att.Alias</w:instrText>
            </w:r>
            <w:r w:rsidRPr="00AB67EA">
              <w:rPr>
                <w:rFonts w:ascii="Calibri" w:hAnsi="Calibri"/>
                <w:color w:val="000000"/>
                <w:sz w:val="20"/>
                <w:szCs w:val="20"/>
              </w:rPr>
              <w:fldChar w:fldCharType="separate"/>
            </w:r>
            <w:r w:rsidR="00D97A5A" w:rsidRPr="00AB67EA">
              <w:rPr>
                <w:rFonts w:ascii="Calibri" w:hAnsi="Calibri"/>
                <w:color w:val="000000"/>
                <w:sz w:val="20"/>
                <w:szCs w:val="20"/>
              </w:rPr>
              <w:t>huisletter</w:t>
            </w:r>
            <w:r w:rsidRPr="00AB67EA">
              <w:rPr>
                <w:rFonts w:ascii="Calibri" w:hAnsi="Calibri"/>
                <w:color w:val="000000"/>
                <w:sz w:val="20"/>
                <w:szCs w:val="20"/>
              </w:rPr>
              <w:fldChar w:fldCharType="end"/>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C03789F" w14:textId="77777777" w:rsidR="00D97A5A" w:rsidDel="00A47A9D" w:rsidRDefault="00D97A5A"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2C377089"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BETROKKENE: NATUURLIJK PERSOON . Verblijfsadres feitelijk . Huisletter</w:t>
            </w:r>
          </w:p>
          <w:p w14:paraId="65E50C83" w14:textId="4F82B5DE" w:rsidR="00D97A5A" w:rsidRDefault="00D97A5A" w:rsidP="00765DE6">
            <w:pPr>
              <w:spacing w:line="240" w:lineRule="auto"/>
              <w:rPr>
                <w:rFonts w:ascii="Calibri" w:hAnsi="Calibri"/>
                <w:color w:val="000000"/>
                <w:sz w:val="20"/>
                <w:szCs w:val="20"/>
              </w:rPr>
            </w:pPr>
            <w:r>
              <w:rPr>
                <w:rFonts w:ascii="Calibri" w:hAnsi="Calibri"/>
                <w:color w:val="000000"/>
                <w:sz w:val="20"/>
                <w:szCs w:val="20"/>
              </w:rPr>
              <w:t xml:space="preserve">OBJECT: </w:t>
            </w:r>
            <w:r w:rsidR="00765DE6">
              <w:rPr>
                <w:rFonts w:ascii="Calibri" w:hAnsi="Calibri"/>
                <w:color w:val="000000"/>
                <w:sz w:val="20"/>
                <w:szCs w:val="20"/>
              </w:rPr>
              <w:t>CLIENT</w:t>
            </w:r>
            <w:r>
              <w:rPr>
                <w:rFonts w:ascii="Calibri" w:hAnsi="Calibri"/>
                <w:color w:val="000000"/>
                <w:sz w:val="20"/>
                <w:szCs w:val="20"/>
              </w:rPr>
              <w:t xml:space="preserve"> . Verblijfsadres feitelijk . Huisletter</w:t>
            </w:r>
          </w:p>
        </w:tc>
      </w:tr>
      <w:tr w:rsidR="00D97A5A" w:rsidRPr="00A95A8D" w14:paraId="3FFFD46F"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595F6BCB"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3CB725DC" w14:textId="77777777" w:rsidR="00D97A5A" w:rsidRPr="00AB67EA" w:rsidRDefault="00751624" w:rsidP="002B5F1D">
            <w:pPr>
              <w:spacing w:line="240" w:lineRule="auto"/>
              <w:rPr>
                <w:rFonts w:ascii="Calibri" w:hAnsi="Calibri"/>
                <w:color w:val="000000"/>
                <w:sz w:val="20"/>
                <w:szCs w:val="20"/>
              </w:rPr>
            </w:pPr>
            <w:r w:rsidRPr="00AB67EA">
              <w:rPr>
                <w:rFonts w:ascii="Calibri" w:hAnsi="Calibri"/>
                <w:color w:val="000000"/>
                <w:sz w:val="20"/>
                <w:szCs w:val="20"/>
              </w:rPr>
              <w:fldChar w:fldCharType="begin" w:fldLock="1"/>
            </w:r>
            <w:r w:rsidR="00D97A5A" w:rsidRPr="00AB67EA">
              <w:rPr>
                <w:rFonts w:ascii="Calibri" w:hAnsi="Calibri"/>
                <w:color w:val="000000"/>
                <w:sz w:val="20"/>
                <w:szCs w:val="20"/>
              </w:rPr>
              <w:instrText>MERGEFIELD Att.Alias</w:instrText>
            </w:r>
            <w:r w:rsidRPr="00AB67EA">
              <w:rPr>
                <w:rFonts w:ascii="Calibri" w:hAnsi="Calibri"/>
                <w:color w:val="000000"/>
                <w:sz w:val="20"/>
                <w:szCs w:val="20"/>
              </w:rPr>
              <w:fldChar w:fldCharType="separate"/>
            </w:r>
            <w:r w:rsidR="00D97A5A" w:rsidRPr="00AB67EA">
              <w:rPr>
                <w:rFonts w:ascii="Calibri" w:hAnsi="Calibri"/>
                <w:color w:val="000000"/>
                <w:sz w:val="20"/>
                <w:szCs w:val="20"/>
              </w:rPr>
              <w:t>huisnummertoevoeging</w:t>
            </w:r>
            <w:r w:rsidRPr="00AB67EA">
              <w:rPr>
                <w:rFonts w:ascii="Calibri" w:hAnsi="Calibri"/>
                <w:color w:val="000000"/>
                <w:sz w:val="20"/>
                <w:szCs w:val="20"/>
              </w:rPr>
              <w:fldChar w:fldCharType="end"/>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59343DF7" w14:textId="77777777" w:rsidR="00D97A5A" w:rsidDel="00A47A9D" w:rsidRDefault="00D97A5A"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443A0CCA" w14:textId="77777777" w:rsidR="00D97A5A" w:rsidRDefault="00D97A5A" w:rsidP="00AB67EA">
            <w:pPr>
              <w:spacing w:line="240" w:lineRule="auto"/>
              <w:rPr>
                <w:rFonts w:ascii="Calibri" w:hAnsi="Calibri"/>
                <w:color w:val="000000"/>
                <w:sz w:val="20"/>
                <w:szCs w:val="20"/>
              </w:rPr>
            </w:pPr>
            <w:r>
              <w:rPr>
                <w:rFonts w:ascii="Calibri" w:hAnsi="Calibri"/>
                <w:color w:val="000000"/>
                <w:sz w:val="20"/>
                <w:szCs w:val="20"/>
              </w:rPr>
              <w:t>BETROKKENE: NATUURLIJK PERSOON . Verblijfsadres feitelijk . Huisnummertoevoeging</w:t>
            </w:r>
          </w:p>
          <w:p w14:paraId="020975FB" w14:textId="6CF3B1C3" w:rsidR="00D97A5A" w:rsidRDefault="00765DE6" w:rsidP="00AB67EA">
            <w:pPr>
              <w:spacing w:line="240" w:lineRule="auto"/>
              <w:rPr>
                <w:rFonts w:ascii="Calibri" w:hAnsi="Calibri"/>
                <w:color w:val="000000"/>
                <w:sz w:val="20"/>
                <w:szCs w:val="20"/>
              </w:rPr>
            </w:pPr>
            <w:r>
              <w:rPr>
                <w:rFonts w:ascii="Calibri" w:hAnsi="Calibri"/>
                <w:color w:val="000000"/>
                <w:sz w:val="20"/>
                <w:szCs w:val="20"/>
              </w:rPr>
              <w:t>OBJECT: CLIENT</w:t>
            </w:r>
            <w:r w:rsidR="00D97A5A">
              <w:rPr>
                <w:rFonts w:ascii="Calibri" w:hAnsi="Calibri"/>
                <w:color w:val="000000"/>
                <w:sz w:val="20"/>
                <w:szCs w:val="20"/>
              </w:rPr>
              <w:t xml:space="preserve"> . Verblijfsadres feitelijk . Huisnummertoevoeging</w:t>
            </w:r>
          </w:p>
        </w:tc>
      </w:tr>
      <w:tr w:rsidR="00D97A5A" w:rsidRPr="00A95A8D" w14:paraId="1BD6DDC0" w14:textId="77777777" w:rsidTr="002B5F1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54856D48"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1DBE5486" w14:textId="77777777" w:rsidR="00D97A5A" w:rsidRPr="00AB67EA" w:rsidRDefault="00751624" w:rsidP="002B5F1D">
            <w:pPr>
              <w:spacing w:line="240" w:lineRule="auto"/>
              <w:rPr>
                <w:rFonts w:ascii="Calibri" w:hAnsi="Calibri"/>
                <w:color w:val="000000"/>
                <w:sz w:val="20"/>
                <w:szCs w:val="20"/>
              </w:rPr>
            </w:pPr>
            <w:r w:rsidRPr="00AB67EA">
              <w:rPr>
                <w:rFonts w:ascii="Calibri" w:hAnsi="Calibri"/>
                <w:color w:val="000000"/>
                <w:sz w:val="20"/>
                <w:szCs w:val="20"/>
              </w:rPr>
              <w:fldChar w:fldCharType="begin" w:fldLock="1"/>
            </w:r>
            <w:r w:rsidR="00D97A5A" w:rsidRPr="00AB67EA">
              <w:rPr>
                <w:rFonts w:ascii="Calibri" w:hAnsi="Calibri"/>
                <w:color w:val="000000"/>
                <w:sz w:val="20"/>
                <w:szCs w:val="20"/>
              </w:rPr>
              <w:instrText>MERGEFIELD Att.Alias</w:instrText>
            </w:r>
            <w:r w:rsidRPr="00AB67EA">
              <w:rPr>
                <w:rFonts w:ascii="Calibri" w:hAnsi="Calibri"/>
                <w:color w:val="000000"/>
                <w:sz w:val="20"/>
                <w:szCs w:val="20"/>
              </w:rPr>
              <w:fldChar w:fldCharType="separate"/>
            </w:r>
            <w:r w:rsidR="00D97A5A" w:rsidRPr="00AB67EA">
              <w:rPr>
                <w:rFonts w:ascii="Calibri" w:hAnsi="Calibri"/>
                <w:color w:val="000000"/>
                <w:sz w:val="20"/>
                <w:szCs w:val="20"/>
              </w:rPr>
              <w:t>postcode</w:t>
            </w:r>
            <w:r w:rsidRPr="00AB67EA">
              <w:rPr>
                <w:rFonts w:ascii="Calibri" w:hAnsi="Calibri"/>
                <w:color w:val="000000"/>
                <w:sz w:val="20"/>
                <w:szCs w:val="20"/>
              </w:rPr>
              <w:fldChar w:fldCharType="end"/>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29BD6BB4" w14:textId="77777777" w:rsidR="00D97A5A" w:rsidDel="00A47A9D" w:rsidRDefault="00D97A5A" w:rsidP="002B5F1D">
            <w:pPr>
              <w:spacing w:line="240" w:lineRule="auto"/>
              <w:rPr>
                <w:rFonts w:ascii="Calibri" w:hAnsi="Calibri"/>
                <w:color w:val="000000"/>
                <w:sz w:val="20"/>
                <w:szCs w:val="20"/>
              </w:rPr>
            </w:pPr>
            <w:r>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62D995C1" w14:textId="795183D1" w:rsidR="00D97A5A" w:rsidRDefault="00D97A5A" w:rsidP="002B5F1D">
            <w:pPr>
              <w:spacing w:line="240" w:lineRule="auto"/>
              <w:rPr>
                <w:rFonts w:ascii="Calibri" w:hAnsi="Calibri"/>
                <w:color w:val="000000"/>
                <w:sz w:val="20"/>
                <w:szCs w:val="20"/>
              </w:rPr>
            </w:pPr>
            <w:r>
              <w:rPr>
                <w:rFonts w:ascii="Calibri" w:hAnsi="Calibri"/>
                <w:color w:val="000000"/>
                <w:sz w:val="20"/>
                <w:szCs w:val="20"/>
              </w:rPr>
              <w:t xml:space="preserve">OBJECT: </w:t>
            </w:r>
            <w:r w:rsidR="00765DE6">
              <w:rPr>
                <w:rFonts w:ascii="Calibri" w:hAnsi="Calibri"/>
                <w:color w:val="000000"/>
                <w:sz w:val="20"/>
                <w:szCs w:val="20"/>
              </w:rPr>
              <w:t>CLIENT</w:t>
            </w:r>
            <w:r>
              <w:rPr>
                <w:rFonts w:ascii="Calibri" w:hAnsi="Calibri"/>
                <w:color w:val="000000"/>
                <w:sz w:val="20"/>
                <w:szCs w:val="20"/>
              </w:rPr>
              <w:t xml:space="preserve"> . Verblijfsadres feitelijk . Postcode</w:t>
            </w:r>
          </w:p>
          <w:p w14:paraId="50530440" w14:textId="77777777" w:rsidR="00D97A5A" w:rsidRDefault="00D97A5A" w:rsidP="002B5F1D">
            <w:pPr>
              <w:spacing w:line="240" w:lineRule="auto"/>
              <w:rPr>
                <w:rFonts w:ascii="Calibri" w:hAnsi="Calibri"/>
                <w:color w:val="000000"/>
                <w:sz w:val="20"/>
                <w:szCs w:val="20"/>
              </w:rPr>
            </w:pPr>
            <w:r>
              <w:rPr>
                <w:rFonts w:ascii="Calibri" w:hAnsi="Calibri"/>
                <w:color w:val="000000"/>
                <w:sz w:val="20"/>
                <w:szCs w:val="20"/>
              </w:rPr>
              <w:t>BETROKKENE: NATUURLIJK PERSOON . Verblijfsadres feitelijk . Postcode</w:t>
            </w:r>
          </w:p>
        </w:tc>
      </w:tr>
    </w:tbl>
    <w:p w14:paraId="1D05C1B4" w14:textId="77777777" w:rsidR="000C3A29" w:rsidRDefault="000C3A29" w:rsidP="000C3A29">
      <w:pPr>
        <w:pStyle w:val="Bijschrift"/>
        <w:rPr>
          <w:sz w:val="20"/>
          <w:szCs w:val="20"/>
        </w:rPr>
      </w:pPr>
      <w:r>
        <w:t xml:space="preserve">Tabel </w:t>
      </w:r>
      <w:r w:rsidR="00751624">
        <w:fldChar w:fldCharType="begin"/>
      </w:r>
      <w:r w:rsidR="00A31E29">
        <w:instrText xml:space="preserve"> SEQ Tabel \* ARABIC </w:instrText>
      </w:r>
      <w:r w:rsidR="00751624">
        <w:fldChar w:fldCharType="separate"/>
      </w:r>
      <w:r w:rsidR="00A87F3B">
        <w:rPr>
          <w:noProof/>
        </w:rPr>
        <w:t>9</w:t>
      </w:r>
      <w:r w:rsidR="00751624">
        <w:rPr>
          <w:noProof/>
        </w:rPr>
        <w:fldChar w:fldCharType="end"/>
      </w:r>
      <w:r>
        <w:t>: extra elementen voor zorgmeldingDi01-bericht</w:t>
      </w:r>
    </w:p>
    <w:p w14:paraId="00E4DDA7" w14:textId="77777777" w:rsidR="005E2F56" w:rsidRDefault="005E2F56" w:rsidP="005E2F56">
      <w:pPr>
        <w:rPr>
          <w:lang w:eastAsia="en-US"/>
        </w:rPr>
      </w:pPr>
    </w:p>
    <w:p w14:paraId="3D39F3D3" w14:textId="77777777" w:rsidR="005E2F56" w:rsidRDefault="005E2F56" w:rsidP="005E2F56">
      <w:pPr>
        <w:pStyle w:val="2kopjevet"/>
        <w:rPr>
          <w:sz w:val="20"/>
          <w:szCs w:val="20"/>
        </w:rPr>
      </w:pPr>
      <w:r w:rsidRPr="00200F44">
        <w:rPr>
          <w:sz w:val="20"/>
          <w:szCs w:val="20"/>
        </w:rPr>
        <w:t xml:space="preserve">Aanvullende regels </w:t>
      </w:r>
      <w:r>
        <w:rPr>
          <w:sz w:val="20"/>
          <w:szCs w:val="20"/>
        </w:rPr>
        <w:t>jeugdzorgmelding-</w:t>
      </w:r>
      <w:r w:rsidRPr="00D13352">
        <w:rPr>
          <w:sz w:val="20"/>
          <w:szCs w:val="20"/>
        </w:rPr>
        <w:t>bericht</w:t>
      </w:r>
    </w:p>
    <w:p w14:paraId="734BAD22" w14:textId="77777777" w:rsidR="005E2F56" w:rsidRPr="007A4CFC" w:rsidRDefault="005E2F56" w:rsidP="005E2F56">
      <w:pPr>
        <w:rPr>
          <w:lang w:eastAsia="en-US"/>
        </w:rPr>
      </w:pPr>
      <w:r>
        <w:rPr>
          <w:lang w:eastAsia="en-US"/>
        </w:rPr>
        <w:t xml:space="preserve">In deze sectie worden de aanvullende regels beschreven voor het meldingbericht die niet worden afgedwongen door het schema. In de beschrijving van de regels worden Xpath-expressies gebruikt zoals beschreven in sectie </w:t>
      </w:r>
      <w:r w:rsidR="00751624">
        <w:rPr>
          <w:lang w:eastAsia="en-US"/>
        </w:rPr>
        <w:fldChar w:fldCharType="begin"/>
      </w:r>
      <w:r>
        <w:rPr>
          <w:lang w:eastAsia="en-US"/>
        </w:rPr>
        <w:instrText xml:space="preserve"> REF _Ref389225853 \w \h </w:instrText>
      </w:r>
      <w:r w:rsidR="00751624">
        <w:rPr>
          <w:lang w:eastAsia="en-US"/>
        </w:rPr>
      </w:r>
      <w:r w:rsidR="00751624">
        <w:rPr>
          <w:lang w:eastAsia="en-US"/>
        </w:rPr>
        <w:fldChar w:fldCharType="separate"/>
      </w:r>
      <w:r w:rsidR="00A87F3B">
        <w:rPr>
          <w:lang w:eastAsia="en-US"/>
        </w:rPr>
        <w:t>5.1</w:t>
      </w:r>
      <w:r w:rsidR="00751624">
        <w:rPr>
          <w:lang w:eastAsia="en-US"/>
        </w:rPr>
        <w:fldChar w:fldCharType="end"/>
      </w:r>
      <w:r>
        <w:rPr>
          <w:lang w:eastAsia="en-US"/>
        </w:rPr>
        <w:t xml:space="preserve">. De regels in onderstaande tabel zijn vertalingen van de regels in het informatiemodel (bijlage </w:t>
      </w:r>
      <w:r w:rsidR="004B668F">
        <w:rPr>
          <w:lang w:eastAsia="en-US"/>
        </w:rPr>
        <w:t>2</w:t>
      </w:r>
      <w:r>
        <w:rPr>
          <w:lang w:eastAsia="en-US"/>
        </w:rPr>
        <w:t>) op berichtniveau. Om de corresponderende regels eenvoudig terug te vinden in het informatiemodel zijn ze in de onderstaande tabel gegroepeerd op objectttype.</w:t>
      </w:r>
    </w:p>
    <w:p w14:paraId="393DE198" w14:textId="77777777" w:rsidR="00A20CD3" w:rsidRDefault="00A20CD3" w:rsidP="005E2F56">
      <w:pPr>
        <w:rPr>
          <w:lang w:eastAsia="en-US"/>
        </w:rPr>
        <w:sectPr w:rsidR="00A20CD3" w:rsidSect="006A425E">
          <w:pgSz w:w="11900" w:h="16840" w:code="9"/>
          <w:pgMar w:top="1985" w:right="1418" w:bottom="1077" w:left="1418" w:header="709" w:footer="709" w:gutter="0"/>
          <w:cols w:space="708"/>
        </w:sectPr>
      </w:pPr>
    </w:p>
    <w:p w14:paraId="160461F5" w14:textId="77777777" w:rsidR="005E2F56" w:rsidRPr="00945FA0" w:rsidRDefault="005E2F56" w:rsidP="005E2F56">
      <w:pPr>
        <w:rPr>
          <w:lang w:eastAsia="en-US"/>
        </w:rPr>
      </w:pPr>
    </w:p>
    <w:tbl>
      <w:tblPr>
        <w:tblStyle w:val="Tabelraster"/>
        <w:tblW w:w="14566" w:type="dxa"/>
        <w:tblLayout w:type="fixed"/>
        <w:tblLook w:val="04A0" w:firstRow="1" w:lastRow="0" w:firstColumn="1" w:lastColumn="0" w:noHBand="0" w:noVBand="1"/>
      </w:tblPr>
      <w:tblGrid>
        <w:gridCol w:w="1101"/>
        <w:gridCol w:w="1275"/>
        <w:gridCol w:w="3180"/>
        <w:gridCol w:w="9010"/>
      </w:tblGrid>
      <w:tr w:rsidR="00A20CD3" w:rsidRPr="007E6AD5" w14:paraId="6671A406" w14:textId="77777777" w:rsidTr="00090A50">
        <w:tc>
          <w:tcPr>
            <w:tcW w:w="1101" w:type="dxa"/>
          </w:tcPr>
          <w:p w14:paraId="412EB065" w14:textId="77777777" w:rsidR="00A20CD3" w:rsidRPr="00D13352" w:rsidRDefault="00A20CD3" w:rsidP="002B5F1D">
            <w:pPr>
              <w:rPr>
                <w:b/>
                <w:sz w:val="16"/>
                <w:szCs w:val="16"/>
                <w:lang w:eastAsia="en-US"/>
              </w:rPr>
            </w:pPr>
            <w:r>
              <w:rPr>
                <w:b/>
                <w:sz w:val="16"/>
                <w:szCs w:val="16"/>
                <w:lang w:eastAsia="en-US"/>
              </w:rPr>
              <w:t>Nr.</w:t>
            </w:r>
          </w:p>
        </w:tc>
        <w:tc>
          <w:tcPr>
            <w:tcW w:w="1275" w:type="dxa"/>
          </w:tcPr>
          <w:p w14:paraId="3731FBF7" w14:textId="77777777" w:rsidR="00A20CD3" w:rsidRPr="007E6AD5" w:rsidRDefault="00A20CD3" w:rsidP="002B5F1D">
            <w:pPr>
              <w:rPr>
                <w:b/>
                <w:sz w:val="16"/>
                <w:szCs w:val="16"/>
                <w:lang w:eastAsia="en-US"/>
              </w:rPr>
            </w:pPr>
            <w:r w:rsidRPr="00D13352">
              <w:rPr>
                <w:b/>
                <w:sz w:val="16"/>
                <w:szCs w:val="16"/>
                <w:lang w:eastAsia="en-US"/>
              </w:rPr>
              <w:t xml:space="preserve">Objecttype </w:t>
            </w:r>
          </w:p>
        </w:tc>
        <w:tc>
          <w:tcPr>
            <w:tcW w:w="3180" w:type="dxa"/>
          </w:tcPr>
          <w:p w14:paraId="139C1471" w14:textId="77777777" w:rsidR="00A20CD3" w:rsidRPr="007E6AD5" w:rsidRDefault="00A20CD3" w:rsidP="002B5F1D">
            <w:pPr>
              <w:rPr>
                <w:b/>
                <w:sz w:val="16"/>
                <w:szCs w:val="16"/>
                <w:lang w:eastAsia="en-US"/>
              </w:rPr>
            </w:pPr>
            <w:r w:rsidRPr="00D13352">
              <w:rPr>
                <w:b/>
                <w:sz w:val="16"/>
                <w:szCs w:val="16"/>
                <w:lang w:eastAsia="en-US"/>
              </w:rPr>
              <w:t xml:space="preserve">Plek in het </w:t>
            </w:r>
            <w:r>
              <w:rPr>
                <w:b/>
                <w:sz w:val="16"/>
                <w:szCs w:val="16"/>
                <w:lang w:eastAsia="en-US"/>
              </w:rPr>
              <w:t>jeugdzorgmelding</w:t>
            </w:r>
            <w:r w:rsidRPr="00D13352">
              <w:rPr>
                <w:b/>
                <w:sz w:val="16"/>
                <w:szCs w:val="16"/>
                <w:lang w:eastAsia="en-US"/>
              </w:rPr>
              <w:t xml:space="preserve"> bericht</w:t>
            </w:r>
          </w:p>
        </w:tc>
        <w:tc>
          <w:tcPr>
            <w:tcW w:w="9010" w:type="dxa"/>
          </w:tcPr>
          <w:p w14:paraId="65C8E121" w14:textId="77777777" w:rsidR="00A20CD3" w:rsidRPr="007E6AD5" w:rsidRDefault="00A20CD3" w:rsidP="002B5F1D">
            <w:pPr>
              <w:rPr>
                <w:b/>
                <w:sz w:val="16"/>
                <w:szCs w:val="16"/>
                <w:lang w:eastAsia="en-US"/>
              </w:rPr>
            </w:pPr>
            <w:r w:rsidRPr="00D13352">
              <w:rPr>
                <w:b/>
                <w:sz w:val="16"/>
                <w:szCs w:val="16"/>
                <w:lang w:eastAsia="en-US"/>
              </w:rPr>
              <w:t>Regels</w:t>
            </w:r>
          </w:p>
        </w:tc>
      </w:tr>
      <w:tr w:rsidR="00A20CD3" w:rsidRPr="007E6AD5" w14:paraId="36D78373" w14:textId="77777777" w:rsidTr="00090A50">
        <w:tc>
          <w:tcPr>
            <w:tcW w:w="1101" w:type="dxa"/>
          </w:tcPr>
          <w:p w14:paraId="30AE6FBE" w14:textId="77777777" w:rsidR="00A20CD3" w:rsidRDefault="00090A50" w:rsidP="002B5F1D">
            <w:pPr>
              <w:rPr>
                <w:sz w:val="16"/>
                <w:szCs w:val="16"/>
                <w:lang w:eastAsia="en-US"/>
              </w:rPr>
            </w:pPr>
            <w:r>
              <w:rPr>
                <w:sz w:val="16"/>
                <w:szCs w:val="16"/>
                <w:lang w:eastAsia="en-US"/>
              </w:rPr>
              <w:t>CORV-</w:t>
            </w:r>
            <w:r w:rsidR="00A81DB9">
              <w:rPr>
                <w:sz w:val="16"/>
                <w:szCs w:val="16"/>
                <w:lang w:eastAsia="en-US"/>
              </w:rPr>
              <w:t>C1</w:t>
            </w:r>
          </w:p>
        </w:tc>
        <w:tc>
          <w:tcPr>
            <w:tcW w:w="1275" w:type="dxa"/>
          </w:tcPr>
          <w:p w14:paraId="2F01A5A4" w14:textId="2140FB36" w:rsidR="00A20CD3" w:rsidRDefault="00A20CD3" w:rsidP="00347F67">
            <w:pPr>
              <w:rPr>
                <w:sz w:val="16"/>
                <w:szCs w:val="16"/>
                <w:lang w:eastAsia="en-US"/>
              </w:rPr>
            </w:pPr>
            <w:r>
              <w:rPr>
                <w:sz w:val="16"/>
                <w:szCs w:val="16"/>
                <w:lang w:eastAsia="en-US"/>
              </w:rPr>
              <w:t xml:space="preserve">Zaak </w:t>
            </w:r>
          </w:p>
        </w:tc>
        <w:tc>
          <w:tcPr>
            <w:tcW w:w="3180" w:type="dxa"/>
          </w:tcPr>
          <w:p w14:paraId="6D3C4158" w14:textId="77777777" w:rsidR="00A20CD3" w:rsidRDefault="00A20CD3" w:rsidP="002B5F1D">
            <w:pPr>
              <w:rPr>
                <w:sz w:val="16"/>
                <w:szCs w:val="16"/>
                <w:lang w:eastAsia="en-US"/>
              </w:rPr>
            </w:pPr>
            <w:r>
              <w:rPr>
                <w:sz w:val="16"/>
                <w:szCs w:val="16"/>
                <w:lang w:eastAsia="en-US"/>
              </w:rPr>
              <w:t>zorgmeldingDi01/</w:t>
            </w:r>
          </w:p>
          <w:p w14:paraId="3BA3B2B9" w14:textId="77777777" w:rsidR="00A20CD3" w:rsidRPr="007E6AD5" w:rsidRDefault="00A20CD3" w:rsidP="002B5F1D">
            <w:pPr>
              <w:rPr>
                <w:sz w:val="16"/>
                <w:szCs w:val="16"/>
                <w:lang w:eastAsia="en-US"/>
              </w:rPr>
            </w:pPr>
            <w:r>
              <w:rPr>
                <w:sz w:val="16"/>
                <w:szCs w:val="16"/>
                <w:lang w:eastAsia="en-US"/>
              </w:rPr>
              <w:t>object</w:t>
            </w:r>
          </w:p>
        </w:tc>
        <w:tc>
          <w:tcPr>
            <w:tcW w:w="9010" w:type="dxa"/>
          </w:tcPr>
          <w:p w14:paraId="120C3076" w14:textId="54F20EC6" w:rsidR="00846B42" w:rsidRDefault="005C34AA">
            <w:pPr>
              <w:ind w:left="681" w:hanging="681"/>
              <w:rPr>
                <w:sz w:val="16"/>
                <w:szCs w:val="16"/>
                <w:lang w:eastAsia="en-US"/>
              </w:rPr>
            </w:pPr>
            <w:r>
              <w:rPr>
                <w:sz w:val="16"/>
                <w:szCs w:val="16"/>
                <w:lang w:eastAsia="en-US"/>
              </w:rPr>
              <w:t>CORV-</w:t>
            </w:r>
            <w:r w:rsidR="002C02F5">
              <w:rPr>
                <w:sz w:val="16"/>
                <w:szCs w:val="16"/>
                <w:lang w:eastAsia="en-US"/>
              </w:rPr>
              <w:t>C1.1:</w:t>
            </w:r>
            <w:r>
              <w:rPr>
                <w:sz w:val="16"/>
                <w:szCs w:val="16"/>
                <w:lang w:eastAsia="en-US"/>
              </w:rPr>
              <w:br/>
            </w:r>
            <w:r w:rsidR="00A20CD3" w:rsidRPr="00D13352">
              <w:rPr>
                <w:sz w:val="16"/>
                <w:szCs w:val="16"/>
                <w:lang w:eastAsia="en-US"/>
              </w:rPr>
              <w:t xml:space="preserve">Check de definitie </w:t>
            </w:r>
            <w:r w:rsidR="009421D1">
              <w:rPr>
                <w:sz w:val="16"/>
                <w:szCs w:val="16"/>
                <w:lang w:eastAsia="en-US"/>
              </w:rPr>
              <w:t xml:space="preserve">en locatie </w:t>
            </w:r>
            <w:r w:rsidR="00A20CD3" w:rsidRPr="00D13352">
              <w:rPr>
                <w:sz w:val="16"/>
                <w:szCs w:val="16"/>
                <w:lang w:eastAsia="en-US"/>
              </w:rPr>
              <w:t xml:space="preserve">van </w:t>
            </w:r>
            <w:r w:rsidR="00D770BB">
              <w:rPr>
                <w:sz w:val="16"/>
                <w:szCs w:val="16"/>
                <w:lang w:eastAsia="en-US"/>
              </w:rPr>
              <w:t xml:space="preserve">de </w:t>
            </w:r>
            <w:r w:rsidR="00A20CD3" w:rsidRPr="00D13352">
              <w:rPr>
                <w:sz w:val="16"/>
                <w:szCs w:val="16"/>
                <w:lang w:eastAsia="en-US"/>
              </w:rPr>
              <w:t>extra element</w:t>
            </w:r>
            <w:r w:rsidR="00D770BB">
              <w:rPr>
                <w:sz w:val="16"/>
                <w:szCs w:val="16"/>
                <w:lang w:eastAsia="en-US"/>
              </w:rPr>
              <w:t>s</w:t>
            </w:r>
            <w:r w:rsidR="00A20CD3">
              <w:rPr>
                <w:sz w:val="16"/>
                <w:szCs w:val="16"/>
                <w:lang w:eastAsia="en-US"/>
              </w:rPr>
              <w:t>:</w:t>
            </w:r>
          </w:p>
          <w:p w14:paraId="78ABDCC1" w14:textId="77777777" w:rsidR="00A20CD3" w:rsidRDefault="00A20CD3">
            <w:pPr>
              <w:pStyle w:val="Lijstalinea"/>
              <w:numPr>
                <w:ilvl w:val="0"/>
                <w:numId w:val="68"/>
              </w:numPr>
              <w:rPr>
                <w:sz w:val="16"/>
                <w:szCs w:val="16"/>
                <w:lang w:eastAsia="en-US"/>
              </w:rPr>
            </w:pPr>
            <w:r w:rsidRPr="005228A2">
              <w:rPr>
                <w:sz w:val="16"/>
                <w:szCs w:val="16"/>
                <w:lang w:eastAsia="en-US"/>
              </w:rPr>
              <w:t>signaa</w:t>
            </w:r>
            <w:r>
              <w:rPr>
                <w:sz w:val="16"/>
                <w:szCs w:val="16"/>
                <w:lang w:eastAsia="en-US"/>
              </w:rPr>
              <w:t>lt</w:t>
            </w:r>
            <w:r w:rsidRPr="005228A2">
              <w:rPr>
                <w:sz w:val="16"/>
                <w:szCs w:val="16"/>
                <w:lang w:eastAsia="en-US"/>
              </w:rPr>
              <w:t>ype</w:t>
            </w:r>
          </w:p>
          <w:p w14:paraId="7440D9A9" w14:textId="77777777" w:rsidR="00D770BB" w:rsidRDefault="00D770BB">
            <w:pPr>
              <w:pStyle w:val="Lijstalinea"/>
              <w:numPr>
                <w:ilvl w:val="0"/>
                <w:numId w:val="68"/>
              </w:numPr>
              <w:rPr>
                <w:sz w:val="16"/>
                <w:szCs w:val="16"/>
                <w:lang w:eastAsia="en-US"/>
              </w:rPr>
            </w:pPr>
            <w:r>
              <w:rPr>
                <w:sz w:val="16"/>
                <w:szCs w:val="16"/>
                <w:lang w:eastAsia="en-US"/>
              </w:rPr>
              <w:t>incidentdatum</w:t>
            </w:r>
          </w:p>
          <w:p w14:paraId="76EB2AD7" w14:textId="62C90453" w:rsidR="00D770BB" w:rsidRDefault="00D770BB" w:rsidP="000E74F1">
            <w:pPr>
              <w:ind w:left="681" w:hanging="681"/>
              <w:rPr>
                <w:sz w:val="16"/>
                <w:szCs w:val="16"/>
                <w:lang w:eastAsia="en-US"/>
              </w:rPr>
            </w:pPr>
            <w:r>
              <w:rPr>
                <w:sz w:val="16"/>
                <w:szCs w:val="16"/>
                <w:lang w:eastAsia="en-US"/>
              </w:rPr>
              <w:t>CORV-C1.2:</w:t>
            </w:r>
            <w:r>
              <w:rPr>
                <w:sz w:val="16"/>
                <w:szCs w:val="16"/>
                <w:lang w:eastAsia="en-US"/>
              </w:rPr>
              <w:br/>
            </w:r>
            <w:r w:rsidR="006E2A9E">
              <w:rPr>
                <w:sz w:val="16"/>
                <w:szCs w:val="16"/>
                <w:lang w:eastAsia="en-US"/>
              </w:rPr>
              <w:t xml:space="preserve">Het element signaaltype moet de waarde “Jeugdzorgmelding” hebben. </w:t>
            </w:r>
            <w:r w:rsidR="006E2A9E">
              <w:rPr>
                <w:sz w:val="16"/>
                <w:szCs w:val="16"/>
                <w:lang w:eastAsia="en-US"/>
              </w:rPr>
              <w:br/>
            </w:r>
          </w:p>
        </w:tc>
      </w:tr>
      <w:tr w:rsidR="002C02F5" w:rsidRPr="007E6AD5" w14:paraId="5DBB762B" w14:textId="77777777" w:rsidTr="00090A50">
        <w:tc>
          <w:tcPr>
            <w:tcW w:w="1101" w:type="dxa"/>
          </w:tcPr>
          <w:p w14:paraId="04DAAAAC" w14:textId="77777777" w:rsidR="002C02F5" w:rsidRDefault="00090A50">
            <w:pPr>
              <w:rPr>
                <w:sz w:val="16"/>
                <w:szCs w:val="16"/>
                <w:lang w:eastAsia="en-US"/>
              </w:rPr>
            </w:pPr>
            <w:r>
              <w:rPr>
                <w:sz w:val="16"/>
                <w:szCs w:val="16"/>
                <w:lang w:eastAsia="en-US"/>
              </w:rPr>
              <w:t>CORV-</w:t>
            </w:r>
            <w:r w:rsidR="002C02F5">
              <w:rPr>
                <w:sz w:val="16"/>
                <w:szCs w:val="16"/>
                <w:lang w:eastAsia="en-US"/>
              </w:rPr>
              <w:t>C2</w:t>
            </w:r>
          </w:p>
        </w:tc>
        <w:tc>
          <w:tcPr>
            <w:tcW w:w="1275" w:type="dxa"/>
          </w:tcPr>
          <w:p w14:paraId="53D23E6F" w14:textId="2147CB8B" w:rsidR="002C02F5" w:rsidRDefault="00414DE8" w:rsidP="00414DE8">
            <w:pPr>
              <w:rPr>
                <w:sz w:val="16"/>
                <w:szCs w:val="16"/>
                <w:lang w:eastAsia="en-US"/>
              </w:rPr>
            </w:pPr>
            <w:r>
              <w:rPr>
                <w:sz w:val="16"/>
                <w:szCs w:val="16"/>
                <w:lang w:eastAsia="en-US"/>
              </w:rPr>
              <w:t>Zaako</w:t>
            </w:r>
            <w:r w:rsidR="002C02F5">
              <w:rPr>
                <w:sz w:val="16"/>
                <w:szCs w:val="16"/>
                <w:lang w:eastAsia="en-US"/>
              </w:rPr>
              <w:t>bject</w:t>
            </w:r>
          </w:p>
        </w:tc>
        <w:tc>
          <w:tcPr>
            <w:tcW w:w="3180" w:type="dxa"/>
          </w:tcPr>
          <w:p w14:paraId="43B1F9C5" w14:textId="77777777" w:rsidR="002C02F5" w:rsidRDefault="002C02F5" w:rsidP="009063A2">
            <w:pPr>
              <w:rPr>
                <w:sz w:val="16"/>
                <w:szCs w:val="16"/>
                <w:lang w:eastAsia="en-US"/>
              </w:rPr>
            </w:pPr>
            <w:r>
              <w:rPr>
                <w:sz w:val="16"/>
                <w:szCs w:val="16"/>
                <w:lang w:eastAsia="en-US"/>
              </w:rPr>
              <w:t>zorgmeldingDi01/</w:t>
            </w:r>
          </w:p>
          <w:p w14:paraId="1DC7E56B" w14:textId="77777777" w:rsidR="002C02F5" w:rsidRDefault="002C02F5" w:rsidP="009063A2">
            <w:pPr>
              <w:rPr>
                <w:sz w:val="16"/>
                <w:szCs w:val="16"/>
                <w:lang w:eastAsia="en-US"/>
              </w:rPr>
            </w:pPr>
            <w:r>
              <w:rPr>
                <w:sz w:val="16"/>
                <w:szCs w:val="16"/>
                <w:lang w:eastAsia="en-US"/>
              </w:rPr>
              <w:t>object/</w:t>
            </w:r>
          </w:p>
          <w:p w14:paraId="18B8EE19" w14:textId="77777777" w:rsidR="002C02F5" w:rsidRDefault="002C02F5" w:rsidP="00414DE8">
            <w:pPr>
              <w:rPr>
                <w:sz w:val="16"/>
                <w:szCs w:val="16"/>
                <w:lang w:eastAsia="en-US"/>
              </w:rPr>
            </w:pPr>
            <w:r>
              <w:rPr>
                <w:sz w:val="16"/>
                <w:szCs w:val="16"/>
                <w:lang w:eastAsia="en-US"/>
              </w:rPr>
              <w:t>heeftBetrekkingOp/</w:t>
            </w:r>
          </w:p>
          <w:p w14:paraId="0992FFB7" w14:textId="77777777" w:rsidR="002C02F5" w:rsidRDefault="002C02F5" w:rsidP="00414DE8">
            <w:pPr>
              <w:rPr>
                <w:sz w:val="16"/>
                <w:szCs w:val="16"/>
                <w:lang w:eastAsia="en-US"/>
              </w:rPr>
            </w:pPr>
            <w:r>
              <w:rPr>
                <w:sz w:val="16"/>
                <w:szCs w:val="16"/>
                <w:lang w:eastAsia="en-US"/>
              </w:rPr>
              <w:t>gerelateerde/</w:t>
            </w:r>
          </w:p>
          <w:p w14:paraId="6768BFA8" w14:textId="77777777" w:rsidR="002C02F5" w:rsidRPr="007E6AD5" w:rsidRDefault="002C02F5" w:rsidP="00414DE8">
            <w:pPr>
              <w:rPr>
                <w:sz w:val="16"/>
                <w:szCs w:val="16"/>
                <w:lang w:eastAsia="en-US"/>
              </w:rPr>
            </w:pPr>
            <w:r>
              <w:rPr>
                <w:sz w:val="16"/>
                <w:szCs w:val="16"/>
                <w:lang w:eastAsia="en-US"/>
              </w:rPr>
              <w:t>natuurlijkPersoon</w:t>
            </w:r>
          </w:p>
        </w:tc>
        <w:tc>
          <w:tcPr>
            <w:tcW w:w="9010" w:type="dxa"/>
          </w:tcPr>
          <w:p w14:paraId="388D885E" w14:textId="77777777" w:rsidR="00846B42" w:rsidRDefault="005C34AA">
            <w:pPr>
              <w:ind w:left="681" w:hanging="681"/>
              <w:rPr>
                <w:sz w:val="16"/>
                <w:szCs w:val="16"/>
                <w:lang w:eastAsia="en-US"/>
              </w:rPr>
            </w:pPr>
            <w:r>
              <w:rPr>
                <w:sz w:val="16"/>
                <w:szCs w:val="16"/>
                <w:lang w:eastAsia="en-US"/>
              </w:rPr>
              <w:t>CORV-</w:t>
            </w:r>
            <w:r w:rsidR="002C02F5">
              <w:rPr>
                <w:sz w:val="16"/>
                <w:szCs w:val="16"/>
                <w:lang w:eastAsia="en-US"/>
              </w:rPr>
              <w:t>C2.1:</w:t>
            </w:r>
            <w:r>
              <w:rPr>
                <w:sz w:val="16"/>
                <w:szCs w:val="16"/>
                <w:lang w:eastAsia="en-US"/>
              </w:rPr>
              <w:br/>
            </w:r>
            <w:r w:rsidR="002C02F5" w:rsidRPr="00D13352">
              <w:rPr>
                <w:sz w:val="16"/>
                <w:szCs w:val="16"/>
                <w:lang w:eastAsia="en-US"/>
              </w:rPr>
              <w:t xml:space="preserve">Check de definitie </w:t>
            </w:r>
            <w:r w:rsidR="009421D1">
              <w:rPr>
                <w:sz w:val="16"/>
                <w:szCs w:val="16"/>
                <w:lang w:eastAsia="en-US"/>
              </w:rPr>
              <w:t xml:space="preserve">en locatie </w:t>
            </w:r>
            <w:r w:rsidR="002C02F5" w:rsidRPr="00D13352">
              <w:rPr>
                <w:sz w:val="16"/>
                <w:szCs w:val="16"/>
                <w:lang w:eastAsia="en-US"/>
              </w:rPr>
              <w:t xml:space="preserve">van </w:t>
            </w:r>
            <w:r w:rsidR="002C02F5">
              <w:rPr>
                <w:sz w:val="16"/>
                <w:szCs w:val="16"/>
                <w:lang w:eastAsia="en-US"/>
              </w:rPr>
              <w:t>de extra elementen:</w:t>
            </w:r>
          </w:p>
          <w:p w14:paraId="28B54D0D" w14:textId="5A585608" w:rsidR="002C02F5" w:rsidRDefault="00414DE8" w:rsidP="009063A2">
            <w:pPr>
              <w:pStyle w:val="Lijstalinea"/>
              <w:numPr>
                <w:ilvl w:val="0"/>
                <w:numId w:val="67"/>
              </w:numPr>
              <w:rPr>
                <w:sz w:val="16"/>
                <w:szCs w:val="16"/>
                <w:lang w:eastAsia="en-US"/>
              </w:rPr>
            </w:pPr>
            <w:r w:rsidRPr="00414DE8">
              <w:rPr>
                <w:sz w:val="16"/>
                <w:szCs w:val="16"/>
                <w:lang w:eastAsia="en-US"/>
              </w:rPr>
              <w:t xml:space="preserve">woonplaatsNaam </w:t>
            </w:r>
          </w:p>
          <w:p w14:paraId="4E59A977" w14:textId="09E95623" w:rsidR="002C02F5" w:rsidRDefault="00414DE8" w:rsidP="009063A2">
            <w:pPr>
              <w:pStyle w:val="Lijstalinea"/>
              <w:numPr>
                <w:ilvl w:val="0"/>
                <w:numId w:val="67"/>
              </w:numPr>
              <w:rPr>
                <w:sz w:val="16"/>
                <w:szCs w:val="16"/>
                <w:lang w:eastAsia="en-US"/>
              </w:rPr>
            </w:pPr>
            <w:r w:rsidRPr="00414DE8">
              <w:rPr>
                <w:sz w:val="16"/>
                <w:szCs w:val="16"/>
                <w:lang w:eastAsia="en-US"/>
              </w:rPr>
              <w:t>openbareRuimteNaam</w:t>
            </w:r>
          </w:p>
          <w:p w14:paraId="60C7077B" w14:textId="579A3F66" w:rsidR="00414DE8" w:rsidRDefault="00414DE8" w:rsidP="009063A2">
            <w:pPr>
              <w:pStyle w:val="Lijstalinea"/>
              <w:numPr>
                <w:ilvl w:val="0"/>
                <w:numId w:val="67"/>
              </w:numPr>
              <w:rPr>
                <w:sz w:val="16"/>
                <w:szCs w:val="16"/>
                <w:lang w:eastAsia="en-US"/>
              </w:rPr>
            </w:pPr>
            <w:r w:rsidRPr="00414DE8">
              <w:rPr>
                <w:sz w:val="16"/>
                <w:szCs w:val="16"/>
                <w:lang w:eastAsia="en-US"/>
              </w:rPr>
              <w:t xml:space="preserve">huisnummer </w:t>
            </w:r>
          </w:p>
          <w:p w14:paraId="4E76DDF0" w14:textId="77777777" w:rsidR="00414DE8" w:rsidRDefault="00414DE8" w:rsidP="009063A2">
            <w:pPr>
              <w:pStyle w:val="Lijstalinea"/>
              <w:numPr>
                <w:ilvl w:val="0"/>
                <w:numId w:val="67"/>
              </w:numPr>
              <w:rPr>
                <w:sz w:val="16"/>
                <w:szCs w:val="16"/>
                <w:lang w:eastAsia="en-US"/>
              </w:rPr>
            </w:pPr>
            <w:r w:rsidRPr="00414DE8">
              <w:rPr>
                <w:sz w:val="16"/>
                <w:szCs w:val="16"/>
                <w:lang w:eastAsia="en-US"/>
              </w:rPr>
              <w:t xml:space="preserve">huisletter </w:t>
            </w:r>
          </w:p>
          <w:p w14:paraId="412D1B60" w14:textId="77777777" w:rsidR="00414DE8" w:rsidRDefault="00414DE8" w:rsidP="009063A2">
            <w:pPr>
              <w:pStyle w:val="Lijstalinea"/>
              <w:numPr>
                <w:ilvl w:val="0"/>
                <w:numId w:val="67"/>
              </w:numPr>
              <w:rPr>
                <w:sz w:val="16"/>
                <w:szCs w:val="16"/>
                <w:lang w:eastAsia="en-US"/>
              </w:rPr>
            </w:pPr>
            <w:r w:rsidRPr="00414DE8">
              <w:rPr>
                <w:sz w:val="16"/>
                <w:szCs w:val="16"/>
                <w:lang w:eastAsia="en-US"/>
              </w:rPr>
              <w:t xml:space="preserve">huisnummertoevoeging </w:t>
            </w:r>
          </w:p>
          <w:p w14:paraId="7A800DE2" w14:textId="77777777" w:rsidR="002C02F5" w:rsidRDefault="00414DE8" w:rsidP="009063A2">
            <w:pPr>
              <w:pStyle w:val="Lijstalinea"/>
              <w:numPr>
                <w:ilvl w:val="0"/>
                <w:numId w:val="67"/>
              </w:numPr>
              <w:rPr>
                <w:sz w:val="16"/>
                <w:szCs w:val="16"/>
                <w:lang w:eastAsia="en-US"/>
              </w:rPr>
            </w:pPr>
            <w:r w:rsidRPr="00414DE8">
              <w:rPr>
                <w:sz w:val="16"/>
                <w:szCs w:val="16"/>
                <w:lang w:eastAsia="en-US"/>
              </w:rPr>
              <w:t>postcode</w:t>
            </w:r>
          </w:p>
          <w:p w14:paraId="5B86D976" w14:textId="23BD0DB9" w:rsidR="00846B42" w:rsidRDefault="005C34AA" w:rsidP="00414DE8">
            <w:pPr>
              <w:ind w:left="681" w:hanging="681"/>
              <w:rPr>
                <w:sz w:val="16"/>
                <w:szCs w:val="16"/>
                <w:lang w:eastAsia="en-US"/>
              </w:rPr>
            </w:pPr>
            <w:r>
              <w:rPr>
                <w:sz w:val="16"/>
                <w:szCs w:val="16"/>
                <w:lang w:eastAsia="en-US"/>
              </w:rPr>
              <w:t>CORV-</w:t>
            </w:r>
            <w:r w:rsidR="002C02F5">
              <w:rPr>
                <w:sz w:val="16"/>
                <w:szCs w:val="16"/>
                <w:lang w:eastAsia="en-US"/>
              </w:rPr>
              <w:t>C2.2:</w:t>
            </w:r>
            <w:r w:rsidR="00414DE8">
              <w:rPr>
                <w:sz w:val="16"/>
                <w:szCs w:val="16"/>
                <w:lang w:eastAsia="en-US"/>
              </w:rPr>
              <w:t xml:space="preserve">Indien één of meer van de </w:t>
            </w:r>
            <w:r w:rsidR="008A7124">
              <w:rPr>
                <w:sz w:val="16"/>
                <w:szCs w:val="16"/>
                <w:lang w:eastAsia="en-US"/>
              </w:rPr>
              <w:t xml:space="preserve">extra </w:t>
            </w:r>
            <w:r w:rsidR="00414DE8">
              <w:rPr>
                <w:sz w:val="16"/>
                <w:szCs w:val="16"/>
                <w:lang w:eastAsia="en-US"/>
              </w:rPr>
              <w:t xml:space="preserve">elementen </w:t>
            </w:r>
            <w:r w:rsidR="00414DE8" w:rsidRPr="00414DE8">
              <w:rPr>
                <w:sz w:val="16"/>
                <w:szCs w:val="16"/>
                <w:lang w:eastAsia="en-US"/>
              </w:rPr>
              <w:t>woonplaatsNaam</w:t>
            </w:r>
            <w:r w:rsidR="00414DE8">
              <w:rPr>
                <w:sz w:val="16"/>
                <w:szCs w:val="16"/>
                <w:lang w:eastAsia="en-US"/>
              </w:rPr>
              <w:t xml:space="preserve">, </w:t>
            </w:r>
            <w:r w:rsidR="00414DE8" w:rsidRPr="00414DE8">
              <w:rPr>
                <w:sz w:val="16"/>
                <w:szCs w:val="16"/>
                <w:lang w:eastAsia="en-US"/>
              </w:rPr>
              <w:t>openbareRuimteNaam</w:t>
            </w:r>
            <w:r w:rsidR="00414DE8">
              <w:rPr>
                <w:sz w:val="16"/>
                <w:szCs w:val="16"/>
                <w:lang w:eastAsia="en-US"/>
              </w:rPr>
              <w:t xml:space="preserve">, </w:t>
            </w:r>
            <w:r w:rsidR="00414DE8" w:rsidRPr="00414DE8">
              <w:rPr>
                <w:sz w:val="16"/>
                <w:szCs w:val="16"/>
                <w:lang w:eastAsia="en-US"/>
              </w:rPr>
              <w:t>huisnummer</w:t>
            </w:r>
            <w:r w:rsidR="00414DE8">
              <w:rPr>
                <w:sz w:val="16"/>
                <w:szCs w:val="16"/>
                <w:lang w:eastAsia="en-US"/>
              </w:rPr>
              <w:t xml:space="preserve">, </w:t>
            </w:r>
            <w:r w:rsidR="00414DE8" w:rsidRPr="00414DE8">
              <w:rPr>
                <w:sz w:val="16"/>
                <w:szCs w:val="16"/>
                <w:lang w:eastAsia="en-US"/>
              </w:rPr>
              <w:t>huisletter</w:t>
            </w:r>
            <w:r w:rsidR="00414DE8">
              <w:rPr>
                <w:sz w:val="16"/>
                <w:szCs w:val="16"/>
                <w:lang w:eastAsia="en-US"/>
              </w:rPr>
              <w:t xml:space="preserve">, </w:t>
            </w:r>
            <w:r w:rsidR="00414DE8" w:rsidRPr="00414DE8">
              <w:rPr>
                <w:sz w:val="16"/>
                <w:szCs w:val="16"/>
                <w:lang w:eastAsia="en-US"/>
              </w:rPr>
              <w:t>huisnummertoevoeging</w:t>
            </w:r>
            <w:r w:rsidR="00414DE8">
              <w:rPr>
                <w:sz w:val="16"/>
                <w:szCs w:val="16"/>
                <w:lang w:eastAsia="en-US"/>
              </w:rPr>
              <w:t xml:space="preserve"> en </w:t>
            </w:r>
            <w:r w:rsidR="00414DE8" w:rsidRPr="00414DE8">
              <w:rPr>
                <w:sz w:val="16"/>
                <w:szCs w:val="16"/>
                <w:lang w:eastAsia="en-US"/>
              </w:rPr>
              <w:t>postcode</w:t>
            </w:r>
            <w:r w:rsidR="00414DE8">
              <w:rPr>
                <w:sz w:val="16"/>
                <w:szCs w:val="16"/>
                <w:lang w:eastAsia="en-US"/>
              </w:rPr>
              <w:t xml:space="preserve"> een waarde heeft dan moeten de </w:t>
            </w:r>
            <w:r w:rsidR="008A7124">
              <w:rPr>
                <w:sz w:val="16"/>
                <w:szCs w:val="16"/>
                <w:lang w:eastAsia="en-US"/>
              </w:rPr>
              <w:t xml:space="preserve">extra </w:t>
            </w:r>
            <w:r w:rsidR="00414DE8">
              <w:rPr>
                <w:sz w:val="16"/>
                <w:szCs w:val="16"/>
                <w:lang w:eastAsia="en-US"/>
              </w:rPr>
              <w:t xml:space="preserve">elementen </w:t>
            </w:r>
            <w:r w:rsidR="00414DE8" w:rsidRPr="00414DE8">
              <w:rPr>
                <w:sz w:val="16"/>
                <w:szCs w:val="16"/>
                <w:lang w:eastAsia="en-US"/>
              </w:rPr>
              <w:t>woonplaatsNaam</w:t>
            </w:r>
            <w:r w:rsidR="00414DE8">
              <w:rPr>
                <w:sz w:val="16"/>
                <w:szCs w:val="16"/>
                <w:lang w:eastAsia="en-US"/>
              </w:rPr>
              <w:t xml:space="preserve">, </w:t>
            </w:r>
            <w:r w:rsidR="00414DE8" w:rsidRPr="00414DE8">
              <w:rPr>
                <w:sz w:val="16"/>
                <w:szCs w:val="16"/>
                <w:lang w:eastAsia="en-US"/>
              </w:rPr>
              <w:t>openbareRuimteNaam</w:t>
            </w:r>
            <w:r w:rsidR="00414DE8">
              <w:rPr>
                <w:sz w:val="16"/>
                <w:szCs w:val="16"/>
                <w:lang w:eastAsia="en-US"/>
              </w:rPr>
              <w:t xml:space="preserve"> en </w:t>
            </w:r>
            <w:r w:rsidR="00414DE8" w:rsidRPr="00414DE8">
              <w:rPr>
                <w:sz w:val="16"/>
                <w:szCs w:val="16"/>
                <w:lang w:eastAsia="en-US"/>
              </w:rPr>
              <w:t>huisnummer</w:t>
            </w:r>
            <w:r w:rsidR="00414DE8">
              <w:rPr>
                <w:sz w:val="16"/>
                <w:szCs w:val="16"/>
                <w:lang w:eastAsia="en-US"/>
              </w:rPr>
              <w:t xml:space="preserve"> een waarde hebben</w:t>
            </w:r>
            <w:r w:rsidR="002C02F5" w:rsidRPr="00005C04">
              <w:rPr>
                <w:sz w:val="16"/>
                <w:szCs w:val="16"/>
                <w:lang w:eastAsia="en-US"/>
              </w:rPr>
              <w:t>.</w:t>
            </w:r>
          </w:p>
          <w:p w14:paraId="5F5163EC" w14:textId="231898D7" w:rsidR="009A5AB0" w:rsidRPr="00360E44" w:rsidRDefault="005C34AA" w:rsidP="009A5AB0">
            <w:pPr>
              <w:rPr>
                <w:sz w:val="16"/>
                <w:szCs w:val="16"/>
                <w:lang w:eastAsia="en-US"/>
              </w:rPr>
            </w:pPr>
            <w:r>
              <w:rPr>
                <w:sz w:val="16"/>
                <w:szCs w:val="16"/>
                <w:lang w:eastAsia="en-US"/>
              </w:rPr>
              <w:t>CORV-</w:t>
            </w:r>
            <w:r w:rsidR="002C02F5">
              <w:rPr>
                <w:sz w:val="16"/>
                <w:szCs w:val="16"/>
                <w:lang w:eastAsia="en-US"/>
              </w:rPr>
              <w:t>C2.3:</w:t>
            </w:r>
            <w:r>
              <w:rPr>
                <w:sz w:val="16"/>
                <w:szCs w:val="16"/>
                <w:lang w:eastAsia="en-US"/>
              </w:rPr>
              <w:br/>
            </w:r>
            <w:r w:rsidR="009A5AB0">
              <w:rPr>
                <w:sz w:val="16"/>
                <w:szCs w:val="16"/>
                <w:lang w:eastAsia="en-US"/>
              </w:rPr>
              <w:t xml:space="preserve"> </w:t>
            </w:r>
            <w:r w:rsidR="009A5AB0">
              <w:rPr>
                <w:sz w:val="16"/>
                <w:szCs w:val="16"/>
                <w:lang w:eastAsia="en-US"/>
              </w:rPr>
              <w:br/>
            </w:r>
            <w:r w:rsidR="009A5AB0">
              <w:rPr>
                <w:sz w:val="16"/>
                <w:szCs w:val="16"/>
                <w:lang w:eastAsia="en-US"/>
              </w:rPr>
              <w:tab/>
            </w:r>
            <w:r w:rsidR="009A5AB0" w:rsidRPr="00D13352">
              <w:rPr>
                <w:sz w:val="16"/>
                <w:szCs w:val="16"/>
                <w:lang w:eastAsia="en-US"/>
              </w:rPr>
              <w:t xml:space="preserve">Check de definitie </w:t>
            </w:r>
            <w:r w:rsidR="009A5AB0">
              <w:rPr>
                <w:sz w:val="16"/>
                <w:szCs w:val="16"/>
                <w:lang w:eastAsia="en-US"/>
              </w:rPr>
              <w:t xml:space="preserve">en locatie </w:t>
            </w:r>
            <w:r w:rsidR="009A5AB0" w:rsidRPr="00D13352">
              <w:rPr>
                <w:sz w:val="16"/>
                <w:szCs w:val="16"/>
                <w:lang w:eastAsia="en-US"/>
              </w:rPr>
              <w:t>van de extra elementen:</w:t>
            </w:r>
          </w:p>
          <w:p w14:paraId="50734FB1" w14:textId="77777777" w:rsidR="009A5AB0" w:rsidRDefault="009A5AB0" w:rsidP="009A5AB0">
            <w:pPr>
              <w:pStyle w:val="Lijstalinea"/>
              <w:numPr>
                <w:ilvl w:val="0"/>
                <w:numId w:val="58"/>
              </w:numPr>
              <w:rPr>
                <w:sz w:val="16"/>
                <w:szCs w:val="16"/>
                <w:lang w:eastAsia="en-US"/>
              </w:rPr>
            </w:pPr>
            <w:r w:rsidRPr="00D13352">
              <w:rPr>
                <w:sz w:val="16"/>
                <w:szCs w:val="16"/>
                <w:lang w:eastAsia="en-US"/>
              </w:rPr>
              <w:t xml:space="preserve">RNI-nummer, </w:t>
            </w:r>
          </w:p>
          <w:p w14:paraId="72C515E9" w14:textId="77777777" w:rsidR="009A5AB0" w:rsidRDefault="009A5AB0" w:rsidP="009A5AB0">
            <w:pPr>
              <w:pStyle w:val="Lijstalinea"/>
              <w:numPr>
                <w:ilvl w:val="0"/>
                <w:numId w:val="58"/>
              </w:numPr>
              <w:rPr>
                <w:sz w:val="16"/>
                <w:szCs w:val="16"/>
                <w:lang w:eastAsia="en-US"/>
              </w:rPr>
            </w:pPr>
            <w:r w:rsidRPr="00D13352">
              <w:rPr>
                <w:sz w:val="16"/>
                <w:szCs w:val="16"/>
                <w:lang w:eastAsia="en-US"/>
              </w:rPr>
              <w:t>Vreemdelingennummer</w:t>
            </w:r>
            <w:r>
              <w:rPr>
                <w:sz w:val="16"/>
                <w:szCs w:val="16"/>
                <w:lang w:eastAsia="en-US"/>
              </w:rPr>
              <w:t>.</w:t>
            </w:r>
            <w:r w:rsidRPr="00D13352">
              <w:rPr>
                <w:sz w:val="16"/>
                <w:szCs w:val="16"/>
                <w:lang w:eastAsia="en-US"/>
              </w:rPr>
              <w:t xml:space="preserve"> </w:t>
            </w:r>
          </w:p>
          <w:p w14:paraId="0DE678F8" w14:textId="77777777" w:rsidR="00BB729C" w:rsidRDefault="00BB729C" w:rsidP="00BB729C">
            <w:pPr>
              <w:ind w:left="681" w:hanging="681"/>
              <w:rPr>
                <w:sz w:val="16"/>
                <w:szCs w:val="16"/>
                <w:lang w:eastAsia="en-US"/>
              </w:rPr>
            </w:pPr>
          </w:p>
        </w:tc>
      </w:tr>
      <w:tr w:rsidR="00F87E07" w:rsidRPr="007E6AD5" w14:paraId="5B56FC89" w14:textId="77777777" w:rsidTr="00090A50">
        <w:tc>
          <w:tcPr>
            <w:tcW w:w="1101" w:type="dxa"/>
          </w:tcPr>
          <w:p w14:paraId="7BB132AC" w14:textId="77777777" w:rsidR="00F87E07" w:rsidRDefault="00090A50">
            <w:pPr>
              <w:rPr>
                <w:sz w:val="16"/>
                <w:szCs w:val="16"/>
                <w:lang w:eastAsia="en-US"/>
              </w:rPr>
            </w:pPr>
            <w:r>
              <w:rPr>
                <w:sz w:val="16"/>
                <w:szCs w:val="16"/>
                <w:lang w:eastAsia="en-US"/>
              </w:rPr>
              <w:t>CORV-</w:t>
            </w:r>
            <w:r w:rsidR="00F87E07">
              <w:rPr>
                <w:sz w:val="16"/>
                <w:szCs w:val="16"/>
                <w:lang w:eastAsia="en-US"/>
              </w:rPr>
              <w:t>C3</w:t>
            </w:r>
          </w:p>
        </w:tc>
        <w:tc>
          <w:tcPr>
            <w:tcW w:w="1275" w:type="dxa"/>
          </w:tcPr>
          <w:p w14:paraId="57F1F5A1" w14:textId="01AC39B0" w:rsidR="00F87E07" w:rsidRDefault="00AC34DA" w:rsidP="002B5F1D">
            <w:pPr>
              <w:rPr>
                <w:sz w:val="16"/>
                <w:szCs w:val="16"/>
                <w:lang w:eastAsia="en-US"/>
              </w:rPr>
            </w:pPr>
            <w:r>
              <w:rPr>
                <w:sz w:val="16"/>
                <w:szCs w:val="16"/>
                <w:lang w:eastAsia="en-US"/>
              </w:rPr>
              <w:t xml:space="preserve">Rol . </w:t>
            </w:r>
            <w:r w:rsidR="006E2A9E">
              <w:rPr>
                <w:sz w:val="16"/>
                <w:szCs w:val="16"/>
                <w:lang w:eastAsia="en-US"/>
              </w:rPr>
              <w:t>Contactpersoon</w:t>
            </w:r>
          </w:p>
        </w:tc>
        <w:tc>
          <w:tcPr>
            <w:tcW w:w="3180" w:type="dxa"/>
          </w:tcPr>
          <w:p w14:paraId="78691925" w14:textId="77777777" w:rsidR="00F87E07" w:rsidRDefault="00F87E07" w:rsidP="002B5F1D">
            <w:pPr>
              <w:rPr>
                <w:sz w:val="16"/>
                <w:szCs w:val="16"/>
                <w:lang w:eastAsia="en-US"/>
              </w:rPr>
            </w:pPr>
            <w:r>
              <w:rPr>
                <w:sz w:val="16"/>
                <w:szCs w:val="16"/>
                <w:lang w:eastAsia="en-US"/>
              </w:rPr>
              <w:t>zorgmeldingDi01/</w:t>
            </w:r>
          </w:p>
          <w:p w14:paraId="72F6A3B7" w14:textId="77777777" w:rsidR="00F87E07" w:rsidRDefault="00F87E07" w:rsidP="002B5F1D">
            <w:pPr>
              <w:rPr>
                <w:sz w:val="16"/>
                <w:szCs w:val="16"/>
                <w:lang w:eastAsia="en-US"/>
              </w:rPr>
            </w:pPr>
            <w:r>
              <w:rPr>
                <w:sz w:val="16"/>
                <w:szCs w:val="16"/>
                <w:lang w:eastAsia="en-US"/>
              </w:rPr>
              <w:t>object/</w:t>
            </w:r>
          </w:p>
          <w:p w14:paraId="7AF3864F" w14:textId="77777777" w:rsidR="00F87E07" w:rsidRDefault="00F87E07" w:rsidP="002B5F1D">
            <w:pPr>
              <w:rPr>
                <w:sz w:val="16"/>
                <w:szCs w:val="16"/>
                <w:lang w:eastAsia="en-US"/>
              </w:rPr>
            </w:pPr>
            <w:r>
              <w:rPr>
                <w:sz w:val="16"/>
                <w:szCs w:val="16"/>
                <w:lang w:eastAsia="en-US"/>
              </w:rPr>
              <w:t>heeftAlsInitiator/</w:t>
            </w:r>
          </w:p>
          <w:p w14:paraId="6B747504" w14:textId="77777777" w:rsidR="006E2A9E" w:rsidRDefault="006E2A9E" w:rsidP="002B5F1D">
            <w:pPr>
              <w:rPr>
                <w:sz w:val="16"/>
                <w:szCs w:val="16"/>
                <w:lang w:eastAsia="en-US"/>
              </w:rPr>
            </w:pPr>
            <w:r>
              <w:rPr>
                <w:sz w:val="16"/>
                <w:szCs w:val="16"/>
                <w:lang w:eastAsia="en-US"/>
              </w:rPr>
              <w:t>heeftAlsAanspreekpunt/</w:t>
            </w:r>
          </w:p>
          <w:p w14:paraId="137BA05F" w14:textId="7715D854" w:rsidR="00F87E07" w:rsidRPr="007E6AD5" w:rsidRDefault="00F87E07" w:rsidP="006E2A9E">
            <w:pPr>
              <w:rPr>
                <w:sz w:val="16"/>
                <w:szCs w:val="16"/>
                <w:lang w:eastAsia="en-US"/>
              </w:rPr>
            </w:pPr>
            <w:r>
              <w:rPr>
                <w:sz w:val="16"/>
                <w:szCs w:val="16"/>
                <w:lang w:eastAsia="en-US"/>
              </w:rPr>
              <w:lastRenderedPageBreak/>
              <w:t>gerelateerde</w:t>
            </w:r>
          </w:p>
        </w:tc>
        <w:tc>
          <w:tcPr>
            <w:tcW w:w="9010" w:type="dxa"/>
          </w:tcPr>
          <w:p w14:paraId="08C42AF7" w14:textId="77777777" w:rsidR="00F87E07" w:rsidRDefault="005C34AA" w:rsidP="009063A2">
            <w:pPr>
              <w:ind w:left="681" w:hanging="681"/>
              <w:rPr>
                <w:sz w:val="16"/>
                <w:szCs w:val="16"/>
                <w:lang w:eastAsia="en-US"/>
              </w:rPr>
            </w:pPr>
            <w:r>
              <w:rPr>
                <w:sz w:val="16"/>
                <w:szCs w:val="16"/>
                <w:lang w:eastAsia="en-US"/>
              </w:rPr>
              <w:lastRenderedPageBreak/>
              <w:t>CORV-</w:t>
            </w:r>
            <w:r w:rsidR="00F87E07">
              <w:rPr>
                <w:sz w:val="16"/>
                <w:szCs w:val="16"/>
                <w:lang w:eastAsia="en-US"/>
              </w:rPr>
              <w:t>C3.1:</w:t>
            </w:r>
            <w:r>
              <w:rPr>
                <w:sz w:val="16"/>
                <w:szCs w:val="16"/>
                <w:lang w:eastAsia="en-US"/>
              </w:rPr>
              <w:br/>
            </w:r>
            <w:r w:rsidR="00F87E07" w:rsidRPr="00D13352">
              <w:rPr>
                <w:sz w:val="16"/>
                <w:szCs w:val="16"/>
                <w:lang w:eastAsia="en-US"/>
              </w:rPr>
              <w:t xml:space="preserve">Check de definitie </w:t>
            </w:r>
            <w:r w:rsidR="009421D1">
              <w:rPr>
                <w:sz w:val="16"/>
                <w:szCs w:val="16"/>
                <w:lang w:eastAsia="en-US"/>
              </w:rPr>
              <w:t xml:space="preserve">en locatie </w:t>
            </w:r>
            <w:r w:rsidR="00F87E07" w:rsidRPr="00D13352">
              <w:rPr>
                <w:sz w:val="16"/>
                <w:szCs w:val="16"/>
                <w:lang w:eastAsia="en-US"/>
              </w:rPr>
              <w:t xml:space="preserve">van </w:t>
            </w:r>
            <w:r w:rsidR="00F87E07">
              <w:rPr>
                <w:sz w:val="16"/>
                <w:szCs w:val="16"/>
                <w:lang w:eastAsia="en-US"/>
              </w:rPr>
              <w:t xml:space="preserve">het </w:t>
            </w:r>
            <w:r w:rsidR="00F87E07" w:rsidRPr="00D13352">
              <w:rPr>
                <w:sz w:val="16"/>
                <w:szCs w:val="16"/>
                <w:lang w:eastAsia="en-US"/>
              </w:rPr>
              <w:t>extra element</w:t>
            </w:r>
            <w:r w:rsidR="00F87E07">
              <w:rPr>
                <w:sz w:val="16"/>
                <w:szCs w:val="16"/>
                <w:lang w:eastAsia="en-US"/>
              </w:rPr>
              <w:t>:</w:t>
            </w:r>
          </w:p>
          <w:p w14:paraId="68B10006" w14:textId="1C18F47F" w:rsidR="00F87E07" w:rsidRDefault="006E2A9E" w:rsidP="009063A2">
            <w:pPr>
              <w:pStyle w:val="Lijstalinea"/>
              <w:numPr>
                <w:ilvl w:val="0"/>
                <w:numId w:val="68"/>
              </w:numPr>
              <w:rPr>
                <w:sz w:val="16"/>
                <w:szCs w:val="16"/>
                <w:lang w:eastAsia="en-US"/>
              </w:rPr>
            </w:pPr>
            <w:r>
              <w:rPr>
                <w:sz w:val="16"/>
                <w:szCs w:val="16"/>
                <w:lang w:eastAsia="en-US"/>
              </w:rPr>
              <w:t>identificatie</w:t>
            </w:r>
          </w:p>
          <w:p w14:paraId="695ACC28" w14:textId="167CC7E9" w:rsidR="00846B42" w:rsidRDefault="00846B42">
            <w:pPr>
              <w:ind w:left="681" w:hanging="681"/>
              <w:rPr>
                <w:lang w:eastAsia="en-US"/>
              </w:rPr>
            </w:pPr>
          </w:p>
        </w:tc>
      </w:tr>
      <w:tr w:rsidR="00A13153" w:rsidRPr="007E6AD5" w14:paraId="064E21AB" w14:textId="77777777" w:rsidTr="00090A50">
        <w:tc>
          <w:tcPr>
            <w:tcW w:w="1101" w:type="dxa"/>
          </w:tcPr>
          <w:p w14:paraId="33230417" w14:textId="77777777" w:rsidR="00A13153" w:rsidRDefault="00A13153">
            <w:pPr>
              <w:rPr>
                <w:sz w:val="16"/>
                <w:szCs w:val="16"/>
                <w:lang w:eastAsia="en-US"/>
              </w:rPr>
            </w:pPr>
            <w:r>
              <w:rPr>
                <w:sz w:val="16"/>
                <w:szCs w:val="16"/>
                <w:lang w:eastAsia="en-US"/>
              </w:rPr>
              <w:lastRenderedPageBreak/>
              <w:t>CORV-C4</w:t>
            </w:r>
          </w:p>
        </w:tc>
        <w:tc>
          <w:tcPr>
            <w:tcW w:w="1275" w:type="dxa"/>
          </w:tcPr>
          <w:p w14:paraId="6160A48B" w14:textId="77777777" w:rsidR="00A13153" w:rsidRDefault="00A13153" w:rsidP="002B5F1D">
            <w:pPr>
              <w:rPr>
                <w:sz w:val="16"/>
                <w:szCs w:val="16"/>
                <w:lang w:eastAsia="en-US"/>
              </w:rPr>
            </w:pPr>
            <w:r w:rsidRPr="00D13352">
              <w:rPr>
                <w:sz w:val="16"/>
                <w:szCs w:val="16"/>
                <w:lang w:eastAsia="en-US"/>
              </w:rPr>
              <w:t>Rol</w:t>
            </w:r>
          </w:p>
        </w:tc>
        <w:tc>
          <w:tcPr>
            <w:tcW w:w="3180" w:type="dxa"/>
          </w:tcPr>
          <w:p w14:paraId="53955F8E" w14:textId="77777777" w:rsidR="00A13153" w:rsidRPr="00360E44" w:rsidRDefault="00A13153" w:rsidP="0022405C">
            <w:pPr>
              <w:rPr>
                <w:sz w:val="16"/>
                <w:szCs w:val="16"/>
                <w:lang w:eastAsia="en-US"/>
              </w:rPr>
            </w:pPr>
            <w:r w:rsidRPr="00D13352">
              <w:rPr>
                <w:sz w:val="16"/>
                <w:szCs w:val="16"/>
                <w:lang w:eastAsia="en-US"/>
              </w:rPr>
              <w:t>vtoDi01/</w:t>
            </w:r>
          </w:p>
          <w:p w14:paraId="247FBC7B" w14:textId="77777777" w:rsidR="00A13153" w:rsidRPr="00360E44" w:rsidRDefault="00A13153" w:rsidP="0022405C">
            <w:pPr>
              <w:rPr>
                <w:sz w:val="16"/>
                <w:szCs w:val="16"/>
                <w:lang w:eastAsia="en-US"/>
              </w:rPr>
            </w:pPr>
            <w:r w:rsidRPr="00D13352">
              <w:rPr>
                <w:sz w:val="16"/>
                <w:szCs w:val="16"/>
                <w:lang w:eastAsia="en-US"/>
              </w:rPr>
              <w:t>object/</w:t>
            </w:r>
          </w:p>
          <w:p w14:paraId="536E71C1" w14:textId="77777777" w:rsidR="00A13153" w:rsidRDefault="00A13153" w:rsidP="00FB142C">
            <w:pPr>
              <w:rPr>
                <w:sz w:val="16"/>
                <w:szCs w:val="16"/>
                <w:lang w:eastAsia="en-US"/>
              </w:rPr>
            </w:pPr>
            <w:r w:rsidRPr="00D13352">
              <w:rPr>
                <w:sz w:val="16"/>
                <w:szCs w:val="16"/>
                <w:lang w:eastAsia="en-US"/>
              </w:rPr>
              <w:t>heeftAlsBelanghebbende</w:t>
            </w:r>
          </w:p>
        </w:tc>
        <w:tc>
          <w:tcPr>
            <w:tcW w:w="9010" w:type="dxa"/>
          </w:tcPr>
          <w:p w14:paraId="4F0EE65C" w14:textId="77777777" w:rsidR="00A13153" w:rsidRDefault="00A13153" w:rsidP="00A13153">
            <w:pPr>
              <w:rPr>
                <w:sz w:val="16"/>
                <w:szCs w:val="16"/>
                <w:lang w:eastAsia="en-US"/>
              </w:rPr>
            </w:pPr>
            <w:r>
              <w:rPr>
                <w:sz w:val="16"/>
                <w:szCs w:val="16"/>
                <w:lang w:eastAsia="en-US"/>
              </w:rPr>
              <w:t>CORV-C4.1:</w:t>
            </w:r>
          </w:p>
          <w:p w14:paraId="09A82AD2" w14:textId="1CA4A145" w:rsidR="00A13153" w:rsidRDefault="00A13153" w:rsidP="00A13153">
            <w:pPr>
              <w:ind w:left="720"/>
              <w:rPr>
                <w:sz w:val="16"/>
                <w:szCs w:val="16"/>
                <w:lang w:eastAsia="en-US"/>
              </w:rPr>
            </w:pPr>
            <w:r>
              <w:rPr>
                <w:sz w:val="16"/>
                <w:szCs w:val="16"/>
                <w:lang w:eastAsia="en-US"/>
              </w:rPr>
              <w:t>Het element dient van waarden te zijn voorzien indien geen element zorgmeldingDi01/object/heeftBetrekkingOp aanwezig is</w:t>
            </w:r>
            <w:r w:rsidR="0021632A">
              <w:rPr>
                <w:sz w:val="16"/>
                <w:szCs w:val="16"/>
                <w:lang w:eastAsia="en-US"/>
              </w:rPr>
              <w:t xml:space="preserve"> (de melding betreft een ongeboren kind, de moeder wordt als belanghebbende geleverd)</w:t>
            </w:r>
            <w:r>
              <w:rPr>
                <w:sz w:val="16"/>
                <w:szCs w:val="16"/>
                <w:lang w:eastAsia="en-US"/>
              </w:rPr>
              <w:t xml:space="preserve">. </w:t>
            </w:r>
          </w:p>
          <w:p w14:paraId="137F7423" w14:textId="77777777" w:rsidR="00A13153" w:rsidRDefault="00A13153" w:rsidP="00A13153">
            <w:pPr>
              <w:rPr>
                <w:sz w:val="16"/>
                <w:szCs w:val="16"/>
                <w:lang w:eastAsia="en-US"/>
              </w:rPr>
            </w:pPr>
            <w:r>
              <w:rPr>
                <w:sz w:val="16"/>
                <w:szCs w:val="16"/>
                <w:lang w:eastAsia="en-US"/>
              </w:rPr>
              <w:t>CORV-C4.2:</w:t>
            </w:r>
          </w:p>
          <w:p w14:paraId="1B971EE3" w14:textId="77777777" w:rsidR="00A13153" w:rsidRDefault="00A13153" w:rsidP="00A13153">
            <w:pPr>
              <w:ind w:left="720"/>
              <w:rPr>
                <w:sz w:val="16"/>
                <w:szCs w:val="16"/>
                <w:lang w:eastAsia="en-US"/>
              </w:rPr>
            </w:pPr>
            <w:r>
              <w:rPr>
                <w:sz w:val="16"/>
                <w:szCs w:val="16"/>
                <w:lang w:eastAsia="en-US"/>
              </w:rPr>
              <w:t xml:space="preserve">Het element ./omschrijving dient een waarde te hebben die voorkomt in de Referentielijst JEUGDZORGROL. </w:t>
            </w:r>
          </w:p>
          <w:p w14:paraId="0F889879" w14:textId="77777777" w:rsidR="00A13153" w:rsidRDefault="00A13153" w:rsidP="00FB142C">
            <w:pPr>
              <w:ind w:left="681" w:hanging="681"/>
              <w:rPr>
                <w:sz w:val="16"/>
                <w:szCs w:val="16"/>
                <w:lang w:eastAsia="en-US"/>
              </w:rPr>
            </w:pPr>
          </w:p>
        </w:tc>
      </w:tr>
      <w:tr w:rsidR="00A13153" w:rsidRPr="007E6AD5" w14:paraId="6737606F" w14:textId="77777777" w:rsidTr="00090A50">
        <w:tc>
          <w:tcPr>
            <w:tcW w:w="1101" w:type="dxa"/>
          </w:tcPr>
          <w:p w14:paraId="7E6E4A13" w14:textId="77777777" w:rsidR="00A13153" w:rsidRDefault="00A13153" w:rsidP="00A13153">
            <w:pPr>
              <w:rPr>
                <w:sz w:val="16"/>
                <w:szCs w:val="16"/>
                <w:lang w:eastAsia="en-US"/>
              </w:rPr>
            </w:pPr>
            <w:r>
              <w:rPr>
                <w:sz w:val="16"/>
                <w:szCs w:val="16"/>
                <w:lang w:eastAsia="en-US"/>
              </w:rPr>
              <w:t>CORV-C5</w:t>
            </w:r>
          </w:p>
        </w:tc>
        <w:tc>
          <w:tcPr>
            <w:tcW w:w="1275" w:type="dxa"/>
          </w:tcPr>
          <w:p w14:paraId="681CBA81" w14:textId="77777777" w:rsidR="00A13153" w:rsidDel="006E2A9E" w:rsidRDefault="00A13153" w:rsidP="002B5F1D">
            <w:pPr>
              <w:rPr>
                <w:sz w:val="16"/>
                <w:szCs w:val="16"/>
                <w:lang w:eastAsia="en-US"/>
              </w:rPr>
            </w:pPr>
            <w:r>
              <w:rPr>
                <w:sz w:val="16"/>
                <w:szCs w:val="16"/>
                <w:lang w:eastAsia="en-US"/>
              </w:rPr>
              <w:t>Betrokkene: Natuurlijk persoon</w:t>
            </w:r>
          </w:p>
        </w:tc>
        <w:tc>
          <w:tcPr>
            <w:tcW w:w="3180" w:type="dxa"/>
          </w:tcPr>
          <w:p w14:paraId="312BCD97" w14:textId="77777777" w:rsidR="00A13153" w:rsidRDefault="00A13153" w:rsidP="00FB142C">
            <w:pPr>
              <w:rPr>
                <w:sz w:val="16"/>
                <w:szCs w:val="16"/>
                <w:lang w:eastAsia="en-US"/>
              </w:rPr>
            </w:pPr>
            <w:r>
              <w:rPr>
                <w:sz w:val="16"/>
                <w:szCs w:val="16"/>
                <w:lang w:eastAsia="en-US"/>
              </w:rPr>
              <w:t>zorgmeldingDi01/</w:t>
            </w:r>
          </w:p>
          <w:p w14:paraId="787AF4D1" w14:textId="77777777" w:rsidR="00A13153" w:rsidRDefault="00A13153" w:rsidP="00FB142C">
            <w:pPr>
              <w:rPr>
                <w:sz w:val="16"/>
                <w:szCs w:val="16"/>
                <w:lang w:eastAsia="en-US"/>
              </w:rPr>
            </w:pPr>
            <w:r>
              <w:rPr>
                <w:sz w:val="16"/>
                <w:szCs w:val="16"/>
                <w:lang w:eastAsia="en-US"/>
              </w:rPr>
              <w:t>object/</w:t>
            </w:r>
          </w:p>
          <w:p w14:paraId="200EE366" w14:textId="77777777" w:rsidR="00A13153" w:rsidRDefault="00A13153" w:rsidP="00FB142C">
            <w:pPr>
              <w:rPr>
                <w:sz w:val="16"/>
                <w:szCs w:val="16"/>
                <w:lang w:eastAsia="en-US"/>
              </w:rPr>
            </w:pPr>
            <w:r>
              <w:rPr>
                <w:sz w:val="16"/>
                <w:szCs w:val="16"/>
                <w:lang w:eastAsia="en-US"/>
              </w:rPr>
              <w:t>heeftAlsBelanghebbende/</w:t>
            </w:r>
          </w:p>
          <w:p w14:paraId="76368210" w14:textId="77777777" w:rsidR="00A13153" w:rsidRDefault="00A13153" w:rsidP="00FB142C">
            <w:pPr>
              <w:rPr>
                <w:sz w:val="16"/>
                <w:szCs w:val="16"/>
                <w:lang w:eastAsia="en-US"/>
              </w:rPr>
            </w:pPr>
            <w:r>
              <w:rPr>
                <w:sz w:val="16"/>
                <w:szCs w:val="16"/>
                <w:lang w:eastAsia="en-US"/>
              </w:rPr>
              <w:t>gerelateerde/</w:t>
            </w:r>
          </w:p>
          <w:p w14:paraId="2428A0FE" w14:textId="77777777" w:rsidR="00A13153" w:rsidRDefault="00A13153" w:rsidP="00FB142C">
            <w:pPr>
              <w:rPr>
                <w:sz w:val="16"/>
                <w:szCs w:val="16"/>
                <w:lang w:eastAsia="en-US"/>
              </w:rPr>
            </w:pPr>
            <w:r>
              <w:rPr>
                <w:sz w:val="16"/>
                <w:szCs w:val="16"/>
                <w:lang w:eastAsia="en-US"/>
              </w:rPr>
              <w:t>natuurlijkPersoon</w:t>
            </w:r>
          </w:p>
        </w:tc>
        <w:tc>
          <w:tcPr>
            <w:tcW w:w="9010" w:type="dxa"/>
          </w:tcPr>
          <w:p w14:paraId="45B4E972" w14:textId="77777777" w:rsidR="00A13153" w:rsidRDefault="00A13153" w:rsidP="00FB142C">
            <w:pPr>
              <w:ind w:left="681" w:hanging="681"/>
              <w:rPr>
                <w:sz w:val="16"/>
                <w:szCs w:val="16"/>
                <w:lang w:eastAsia="en-US"/>
              </w:rPr>
            </w:pPr>
            <w:r>
              <w:rPr>
                <w:sz w:val="16"/>
                <w:szCs w:val="16"/>
                <w:lang w:eastAsia="en-US"/>
              </w:rPr>
              <w:t>CORV-C5.1:</w:t>
            </w:r>
            <w:r>
              <w:rPr>
                <w:sz w:val="16"/>
                <w:szCs w:val="16"/>
                <w:lang w:eastAsia="en-US"/>
              </w:rPr>
              <w:br/>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 xml:space="preserve">van </w:t>
            </w:r>
            <w:r>
              <w:rPr>
                <w:sz w:val="16"/>
                <w:szCs w:val="16"/>
                <w:lang w:eastAsia="en-US"/>
              </w:rPr>
              <w:t>de extra elementen:</w:t>
            </w:r>
          </w:p>
          <w:p w14:paraId="486C8498" w14:textId="77777777" w:rsidR="00A13153" w:rsidRDefault="00A13153" w:rsidP="00FB142C">
            <w:pPr>
              <w:pStyle w:val="Lijstalinea"/>
              <w:numPr>
                <w:ilvl w:val="0"/>
                <w:numId w:val="67"/>
              </w:numPr>
              <w:rPr>
                <w:sz w:val="16"/>
                <w:szCs w:val="16"/>
                <w:lang w:eastAsia="en-US"/>
              </w:rPr>
            </w:pPr>
            <w:r w:rsidRPr="00414DE8">
              <w:rPr>
                <w:sz w:val="16"/>
                <w:szCs w:val="16"/>
                <w:lang w:eastAsia="en-US"/>
              </w:rPr>
              <w:t xml:space="preserve">woonplaatsNaam </w:t>
            </w:r>
          </w:p>
          <w:p w14:paraId="06278E51" w14:textId="77777777" w:rsidR="00A13153" w:rsidRDefault="00A13153" w:rsidP="00FB142C">
            <w:pPr>
              <w:pStyle w:val="Lijstalinea"/>
              <w:numPr>
                <w:ilvl w:val="0"/>
                <w:numId w:val="67"/>
              </w:numPr>
              <w:rPr>
                <w:sz w:val="16"/>
                <w:szCs w:val="16"/>
                <w:lang w:eastAsia="en-US"/>
              </w:rPr>
            </w:pPr>
            <w:r w:rsidRPr="00414DE8">
              <w:rPr>
                <w:sz w:val="16"/>
                <w:szCs w:val="16"/>
                <w:lang w:eastAsia="en-US"/>
              </w:rPr>
              <w:t>openbareRuimteNaam</w:t>
            </w:r>
          </w:p>
          <w:p w14:paraId="368B7DC3" w14:textId="77777777" w:rsidR="00A13153" w:rsidRDefault="00A13153" w:rsidP="00FB142C">
            <w:pPr>
              <w:pStyle w:val="Lijstalinea"/>
              <w:numPr>
                <w:ilvl w:val="0"/>
                <w:numId w:val="67"/>
              </w:numPr>
              <w:rPr>
                <w:sz w:val="16"/>
                <w:szCs w:val="16"/>
                <w:lang w:eastAsia="en-US"/>
              </w:rPr>
            </w:pPr>
            <w:r w:rsidRPr="00414DE8">
              <w:rPr>
                <w:sz w:val="16"/>
                <w:szCs w:val="16"/>
                <w:lang w:eastAsia="en-US"/>
              </w:rPr>
              <w:t xml:space="preserve">huisnummer </w:t>
            </w:r>
          </w:p>
          <w:p w14:paraId="20646E7E" w14:textId="77777777" w:rsidR="00A13153" w:rsidRDefault="00A13153" w:rsidP="00FB142C">
            <w:pPr>
              <w:pStyle w:val="Lijstalinea"/>
              <w:numPr>
                <w:ilvl w:val="0"/>
                <w:numId w:val="67"/>
              </w:numPr>
              <w:rPr>
                <w:sz w:val="16"/>
                <w:szCs w:val="16"/>
                <w:lang w:eastAsia="en-US"/>
              </w:rPr>
            </w:pPr>
            <w:r w:rsidRPr="00414DE8">
              <w:rPr>
                <w:sz w:val="16"/>
                <w:szCs w:val="16"/>
                <w:lang w:eastAsia="en-US"/>
              </w:rPr>
              <w:t xml:space="preserve">huisletter </w:t>
            </w:r>
          </w:p>
          <w:p w14:paraId="47EFAAA5" w14:textId="77777777" w:rsidR="00A13153" w:rsidRDefault="00A13153" w:rsidP="00FB142C">
            <w:pPr>
              <w:pStyle w:val="Lijstalinea"/>
              <w:numPr>
                <w:ilvl w:val="0"/>
                <w:numId w:val="67"/>
              </w:numPr>
              <w:rPr>
                <w:sz w:val="16"/>
                <w:szCs w:val="16"/>
                <w:lang w:eastAsia="en-US"/>
              </w:rPr>
            </w:pPr>
            <w:r w:rsidRPr="00414DE8">
              <w:rPr>
                <w:sz w:val="16"/>
                <w:szCs w:val="16"/>
                <w:lang w:eastAsia="en-US"/>
              </w:rPr>
              <w:t xml:space="preserve">huisnummertoevoeging </w:t>
            </w:r>
          </w:p>
          <w:p w14:paraId="507251BC" w14:textId="77777777" w:rsidR="00A13153" w:rsidRDefault="00A13153" w:rsidP="00FB142C">
            <w:pPr>
              <w:pStyle w:val="Lijstalinea"/>
              <w:numPr>
                <w:ilvl w:val="0"/>
                <w:numId w:val="67"/>
              </w:numPr>
              <w:rPr>
                <w:sz w:val="16"/>
                <w:szCs w:val="16"/>
                <w:lang w:eastAsia="en-US"/>
              </w:rPr>
            </w:pPr>
            <w:r w:rsidRPr="00414DE8">
              <w:rPr>
                <w:sz w:val="16"/>
                <w:szCs w:val="16"/>
                <w:lang w:eastAsia="en-US"/>
              </w:rPr>
              <w:t>postcode</w:t>
            </w:r>
          </w:p>
          <w:p w14:paraId="4CB67250" w14:textId="77777777" w:rsidR="00A13153" w:rsidRDefault="00A13153" w:rsidP="00FB142C">
            <w:pPr>
              <w:ind w:left="681" w:hanging="681"/>
              <w:rPr>
                <w:sz w:val="16"/>
                <w:szCs w:val="16"/>
                <w:lang w:eastAsia="en-US"/>
              </w:rPr>
            </w:pPr>
            <w:r>
              <w:rPr>
                <w:sz w:val="16"/>
                <w:szCs w:val="16"/>
                <w:lang w:eastAsia="en-US"/>
              </w:rPr>
              <w:t xml:space="preserve">CORV-C5.2: Indien één of meer van de extra elementen </w:t>
            </w:r>
            <w:r w:rsidRPr="00414DE8">
              <w:rPr>
                <w:sz w:val="16"/>
                <w:szCs w:val="16"/>
                <w:lang w:eastAsia="en-US"/>
              </w:rPr>
              <w:t>woonplaatsNaam</w:t>
            </w:r>
            <w:r>
              <w:rPr>
                <w:sz w:val="16"/>
                <w:szCs w:val="16"/>
                <w:lang w:eastAsia="en-US"/>
              </w:rPr>
              <w:t xml:space="preserve">, </w:t>
            </w:r>
            <w:r w:rsidRPr="00414DE8">
              <w:rPr>
                <w:sz w:val="16"/>
                <w:szCs w:val="16"/>
                <w:lang w:eastAsia="en-US"/>
              </w:rPr>
              <w:t>openbareRuimteNaam</w:t>
            </w:r>
            <w:r>
              <w:rPr>
                <w:sz w:val="16"/>
                <w:szCs w:val="16"/>
                <w:lang w:eastAsia="en-US"/>
              </w:rPr>
              <w:t xml:space="preserve">, </w:t>
            </w:r>
            <w:r w:rsidRPr="00414DE8">
              <w:rPr>
                <w:sz w:val="16"/>
                <w:szCs w:val="16"/>
                <w:lang w:eastAsia="en-US"/>
              </w:rPr>
              <w:t>huisnummer</w:t>
            </w:r>
            <w:r>
              <w:rPr>
                <w:sz w:val="16"/>
                <w:szCs w:val="16"/>
                <w:lang w:eastAsia="en-US"/>
              </w:rPr>
              <w:t xml:space="preserve">, </w:t>
            </w:r>
            <w:r w:rsidRPr="00414DE8">
              <w:rPr>
                <w:sz w:val="16"/>
                <w:szCs w:val="16"/>
                <w:lang w:eastAsia="en-US"/>
              </w:rPr>
              <w:t>huisletter</w:t>
            </w:r>
            <w:r>
              <w:rPr>
                <w:sz w:val="16"/>
                <w:szCs w:val="16"/>
                <w:lang w:eastAsia="en-US"/>
              </w:rPr>
              <w:t xml:space="preserve">, </w:t>
            </w:r>
            <w:r w:rsidRPr="00414DE8">
              <w:rPr>
                <w:sz w:val="16"/>
                <w:szCs w:val="16"/>
                <w:lang w:eastAsia="en-US"/>
              </w:rPr>
              <w:t>huisnummertoevoeging</w:t>
            </w:r>
            <w:r>
              <w:rPr>
                <w:sz w:val="16"/>
                <w:szCs w:val="16"/>
                <w:lang w:eastAsia="en-US"/>
              </w:rPr>
              <w:t xml:space="preserve"> en </w:t>
            </w:r>
            <w:r w:rsidRPr="00414DE8">
              <w:rPr>
                <w:sz w:val="16"/>
                <w:szCs w:val="16"/>
                <w:lang w:eastAsia="en-US"/>
              </w:rPr>
              <w:t>postcode</w:t>
            </w:r>
            <w:r>
              <w:rPr>
                <w:sz w:val="16"/>
                <w:szCs w:val="16"/>
                <w:lang w:eastAsia="en-US"/>
              </w:rPr>
              <w:t xml:space="preserve"> een waarde heeft dan moeten de extra elementen </w:t>
            </w:r>
            <w:r w:rsidRPr="00414DE8">
              <w:rPr>
                <w:sz w:val="16"/>
                <w:szCs w:val="16"/>
                <w:lang w:eastAsia="en-US"/>
              </w:rPr>
              <w:t>woonplaatsNaam</w:t>
            </w:r>
            <w:r>
              <w:rPr>
                <w:sz w:val="16"/>
                <w:szCs w:val="16"/>
                <w:lang w:eastAsia="en-US"/>
              </w:rPr>
              <w:t xml:space="preserve">, </w:t>
            </w:r>
            <w:r w:rsidRPr="00414DE8">
              <w:rPr>
                <w:sz w:val="16"/>
                <w:szCs w:val="16"/>
                <w:lang w:eastAsia="en-US"/>
              </w:rPr>
              <w:t>openbareRuimteNaam</w:t>
            </w:r>
            <w:r>
              <w:rPr>
                <w:sz w:val="16"/>
                <w:szCs w:val="16"/>
                <w:lang w:eastAsia="en-US"/>
              </w:rPr>
              <w:t xml:space="preserve"> en </w:t>
            </w:r>
            <w:r w:rsidRPr="00414DE8">
              <w:rPr>
                <w:sz w:val="16"/>
                <w:szCs w:val="16"/>
                <w:lang w:eastAsia="en-US"/>
              </w:rPr>
              <w:t>huisnummer</w:t>
            </w:r>
            <w:r>
              <w:rPr>
                <w:sz w:val="16"/>
                <w:szCs w:val="16"/>
                <w:lang w:eastAsia="en-US"/>
              </w:rPr>
              <w:t xml:space="preserve"> een waarde hebben</w:t>
            </w:r>
            <w:r w:rsidRPr="00005C04">
              <w:rPr>
                <w:sz w:val="16"/>
                <w:szCs w:val="16"/>
                <w:lang w:eastAsia="en-US"/>
              </w:rPr>
              <w:t>.</w:t>
            </w:r>
          </w:p>
          <w:p w14:paraId="0E4C38D0" w14:textId="77777777" w:rsidR="009A5AB0" w:rsidRPr="00360E44" w:rsidRDefault="009A5AB0" w:rsidP="009A5AB0">
            <w:pPr>
              <w:rPr>
                <w:sz w:val="16"/>
                <w:szCs w:val="16"/>
                <w:lang w:eastAsia="en-US"/>
              </w:rPr>
            </w:pPr>
            <w:r>
              <w:rPr>
                <w:sz w:val="16"/>
                <w:szCs w:val="16"/>
                <w:lang w:eastAsia="en-US"/>
              </w:rPr>
              <w:t>CORV-C5.3:</w:t>
            </w:r>
            <w:r>
              <w:rPr>
                <w:sz w:val="16"/>
                <w:szCs w:val="16"/>
                <w:lang w:eastAsia="en-US"/>
              </w:rPr>
              <w:br/>
            </w:r>
            <w:r>
              <w:rPr>
                <w:sz w:val="16"/>
                <w:szCs w:val="16"/>
                <w:lang w:eastAsia="en-US"/>
              </w:rPr>
              <w:tab/>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van de extra elementen:</w:t>
            </w:r>
          </w:p>
          <w:p w14:paraId="1D2C3D8F" w14:textId="77777777" w:rsidR="009A5AB0" w:rsidRDefault="009A5AB0" w:rsidP="009A5AB0">
            <w:pPr>
              <w:pStyle w:val="Lijstalinea"/>
              <w:numPr>
                <w:ilvl w:val="0"/>
                <w:numId w:val="58"/>
              </w:numPr>
              <w:rPr>
                <w:sz w:val="16"/>
                <w:szCs w:val="16"/>
                <w:lang w:eastAsia="en-US"/>
              </w:rPr>
            </w:pPr>
            <w:r w:rsidRPr="00D13352">
              <w:rPr>
                <w:sz w:val="16"/>
                <w:szCs w:val="16"/>
                <w:lang w:eastAsia="en-US"/>
              </w:rPr>
              <w:t xml:space="preserve">RNI-nummer, </w:t>
            </w:r>
          </w:p>
          <w:p w14:paraId="4542610E" w14:textId="77777777" w:rsidR="009A5AB0" w:rsidRDefault="009A5AB0" w:rsidP="009A5AB0">
            <w:pPr>
              <w:pStyle w:val="Lijstalinea"/>
              <w:numPr>
                <w:ilvl w:val="0"/>
                <w:numId w:val="58"/>
              </w:numPr>
              <w:rPr>
                <w:sz w:val="16"/>
                <w:szCs w:val="16"/>
                <w:lang w:eastAsia="en-US"/>
              </w:rPr>
            </w:pPr>
            <w:r w:rsidRPr="00D13352">
              <w:rPr>
                <w:sz w:val="16"/>
                <w:szCs w:val="16"/>
                <w:lang w:eastAsia="en-US"/>
              </w:rPr>
              <w:t>Vreemdelingennummer</w:t>
            </w:r>
            <w:r>
              <w:rPr>
                <w:sz w:val="16"/>
                <w:szCs w:val="16"/>
                <w:lang w:eastAsia="en-US"/>
              </w:rPr>
              <w:t>.</w:t>
            </w:r>
            <w:r w:rsidRPr="00D13352">
              <w:rPr>
                <w:sz w:val="16"/>
                <w:szCs w:val="16"/>
                <w:lang w:eastAsia="en-US"/>
              </w:rPr>
              <w:t xml:space="preserve"> </w:t>
            </w:r>
          </w:p>
          <w:p w14:paraId="1E922237" w14:textId="77777777" w:rsidR="00A13153" w:rsidRDefault="00A13153" w:rsidP="009063A2">
            <w:pPr>
              <w:ind w:left="681" w:hanging="681"/>
              <w:rPr>
                <w:sz w:val="16"/>
                <w:szCs w:val="16"/>
                <w:lang w:eastAsia="en-US"/>
              </w:rPr>
            </w:pPr>
          </w:p>
        </w:tc>
      </w:tr>
      <w:tr w:rsidR="00A13153" w:rsidRPr="00760ADE" w14:paraId="041A4A00" w14:textId="77777777" w:rsidTr="00090A50">
        <w:tc>
          <w:tcPr>
            <w:tcW w:w="1101" w:type="dxa"/>
          </w:tcPr>
          <w:p w14:paraId="527B74F7" w14:textId="4C0DED04" w:rsidR="00A13153" w:rsidRDefault="00A13153" w:rsidP="00A13153">
            <w:pPr>
              <w:rPr>
                <w:sz w:val="16"/>
                <w:szCs w:val="16"/>
                <w:lang w:eastAsia="en-US"/>
              </w:rPr>
            </w:pPr>
            <w:r>
              <w:rPr>
                <w:sz w:val="16"/>
                <w:szCs w:val="16"/>
                <w:lang w:eastAsia="en-US"/>
              </w:rPr>
              <w:t>CORV-C6</w:t>
            </w:r>
          </w:p>
        </w:tc>
        <w:tc>
          <w:tcPr>
            <w:tcW w:w="1275" w:type="dxa"/>
          </w:tcPr>
          <w:p w14:paraId="6542FE1F" w14:textId="77777777" w:rsidR="00A13153" w:rsidRDefault="00A13153" w:rsidP="002B5F1D">
            <w:pPr>
              <w:rPr>
                <w:sz w:val="16"/>
                <w:szCs w:val="16"/>
                <w:lang w:eastAsia="en-US"/>
              </w:rPr>
            </w:pPr>
            <w:r>
              <w:rPr>
                <w:sz w:val="16"/>
                <w:szCs w:val="16"/>
                <w:lang w:eastAsia="en-US"/>
              </w:rPr>
              <w:t>Document</w:t>
            </w:r>
          </w:p>
        </w:tc>
        <w:tc>
          <w:tcPr>
            <w:tcW w:w="3180" w:type="dxa"/>
          </w:tcPr>
          <w:p w14:paraId="561BD5A9" w14:textId="77777777" w:rsidR="00A13153" w:rsidRDefault="00A13153" w:rsidP="002B5F1D">
            <w:pPr>
              <w:rPr>
                <w:sz w:val="16"/>
                <w:szCs w:val="16"/>
                <w:lang w:eastAsia="en-US"/>
              </w:rPr>
            </w:pPr>
            <w:r>
              <w:rPr>
                <w:sz w:val="16"/>
                <w:szCs w:val="16"/>
                <w:lang w:eastAsia="en-US"/>
              </w:rPr>
              <w:t>zorgmeldingDi01/</w:t>
            </w:r>
          </w:p>
          <w:p w14:paraId="04E08B8A" w14:textId="77777777" w:rsidR="00A13153" w:rsidRDefault="00A13153" w:rsidP="002B5F1D">
            <w:pPr>
              <w:rPr>
                <w:sz w:val="16"/>
                <w:szCs w:val="16"/>
                <w:lang w:eastAsia="en-US"/>
              </w:rPr>
            </w:pPr>
            <w:r>
              <w:rPr>
                <w:sz w:val="16"/>
                <w:szCs w:val="16"/>
                <w:lang w:eastAsia="en-US"/>
              </w:rPr>
              <w:t>object/</w:t>
            </w:r>
          </w:p>
          <w:p w14:paraId="3555EA20" w14:textId="77777777" w:rsidR="00A13153" w:rsidRPr="007E6AD5" w:rsidRDefault="00A13153" w:rsidP="002B5F1D">
            <w:pPr>
              <w:rPr>
                <w:sz w:val="16"/>
                <w:szCs w:val="16"/>
                <w:lang w:eastAsia="en-US"/>
              </w:rPr>
            </w:pPr>
            <w:r>
              <w:rPr>
                <w:sz w:val="16"/>
                <w:szCs w:val="16"/>
                <w:lang w:eastAsia="en-US"/>
              </w:rPr>
              <w:t>heeftRelevant</w:t>
            </w:r>
          </w:p>
        </w:tc>
        <w:tc>
          <w:tcPr>
            <w:tcW w:w="9010" w:type="dxa"/>
          </w:tcPr>
          <w:p w14:paraId="72679B78" w14:textId="14DCACC8" w:rsidR="00A13153" w:rsidRPr="00955CBD" w:rsidRDefault="00A13153" w:rsidP="00C865CA">
            <w:pPr>
              <w:ind w:left="742" w:hanging="742"/>
              <w:rPr>
                <w:sz w:val="16"/>
                <w:szCs w:val="16"/>
                <w:lang w:eastAsia="en-US"/>
              </w:rPr>
            </w:pPr>
            <w:r w:rsidRPr="00A55BC1">
              <w:rPr>
                <w:sz w:val="16"/>
                <w:szCs w:val="16"/>
                <w:lang w:eastAsia="en-US"/>
              </w:rPr>
              <w:t>CORV-C</w:t>
            </w:r>
            <w:r>
              <w:rPr>
                <w:sz w:val="16"/>
                <w:szCs w:val="16"/>
                <w:lang w:eastAsia="en-US"/>
              </w:rPr>
              <w:t>6</w:t>
            </w:r>
            <w:r w:rsidRPr="00A55BC1">
              <w:rPr>
                <w:sz w:val="16"/>
                <w:szCs w:val="16"/>
                <w:lang w:eastAsia="en-US"/>
              </w:rPr>
              <w:t>.</w:t>
            </w:r>
            <w:r>
              <w:rPr>
                <w:sz w:val="16"/>
                <w:szCs w:val="16"/>
                <w:lang w:eastAsia="en-US"/>
              </w:rPr>
              <w:t>1</w:t>
            </w:r>
            <w:r w:rsidRPr="00A55BC1">
              <w:rPr>
                <w:sz w:val="16"/>
                <w:szCs w:val="16"/>
                <w:lang w:eastAsia="en-US"/>
              </w:rPr>
              <w:t xml:space="preserve">: </w:t>
            </w:r>
          </w:p>
          <w:p w14:paraId="0BC44867" w14:textId="77777777" w:rsidR="00A13153" w:rsidRPr="00955CBD" w:rsidRDefault="00A13153">
            <w:pPr>
              <w:ind w:left="1401" w:hanging="681"/>
              <w:rPr>
                <w:sz w:val="16"/>
                <w:szCs w:val="16"/>
                <w:lang w:eastAsia="en-US"/>
              </w:rPr>
            </w:pPr>
            <w:r w:rsidRPr="00A55BC1">
              <w:rPr>
                <w:sz w:val="16"/>
                <w:szCs w:val="16"/>
                <w:lang w:eastAsia="en-US"/>
              </w:rPr>
              <w:t>Het attribute “xmime:contentType” is gevuld met één van de Media-(mime-)types conform IANA.</w:t>
            </w:r>
          </w:p>
        </w:tc>
      </w:tr>
    </w:tbl>
    <w:p w14:paraId="7F958669" w14:textId="70DD267B" w:rsidR="000C3A29" w:rsidRDefault="000C3A29" w:rsidP="000C3A29">
      <w:pPr>
        <w:pStyle w:val="Bijschrift"/>
        <w:rPr>
          <w:lang w:eastAsia="en-US"/>
        </w:rPr>
      </w:pPr>
      <w:bookmarkStart w:id="23" w:name="_Toc389313156"/>
      <w:bookmarkStart w:id="24" w:name="_Toc389313157"/>
      <w:bookmarkStart w:id="25" w:name="_Toc389313158"/>
      <w:bookmarkStart w:id="26" w:name="_Toc389313159"/>
      <w:bookmarkStart w:id="27" w:name="_Toc389313160"/>
      <w:bookmarkStart w:id="28" w:name="_Toc389313161"/>
      <w:bookmarkStart w:id="29" w:name="_Toc389313162"/>
      <w:bookmarkStart w:id="30" w:name="_Toc389313163"/>
      <w:bookmarkStart w:id="31" w:name="_Toc389313164"/>
      <w:bookmarkEnd w:id="23"/>
      <w:bookmarkEnd w:id="24"/>
      <w:bookmarkEnd w:id="25"/>
      <w:bookmarkEnd w:id="26"/>
      <w:bookmarkEnd w:id="27"/>
      <w:bookmarkEnd w:id="28"/>
      <w:bookmarkEnd w:id="29"/>
      <w:bookmarkEnd w:id="30"/>
      <w:bookmarkEnd w:id="31"/>
      <w:r>
        <w:t xml:space="preserve">Tabel </w:t>
      </w:r>
      <w:r w:rsidR="00751624">
        <w:fldChar w:fldCharType="begin"/>
      </w:r>
      <w:r w:rsidR="00A31E29">
        <w:instrText xml:space="preserve"> SEQ Tabel \* ARABIC </w:instrText>
      </w:r>
      <w:r w:rsidR="00751624">
        <w:fldChar w:fldCharType="separate"/>
      </w:r>
      <w:r w:rsidR="00A87F3B">
        <w:rPr>
          <w:noProof/>
        </w:rPr>
        <w:t>10</w:t>
      </w:r>
      <w:r w:rsidR="00751624">
        <w:rPr>
          <w:noProof/>
        </w:rPr>
        <w:fldChar w:fldCharType="end"/>
      </w:r>
      <w:r>
        <w:t>: aanvullende regels voor zorgmeldingDi01-bericht</w:t>
      </w:r>
    </w:p>
    <w:p w14:paraId="265274FD" w14:textId="77777777" w:rsidR="00A20CD3" w:rsidRDefault="00A20CD3" w:rsidP="005E2F56">
      <w:pPr>
        <w:pStyle w:val="Kop2"/>
        <w:sectPr w:rsidR="00A20CD3" w:rsidSect="00E354E4">
          <w:pgSz w:w="16840" w:h="11900" w:orient="landscape" w:code="9"/>
          <w:pgMar w:top="1418" w:right="1985" w:bottom="1418" w:left="1077" w:header="709" w:footer="709" w:gutter="0"/>
          <w:cols w:space="708"/>
          <w:docGrid w:linePitch="245"/>
        </w:sectPr>
      </w:pPr>
    </w:p>
    <w:p w14:paraId="445ED7B7" w14:textId="77777777" w:rsidR="00943AAA" w:rsidRPr="00D04DD8" w:rsidRDefault="00943AAA" w:rsidP="00943AAA">
      <w:pPr>
        <w:pStyle w:val="Kop2"/>
      </w:pPr>
      <w:bookmarkStart w:id="32" w:name="_Toc428829679"/>
      <w:r w:rsidRPr="00D04DD8">
        <w:lastRenderedPageBreak/>
        <w:t xml:space="preserve">Asynchroon dienstbericht </w:t>
      </w:r>
      <w:r>
        <w:t>Terugkoppeling zorgmelding</w:t>
      </w:r>
      <w:bookmarkEnd w:id="32"/>
    </w:p>
    <w:p w14:paraId="05865E1A" w14:textId="32887D6A" w:rsidR="00943AAA" w:rsidRDefault="00943AAA" w:rsidP="00943AAA">
      <w:r>
        <w:t xml:space="preserve">De indiener van een zorgmelding (zie voorgaande paragraaf), veelal de Politie, hecht er waarde aan geïnformeerd te worden wat er met een zorgmelding is gedaan. Voor het terugkoppelen door de gemeente van de acties die ondernomen zijn op een ontvangen zorgmelding, </w:t>
      </w:r>
      <w:r w:rsidRPr="00D04DD8">
        <w:t>is binnen StUF-ZKN een asynchroon dienstbericht gedefinieerd</w:t>
      </w:r>
      <w:r>
        <w:t>: zorgmelding</w:t>
      </w:r>
      <w:r w:rsidR="00EA7039">
        <w:t>T</w:t>
      </w:r>
      <w:r>
        <w:t>erugkoppelingDi01</w:t>
      </w:r>
      <w:r w:rsidRPr="00D04DD8">
        <w:t xml:space="preserve">. </w:t>
      </w:r>
      <w:r>
        <w:t xml:space="preserve">Dit betreft interactie </w:t>
      </w:r>
      <w:r w:rsidR="00B12494">
        <w:t>J</w:t>
      </w:r>
      <w:r>
        <w:t xml:space="preserve"> in figuur 2, overeenkomend met interactie </w:t>
      </w:r>
      <w:r w:rsidR="0094372C">
        <w:t>BT-05002</w:t>
      </w:r>
      <w:r w:rsidR="00604857">
        <w:t>3</w:t>
      </w:r>
      <w:r w:rsidR="0094372C">
        <w:t xml:space="preserve"> </w:t>
      </w:r>
      <w:r>
        <w:t xml:space="preserve"> in bijlage 1.</w:t>
      </w:r>
      <w:r w:rsidR="00FC1D58">
        <w:t xml:space="preserve"> Het bericht wordt verzonden zo gauw het resultaat van de zaak cq. van de behandeling van de zorgmelding bekend is. </w:t>
      </w:r>
    </w:p>
    <w:p w14:paraId="0ED4BE06" w14:textId="77777777" w:rsidR="00943AAA" w:rsidRDefault="00943AAA" w:rsidP="00943AAA">
      <w:r>
        <w:t>Hieronder</w:t>
      </w:r>
      <w:r w:rsidRPr="00D04DD8">
        <w:t xml:space="preserve"> een grafische weergave van het XML schema</w:t>
      </w:r>
      <w:r>
        <w:t xml:space="preserve"> van dit dienstbericht.</w:t>
      </w:r>
    </w:p>
    <w:p w14:paraId="128AB6F6" w14:textId="5A5DDD7E" w:rsidR="00943AAA" w:rsidRDefault="00C11EE8" w:rsidP="00943AAA">
      <w:r>
        <w:rPr>
          <w:noProof/>
        </w:rPr>
        <w:drawing>
          <wp:inline distT="0" distB="0" distL="0" distR="0" wp14:anchorId="67C57F72" wp14:editId="297E730A">
            <wp:extent cx="5755025" cy="3566160"/>
            <wp:effectExtent l="0" t="0" r="0" b="0"/>
            <wp:docPr id="36" name="Afbeelding 36" descr="C:\Users\Arjan\AppData\Local\Microsoft\Windows\INetCache\Content.Word\zorgmeldingTerugkoppeling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rjan\AppData\Local\Microsoft\Windows\INetCache\Content.Word\zorgmeldingTerugkoppelingDi01.png"/>
                    <pic:cNvPicPr>
                      <a:picLocks noChangeAspect="1" noChangeArrowheads="1"/>
                    </pic:cNvPicPr>
                  </pic:nvPicPr>
                  <pic:blipFill rotWithShape="1">
                    <a:blip r:embed="rId25">
                      <a:extLst>
                        <a:ext uri="{28A0092B-C50C-407E-A947-70E740481C1C}">
                          <a14:useLocalDpi xmlns:a14="http://schemas.microsoft.com/office/drawing/2010/main" val="0"/>
                        </a:ext>
                      </a:extLst>
                    </a:blip>
                    <a:srcRect b="5247"/>
                    <a:stretch/>
                  </pic:blipFill>
                  <pic:spPr bwMode="auto">
                    <a:xfrm>
                      <a:off x="0" y="0"/>
                      <a:ext cx="5755640" cy="3566541"/>
                    </a:xfrm>
                    <a:prstGeom prst="rect">
                      <a:avLst/>
                    </a:prstGeom>
                    <a:noFill/>
                    <a:ln>
                      <a:noFill/>
                    </a:ln>
                    <a:extLst>
                      <a:ext uri="{53640926-AAD7-44D8-BBD7-CCE9431645EC}">
                        <a14:shadowObscured xmlns:a14="http://schemas.microsoft.com/office/drawing/2010/main"/>
                      </a:ext>
                    </a:extLst>
                  </pic:spPr>
                </pic:pic>
              </a:graphicData>
            </a:graphic>
          </wp:inline>
        </w:drawing>
      </w:r>
    </w:p>
    <w:p w14:paraId="6E99B97B" w14:textId="77777777" w:rsidR="00943AAA" w:rsidRPr="00D04DD8" w:rsidRDefault="00943AAA" w:rsidP="00943AAA">
      <w:pPr>
        <w:pStyle w:val="Bijschrift"/>
        <w:rPr>
          <w:sz w:val="22"/>
          <w:szCs w:val="22"/>
        </w:rPr>
      </w:pPr>
      <w:r w:rsidRPr="000354DD">
        <w:t xml:space="preserve">Figuur </w:t>
      </w:r>
      <w:r w:rsidR="00751624" w:rsidRPr="000354DD">
        <w:fldChar w:fldCharType="begin"/>
      </w:r>
      <w:r w:rsidRPr="000354DD">
        <w:instrText xml:space="preserve"> SEQ Figuur \* ARABIC </w:instrText>
      </w:r>
      <w:r w:rsidR="00751624" w:rsidRPr="000354DD">
        <w:fldChar w:fldCharType="separate"/>
      </w:r>
      <w:r w:rsidR="00972861">
        <w:rPr>
          <w:noProof/>
        </w:rPr>
        <w:t>10</w:t>
      </w:r>
      <w:r w:rsidR="00751624" w:rsidRPr="000354DD">
        <w:rPr>
          <w:noProof/>
        </w:rPr>
        <w:fldChar w:fldCharType="end"/>
      </w:r>
      <w:r>
        <w:rPr>
          <w:noProof/>
        </w:rPr>
        <w:t>: Grafische weergave zorgmeldingterugkoppelingDi01-bericht</w:t>
      </w:r>
    </w:p>
    <w:p w14:paraId="1A6D93C7" w14:textId="4BCBEF60" w:rsidR="00943AAA" w:rsidRPr="00D04DD8" w:rsidRDefault="00181824" w:rsidP="00943AAA">
      <w:r w:rsidRPr="00D04DD8">
        <w:t xml:space="preserve">Het bericht </w:t>
      </w:r>
      <w:r w:rsidR="00943AAA" w:rsidRPr="00D04DD8">
        <w:t xml:space="preserve">is gebaseerd op het complexType ZAK-basis uit de basisschema’s van StUF-ZKN. Het complexType ZAK-basis is een vertaling van het objecttype ZAAK </w:t>
      </w:r>
      <w:r w:rsidR="00943AAA">
        <w:t xml:space="preserve">met gerelateerde objecttypen </w:t>
      </w:r>
      <w:r w:rsidR="00943AAA" w:rsidRPr="00D04DD8">
        <w:t>uit het RGBZ (Referentiemodel Gemeentelijke Basisgegevens Zaken).</w:t>
      </w:r>
      <w:r w:rsidR="00943AAA">
        <w:t xml:space="preserve"> </w:t>
      </w:r>
      <w:r w:rsidR="00943AAA" w:rsidRPr="00181824">
        <w:t>Voor dit complexType is gekozen omdat</w:t>
      </w:r>
      <w:r w:rsidRPr="00181824">
        <w:t>,</w:t>
      </w:r>
      <w:r w:rsidR="00943AAA" w:rsidRPr="00181824">
        <w:t xml:space="preserve"> bij het </w:t>
      </w:r>
      <w:r w:rsidRPr="00181824">
        <w:t>ontvangen</w:t>
      </w:r>
      <w:r w:rsidR="00943AAA" w:rsidRPr="00181824">
        <w:t xml:space="preserve"> van een zorgmelding</w:t>
      </w:r>
      <w:r w:rsidRPr="00181824">
        <w:t>,</w:t>
      </w:r>
      <w:r w:rsidR="00943AAA" w:rsidRPr="00181824">
        <w:t xml:space="preserve"> verwacht wordt dat de gemeente deze in behandeling neemt door middel van de behandeling van een zaak (van het </w:t>
      </w:r>
      <w:r w:rsidR="00C56CE6">
        <w:t xml:space="preserve">generieke </w:t>
      </w:r>
      <w:r w:rsidR="00943AAA" w:rsidRPr="00181824">
        <w:t>type “Signaal behandelen”)</w:t>
      </w:r>
      <w:r w:rsidRPr="00181824">
        <w:t xml:space="preserve"> en de terugkoppeling als statusupdate over de behandeling van die zaak beschouwd wordt</w:t>
      </w:r>
      <w:r w:rsidR="00943AAA" w:rsidRPr="00181824">
        <w:t>.</w:t>
      </w:r>
      <w:r w:rsidR="00943AAA">
        <w:t xml:space="preserve">  </w:t>
      </w:r>
    </w:p>
    <w:p w14:paraId="78CB08F0" w14:textId="77777777" w:rsidR="00943AAA" w:rsidRPr="00D04DD8" w:rsidRDefault="00943AAA" w:rsidP="00943AAA">
      <w:r w:rsidRPr="00D04DD8">
        <w:t xml:space="preserve">Door middel van het restriction mechanisme van XML Schema zijn alle onderdelen van ZAK-basis die niet relevant zijn voor </w:t>
      </w:r>
      <w:r>
        <w:t xml:space="preserve">de </w:t>
      </w:r>
      <w:r w:rsidR="00181824">
        <w:t>zorgmelding</w:t>
      </w:r>
      <w:r w:rsidR="00EA7039">
        <w:t>T</w:t>
      </w:r>
      <w:r w:rsidR="00181824">
        <w:t>erugkoppeling</w:t>
      </w:r>
      <w:r w:rsidRPr="00D04DD8">
        <w:t xml:space="preserve"> eruit gehaald. Het resulterende complexType heet ZAK-</w:t>
      </w:r>
      <w:r w:rsidR="00C82700">
        <w:t>z</w:t>
      </w:r>
      <w:r w:rsidR="00181824">
        <w:t>orgmelding</w:t>
      </w:r>
      <w:r w:rsidR="00EA7039">
        <w:t>T</w:t>
      </w:r>
      <w:r w:rsidR="00181824">
        <w:t>erugkoppeling</w:t>
      </w:r>
      <w:r w:rsidRPr="00D04DD8">
        <w:t>.</w:t>
      </w:r>
    </w:p>
    <w:p w14:paraId="2022E29D" w14:textId="77777777" w:rsidR="00943AAA" w:rsidRDefault="00943AAA" w:rsidP="00943AAA">
      <w:r>
        <w:t xml:space="preserve">Onderstaande tabel </w:t>
      </w:r>
      <w:r w:rsidRPr="00D04DD8">
        <w:t xml:space="preserve">geeft </w:t>
      </w:r>
      <w:r>
        <w:t xml:space="preserve">een </w:t>
      </w:r>
      <w:r w:rsidRPr="00D04DD8">
        <w:t xml:space="preserve">globale uitleg over de toplevel-elementen van het </w:t>
      </w:r>
      <w:r w:rsidR="00181824">
        <w:t>zorgmelding</w:t>
      </w:r>
      <w:r w:rsidR="00EA7039">
        <w:t>T</w:t>
      </w:r>
      <w:r w:rsidR="00181824">
        <w:t>erugkoppeling</w:t>
      </w:r>
      <w:r w:rsidR="009347E1">
        <w:t>Di01-</w:t>
      </w:r>
      <w:r w:rsidRPr="00D04DD8">
        <w:t xml:space="preserve">bericht.  Voor meer gedetailleerde informatie wordt de lezer verwezen naar de documentatie van StUF-ZKN 3.10 en </w:t>
      </w:r>
      <w:r>
        <w:t>bijlage 2</w:t>
      </w:r>
      <w:r w:rsidRPr="00D04DD8">
        <w:t>.</w:t>
      </w:r>
    </w:p>
    <w:p w14:paraId="755C6B96" w14:textId="77777777" w:rsidR="00943AAA" w:rsidRPr="00D04DD8" w:rsidRDefault="00943AAA" w:rsidP="00943AAA"/>
    <w:tbl>
      <w:tblPr>
        <w:tblStyle w:val="Tabelraster"/>
        <w:tblW w:w="0" w:type="auto"/>
        <w:tblLook w:val="04A0" w:firstRow="1" w:lastRow="0" w:firstColumn="1" w:lastColumn="0" w:noHBand="0" w:noVBand="1"/>
      </w:tblPr>
      <w:tblGrid>
        <w:gridCol w:w="2792"/>
        <w:gridCol w:w="1507"/>
        <w:gridCol w:w="4755"/>
      </w:tblGrid>
      <w:tr w:rsidR="00943AAA" w:rsidRPr="0072585D" w14:paraId="06A8D407" w14:textId="77777777" w:rsidTr="00A47A9D">
        <w:tc>
          <w:tcPr>
            <w:tcW w:w="2820" w:type="dxa"/>
          </w:tcPr>
          <w:p w14:paraId="75984F6D" w14:textId="77777777" w:rsidR="00943AAA" w:rsidRPr="0072585D" w:rsidRDefault="00943AAA" w:rsidP="00A47A9D">
            <w:pPr>
              <w:rPr>
                <w:b/>
              </w:rPr>
            </w:pPr>
            <w:r>
              <w:rPr>
                <w:b/>
              </w:rPr>
              <w:t xml:space="preserve">Elementen </w:t>
            </w:r>
          </w:p>
        </w:tc>
        <w:tc>
          <w:tcPr>
            <w:tcW w:w="1516" w:type="dxa"/>
          </w:tcPr>
          <w:p w14:paraId="6F2C0533" w14:textId="77777777" w:rsidR="00943AAA" w:rsidRPr="0072585D" w:rsidRDefault="00943AAA" w:rsidP="00A47A9D">
            <w:pPr>
              <w:rPr>
                <w:b/>
              </w:rPr>
            </w:pPr>
            <w:r>
              <w:rPr>
                <w:b/>
              </w:rPr>
              <w:t>Entiteittype</w:t>
            </w:r>
          </w:p>
        </w:tc>
        <w:tc>
          <w:tcPr>
            <w:tcW w:w="4944" w:type="dxa"/>
          </w:tcPr>
          <w:p w14:paraId="06D0786E" w14:textId="77777777" w:rsidR="00943AAA" w:rsidRPr="0072585D" w:rsidRDefault="00943AAA" w:rsidP="00A47A9D">
            <w:pPr>
              <w:rPr>
                <w:b/>
              </w:rPr>
            </w:pPr>
            <w:r>
              <w:rPr>
                <w:b/>
              </w:rPr>
              <w:t>Betekenis</w:t>
            </w:r>
          </w:p>
        </w:tc>
      </w:tr>
      <w:tr w:rsidR="00943AAA" w:rsidRPr="00A95A8D" w14:paraId="77EA8720" w14:textId="77777777" w:rsidTr="00A47A9D">
        <w:tc>
          <w:tcPr>
            <w:tcW w:w="2820" w:type="dxa"/>
          </w:tcPr>
          <w:p w14:paraId="15DACFA3" w14:textId="77777777" w:rsidR="00943AAA" w:rsidRDefault="00943AAA" w:rsidP="00A47A9D">
            <w:r>
              <w:t>stuurgegevens</w:t>
            </w:r>
          </w:p>
        </w:tc>
        <w:tc>
          <w:tcPr>
            <w:tcW w:w="1516" w:type="dxa"/>
          </w:tcPr>
          <w:p w14:paraId="065C5172" w14:textId="77777777" w:rsidR="00943AAA" w:rsidRDefault="00943AAA" w:rsidP="00A47A9D"/>
        </w:tc>
        <w:tc>
          <w:tcPr>
            <w:tcW w:w="4944" w:type="dxa"/>
          </w:tcPr>
          <w:p w14:paraId="1EAD42DB" w14:textId="77777777" w:rsidR="00943AAA" w:rsidRPr="00D04DD8" w:rsidRDefault="00943AAA" w:rsidP="00A47A9D">
            <w:r w:rsidRPr="00D04DD8">
              <w:t>De stuurgegevens van een Di01 berichtsoort conform de StUF 3.01 standaard</w:t>
            </w:r>
          </w:p>
        </w:tc>
      </w:tr>
      <w:tr w:rsidR="00943AAA" w:rsidRPr="00A95A8D" w14:paraId="45ED338D" w14:textId="77777777" w:rsidTr="00A47A9D">
        <w:tc>
          <w:tcPr>
            <w:tcW w:w="2820" w:type="dxa"/>
          </w:tcPr>
          <w:p w14:paraId="7B4EBFF9" w14:textId="77777777" w:rsidR="00943AAA" w:rsidRDefault="00943AAA" w:rsidP="00A47A9D">
            <w:r>
              <w:lastRenderedPageBreak/>
              <w:t>object</w:t>
            </w:r>
          </w:p>
        </w:tc>
        <w:tc>
          <w:tcPr>
            <w:tcW w:w="1516" w:type="dxa"/>
          </w:tcPr>
          <w:p w14:paraId="17279C49" w14:textId="77777777" w:rsidR="00943AAA" w:rsidRDefault="00943AAA" w:rsidP="00A47A9D">
            <w:r>
              <w:t>ZAK</w:t>
            </w:r>
          </w:p>
        </w:tc>
        <w:tc>
          <w:tcPr>
            <w:tcW w:w="4944" w:type="dxa"/>
          </w:tcPr>
          <w:p w14:paraId="65A3547D" w14:textId="1A9CA48A" w:rsidR="00943AAA" w:rsidRPr="00D04DD8" w:rsidRDefault="00943AAA" w:rsidP="00B560C3">
            <w:r w:rsidRPr="00D04DD8">
              <w:t xml:space="preserve">Container element voor de eigenschappen en relaties van een ZAAK. Het betreft hier de zaak van het </w:t>
            </w:r>
            <w:r w:rsidR="00C56CE6">
              <w:t xml:space="preserve">generieke </w:t>
            </w:r>
            <w:r w:rsidRPr="00D04DD8">
              <w:t>zaaktype “</w:t>
            </w:r>
            <w:r>
              <w:t xml:space="preserve">Signaal behandelen” die </w:t>
            </w:r>
            <w:r w:rsidR="00C56CE6">
              <w:t>is</w:t>
            </w:r>
            <w:r>
              <w:t xml:space="preserve"> gestart naar aanleiding van de ontvangst van een </w:t>
            </w:r>
            <w:r w:rsidR="00C56CE6">
              <w:t>z</w:t>
            </w:r>
            <w:r>
              <w:t>orgmelding</w:t>
            </w:r>
            <w:r w:rsidRPr="00D04DD8">
              <w:t xml:space="preserve">. </w:t>
            </w:r>
          </w:p>
        </w:tc>
      </w:tr>
      <w:tr w:rsidR="00477C84" w:rsidRPr="00A95A8D" w14:paraId="0431F5CA" w14:textId="77777777" w:rsidTr="00A47A9D">
        <w:tc>
          <w:tcPr>
            <w:tcW w:w="2820" w:type="dxa"/>
          </w:tcPr>
          <w:p w14:paraId="37DF7087" w14:textId="77777777" w:rsidR="00477C84" w:rsidRDefault="00477C84" w:rsidP="00A47A9D">
            <w:r>
              <w:t>identificatie</w:t>
            </w:r>
          </w:p>
        </w:tc>
        <w:tc>
          <w:tcPr>
            <w:tcW w:w="1516" w:type="dxa"/>
          </w:tcPr>
          <w:p w14:paraId="11ECCFC0" w14:textId="77777777" w:rsidR="00477C84" w:rsidRDefault="00477C84" w:rsidP="00A47A9D"/>
        </w:tc>
        <w:tc>
          <w:tcPr>
            <w:tcW w:w="4944" w:type="dxa"/>
          </w:tcPr>
          <w:p w14:paraId="44EAB105" w14:textId="77777777" w:rsidR="00477C84" w:rsidRDefault="00477C84" w:rsidP="00477C84">
            <w:r w:rsidRPr="00D04DD8">
              <w:t>Identificatie van de zaak</w:t>
            </w:r>
            <w:r>
              <w:t xml:space="preserve">. Indien </w:t>
            </w:r>
            <w:r w:rsidR="00C56CE6">
              <w:t>geen zaakidentificatie toegekend, dan</w:t>
            </w:r>
            <w:r>
              <w:t xml:space="preserve"> dient dit element als volgt te worden opgenomen:</w:t>
            </w:r>
          </w:p>
          <w:p w14:paraId="7A95F676" w14:textId="77777777" w:rsidR="00477C84" w:rsidRDefault="00477C84" w:rsidP="00A47A9D">
            <w:pPr>
              <w:rPr>
                <w:rFonts w:ascii="Arial" w:eastAsia="Calibri" w:hAnsi="Arial" w:cs="Arial"/>
                <w:color w:val="0000FF"/>
                <w:sz w:val="16"/>
                <w:szCs w:val="16"/>
                <w:lang w:val="en-US"/>
              </w:rPr>
            </w:pPr>
            <w:r w:rsidRPr="00D8677D">
              <w:rPr>
                <w:rFonts w:ascii="Arial" w:eastAsia="Calibri" w:hAnsi="Arial" w:cs="Arial"/>
                <w:color w:val="0000FF"/>
                <w:sz w:val="16"/>
                <w:szCs w:val="16"/>
                <w:highlight w:val="white"/>
                <w:lang w:val="en-US"/>
              </w:rPr>
              <w:t>&lt;</w:t>
            </w:r>
            <w:r w:rsidRPr="00D8677D">
              <w:rPr>
                <w:rFonts w:ascii="Arial" w:eastAsia="Calibri" w:hAnsi="Arial" w:cs="Arial"/>
                <w:color w:val="800000"/>
                <w:sz w:val="16"/>
                <w:szCs w:val="16"/>
                <w:highlight w:val="white"/>
                <w:lang w:val="en-US"/>
              </w:rPr>
              <w:t>ZKN:identificatie</w:t>
            </w:r>
            <w:r w:rsidRPr="00D8677D">
              <w:rPr>
                <w:rFonts w:ascii="Arial" w:eastAsia="Calibri" w:hAnsi="Arial" w:cs="Arial"/>
                <w:color w:val="FF0000"/>
                <w:sz w:val="16"/>
                <w:szCs w:val="16"/>
                <w:highlight w:val="white"/>
                <w:lang w:val="en-US"/>
              </w:rPr>
              <w:t xml:space="preserve"> xsi:nil</w:t>
            </w:r>
            <w:r w:rsidRPr="00D8677D">
              <w:rPr>
                <w:rFonts w:ascii="Arial" w:eastAsia="Calibri" w:hAnsi="Arial" w:cs="Arial"/>
                <w:color w:val="0000FF"/>
                <w:sz w:val="16"/>
                <w:szCs w:val="16"/>
                <w:highlight w:val="white"/>
                <w:lang w:val="en-US"/>
              </w:rPr>
              <w:t>="</w:t>
            </w:r>
            <w:r w:rsidRPr="00D8677D">
              <w:rPr>
                <w:rFonts w:ascii="Arial" w:eastAsia="Calibri" w:hAnsi="Arial" w:cs="Arial"/>
                <w:color w:val="000000"/>
                <w:sz w:val="16"/>
                <w:szCs w:val="16"/>
                <w:highlight w:val="white"/>
                <w:lang w:val="en-US"/>
              </w:rPr>
              <w:t>true</w:t>
            </w:r>
            <w:r w:rsidRPr="00D8677D">
              <w:rPr>
                <w:rFonts w:ascii="Arial" w:eastAsia="Calibri" w:hAnsi="Arial" w:cs="Arial"/>
                <w:color w:val="0000FF"/>
                <w:sz w:val="16"/>
                <w:szCs w:val="16"/>
                <w:highlight w:val="white"/>
                <w:lang w:val="en-US"/>
              </w:rPr>
              <w:t>"</w:t>
            </w:r>
            <w:r w:rsidRPr="00D8677D">
              <w:rPr>
                <w:rFonts w:ascii="Arial" w:eastAsia="Calibri" w:hAnsi="Arial" w:cs="Arial"/>
                <w:color w:val="FF0000"/>
                <w:sz w:val="16"/>
                <w:szCs w:val="16"/>
                <w:highlight w:val="white"/>
                <w:lang w:val="en-US"/>
              </w:rPr>
              <w:t xml:space="preserve"> StUF:noValue</w:t>
            </w:r>
            <w:r w:rsidRPr="00D8677D">
              <w:rPr>
                <w:rFonts w:ascii="Arial" w:eastAsia="Calibri" w:hAnsi="Arial" w:cs="Arial"/>
                <w:color w:val="0000FF"/>
                <w:sz w:val="16"/>
                <w:szCs w:val="16"/>
                <w:highlight w:val="white"/>
                <w:lang w:val="en-US"/>
              </w:rPr>
              <w:t>="</w:t>
            </w:r>
            <w:r w:rsidRPr="00D8677D">
              <w:rPr>
                <w:rFonts w:ascii="Arial" w:eastAsia="Calibri" w:hAnsi="Arial" w:cs="Arial"/>
                <w:color w:val="000000"/>
                <w:sz w:val="16"/>
                <w:szCs w:val="16"/>
                <w:highlight w:val="white"/>
                <w:lang w:val="en-US"/>
              </w:rPr>
              <w:t>geenWaarde</w:t>
            </w:r>
            <w:r w:rsidRPr="00D8677D">
              <w:rPr>
                <w:rFonts w:ascii="Arial" w:eastAsia="Calibri" w:hAnsi="Arial" w:cs="Arial"/>
                <w:color w:val="0000FF"/>
                <w:sz w:val="16"/>
                <w:szCs w:val="16"/>
                <w:highlight w:val="white"/>
                <w:lang w:val="en-US"/>
              </w:rPr>
              <w:t>"/&gt;</w:t>
            </w:r>
          </w:p>
          <w:p w14:paraId="661D116A" w14:textId="77777777" w:rsidR="00C56CE6" w:rsidRPr="00D04DD8" w:rsidRDefault="00C56CE6" w:rsidP="00A47A9D">
            <w:r>
              <w:t>(wordt door de genotificeerde niet verwerkt).</w:t>
            </w:r>
          </w:p>
        </w:tc>
      </w:tr>
      <w:tr w:rsidR="00477C84" w:rsidRPr="00A95A8D" w14:paraId="1DE2469D" w14:textId="77777777" w:rsidTr="00A47A9D">
        <w:tc>
          <w:tcPr>
            <w:tcW w:w="2820" w:type="dxa"/>
          </w:tcPr>
          <w:p w14:paraId="0BAEF78A" w14:textId="77777777" w:rsidR="00477C84" w:rsidRDefault="00477C84" w:rsidP="00A47A9D">
            <w:r w:rsidRPr="000B5EEB">
              <w:t>resultaat</w:t>
            </w:r>
          </w:p>
        </w:tc>
        <w:tc>
          <w:tcPr>
            <w:tcW w:w="1516" w:type="dxa"/>
          </w:tcPr>
          <w:p w14:paraId="525B229A" w14:textId="77777777" w:rsidR="00477C84" w:rsidRDefault="00477C84" w:rsidP="00A47A9D"/>
        </w:tc>
        <w:tc>
          <w:tcPr>
            <w:tcW w:w="4944" w:type="dxa"/>
          </w:tcPr>
          <w:p w14:paraId="0D4B5400" w14:textId="77777777" w:rsidR="00477C84" w:rsidRPr="00D04DD8" w:rsidRDefault="00477C84" w:rsidP="00FC1D58">
            <w:r w:rsidRPr="00D04DD8">
              <w:t xml:space="preserve">Resultaat van de zaak </w:t>
            </w:r>
            <w:r w:rsidR="00FC1D58">
              <w:t>cq. van de behandeling van de zorgmelding.</w:t>
            </w:r>
            <w:r w:rsidRPr="00D04DD8">
              <w:t xml:space="preserve"> </w:t>
            </w:r>
          </w:p>
        </w:tc>
      </w:tr>
      <w:tr w:rsidR="00477C84" w14:paraId="617F9FD6" w14:textId="77777777" w:rsidTr="00A47A9D">
        <w:tc>
          <w:tcPr>
            <w:tcW w:w="2820" w:type="dxa"/>
          </w:tcPr>
          <w:p w14:paraId="0CBBBADF" w14:textId="77777777" w:rsidR="00477C84" w:rsidRDefault="00477C84" w:rsidP="00A47A9D">
            <w:r>
              <w:t>kenmerk</w:t>
            </w:r>
          </w:p>
        </w:tc>
        <w:tc>
          <w:tcPr>
            <w:tcW w:w="1516" w:type="dxa"/>
          </w:tcPr>
          <w:p w14:paraId="18FCBB94" w14:textId="77777777" w:rsidR="00477C84" w:rsidRDefault="00477C84" w:rsidP="00A47A9D"/>
        </w:tc>
        <w:tc>
          <w:tcPr>
            <w:tcW w:w="4944" w:type="dxa"/>
          </w:tcPr>
          <w:p w14:paraId="32B4E9F1" w14:textId="77777777" w:rsidR="00477C84" w:rsidRDefault="00DE4425" w:rsidP="00DE4425">
            <w:r>
              <w:t>Identificatie van de zaak in andere registraties, in dit geval het kenmerk cq. identificatiecode van de eerder ontvangen zorgmelding zoals waarop de terugkoppeling betrekking heeft.</w:t>
            </w:r>
          </w:p>
        </w:tc>
      </w:tr>
      <w:tr w:rsidR="00477C84" w:rsidRPr="00A95A8D" w14:paraId="60D8CB2E" w14:textId="77777777" w:rsidTr="00A47A9D">
        <w:tc>
          <w:tcPr>
            <w:tcW w:w="2820" w:type="dxa"/>
          </w:tcPr>
          <w:p w14:paraId="7823B40C" w14:textId="77777777" w:rsidR="00477C84" w:rsidRDefault="00477C84" w:rsidP="00A47A9D">
            <w:r>
              <w:t>isVan</w:t>
            </w:r>
          </w:p>
        </w:tc>
        <w:tc>
          <w:tcPr>
            <w:tcW w:w="1516" w:type="dxa"/>
          </w:tcPr>
          <w:p w14:paraId="0CBF325D" w14:textId="77777777" w:rsidR="00477C84" w:rsidRDefault="00477C84" w:rsidP="00A47A9D">
            <w:r>
              <w:t>ZAKZKT</w:t>
            </w:r>
          </w:p>
        </w:tc>
        <w:tc>
          <w:tcPr>
            <w:tcW w:w="4944" w:type="dxa"/>
          </w:tcPr>
          <w:p w14:paraId="1DFBD2F5" w14:textId="77777777" w:rsidR="00477C84" w:rsidRPr="00D04DD8" w:rsidRDefault="00477C84" w:rsidP="00C56CE6">
            <w:r w:rsidRPr="00D04DD8">
              <w:t>Relatie naar het ZAAK</w:t>
            </w:r>
            <w:r>
              <w:t>TYPE</w:t>
            </w:r>
            <w:r w:rsidRPr="00D04DD8">
              <w:t xml:space="preserve"> (ZKT)</w:t>
            </w:r>
            <w:r>
              <w:t xml:space="preserve"> van de zaak bij de gemeente (waarmee de zorgmelding behandeld </w:t>
            </w:r>
            <w:r w:rsidR="00C56CE6">
              <w:t>is</w:t>
            </w:r>
            <w:r>
              <w:t>)</w:t>
            </w:r>
            <w:r w:rsidRPr="00D04DD8">
              <w:t xml:space="preserve"> waarvan het veld omschrijvingGeneriek de waarde “</w:t>
            </w:r>
            <w:r>
              <w:t>Signaal behandelen</w:t>
            </w:r>
            <w:r w:rsidRPr="00D04DD8">
              <w:t>” heeft.</w:t>
            </w:r>
          </w:p>
        </w:tc>
      </w:tr>
      <w:tr w:rsidR="00477C84" w:rsidRPr="00A95A8D" w14:paraId="0F1C0D00" w14:textId="77777777" w:rsidTr="00A47A9D">
        <w:tc>
          <w:tcPr>
            <w:tcW w:w="2820" w:type="dxa"/>
          </w:tcPr>
          <w:p w14:paraId="77F79D2B" w14:textId="77777777" w:rsidR="00477C84" w:rsidRDefault="00477C84" w:rsidP="00A47A9D">
            <w:r>
              <w:t>heeftBetrekkingOp</w:t>
            </w:r>
          </w:p>
        </w:tc>
        <w:tc>
          <w:tcPr>
            <w:tcW w:w="1516" w:type="dxa"/>
          </w:tcPr>
          <w:p w14:paraId="71556551" w14:textId="77777777" w:rsidR="00477C84" w:rsidRDefault="00477C84" w:rsidP="00A47A9D">
            <w:r>
              <w:t>ZAKOBJ</w:t>
            </w:r>
          </w:p>
        </w:tc>
        <w:tc>
          <w:tcPr>
            <w:tcW w:w="4944" w:type="dxa"/>
          </w:tcPr>
          <w:p w14:paraId="741CC770" w14:textId="473AD725" w:rsidR="00477C84" w:rsidRPr="00D04DD8" w:rsidRDefault="00477C84" w:rsidP="00C602FB">
            <w:r w:rsidRPr="00D04DD8">
              <w:t xml:space="preserve">Relatie naar objecten (OBJ)  waar de zaak betrekking op heeft, in dit geval de </w:t>
            </w:r>
            <w:r>
              <w:t>jeugdige (client)</w:t>
            </w:r>
            <w:r w:rsidRPr="00D04DD8">
              <w:t xml:space="preserve"> </w:t>
            </w:r>
            <w:r>
              <w:t xml:space="preserve">waarop de zorgmelding betrekking heeft </w:t>
            </w:r>
            <w:r w:rsidRPr="00D04DD8">
              <w:t xml:space="preserve">oftewel </w:t>
            </w:r>
            <w:r>
              <w:t>één</w:t>
            </w:r>
            <w:r w:rsidRPr="00D04DD8">
              <w:t xml:space="preserve"> natuurlijk perso</w:t>
            </w:r>
            <w:r>
              <w:t>o</w:t>
            </w:r>
            <w:r w:rsidRPr="00D04DD8">
              <w:t xml:space="preserve">n zijnde </w:t>
            </w:r>
            <w:r>
              <w:t xml:space="preserve">een </w:t>
            </w:r>
            <w:r w:rsidR="00C602FB">
              <w:t>jeugdige</w:t>
            </w:r>
            <w:r w:rsidR="0022405C">
              <w:t xml:space="preserve"> dan wel geen jeugdige in het geval het om een ongeboren kind gaat</w:t>
            </w:r>
            <w:r w:rsidRPr="00D04DD8">
              <w:t>.</w:t>
            </w:r>
          </w:p>
        </w:tc>
      </w:tr>
      <w:tr w:rsidR="00477C84" w:rsidRPr="00A95A8D" w14:paraId="32403218" w14:textId="77777777" w:rsidTr="00A47A9D">
        <w:tc>
          <w:tcPr>
            <w:tcW w:w="2820" w:type="dxa"/>
          </w:tcPr>
          <w:p w14:paraId="422B6F79" w14:textId="77777777" w:rsidR="00477C84" w:rsidRDefault="00477C84" w:rsidP="00A47A9D">
            <w:r>
              <w:t>heeftAlsInitiator</w:t>
            </w:r>
          </w:p>
        </w:tc>
        <w:tc>
          <w:tcPr>
            <w:tcW w:w="1516" w:type="dxa"/>
          </w:tcPr>
          <w:p w14:paraId="176050D2" w14:textId="77777777" w:rsidR="00477C84" w:rsidRDefault="00477C84" w:rsidP="00A47A9D">
            <w:r>
              <w:t>ZAKBTRINI</w:t>
            </w:r>
          </w:p>
        </w:tc>
        <w:tc>
          <w:tcPr>
            <w:tcW w:w="4944" w:type="dxa"/>
          </w:tcPr>
          <w:p w14:paraId="6509564A" w14:textId="77777777" w:rsidR="00477C84" w:rsidRPr="00D04DD8" w:rsidRDefault="00477C84" w:rsidP="00AE4E04">
            <w:r w:rsidRPr="00D04DD8">
              <w:t xml:space="preserve">Relatie naar </w:t>
            </w:r>
            <w:r>
              <w:t xml:space="preserve">de </w:t>
            </w:r>
            <w:r w:rsidRPr="00D04DD8">
              <w:t xml:space="preserve">betrokkene (BTR) </w:t>
            </w:r>
            <w:r>
              <w:t xml:space="preserve">bij de zaak </w:t>
            </w:r>
            <w:r w:rsidRPr="00D04DD8">
              <w:t xml:space="preserve">in de rol van </w:t>
            </w:r>
            <w:r>
              <w:t>initiator</w:t>
            </w:r>
            <w:r w:rsidRPr="00D04DD8">
              <w:t xml:space="preserve"> </w:t>
            </w:r>
            <w:r w:rsidR="00AE4E04">
              <w:t xml:space="preserve">zijnde de oorspronkelijke indiener van de zorgmelding </w:t>
            </w:r>
            <w:r>
              <w:t xml:space="preserve">zoals de vestiging van de Politie (‘het politiebureau’) die de zorgmelding </w:t>
            </w:r>
            <w:r w:rsidR="00337FB9">
              <w:t xml:space="preserve">heeft </w:t>
            </w:r>
            <w:r>
              <w:t>in</w:t>
            </w:r>
            <w:r w:rsidR="00337FB9">
              <w:t>ge</w:t>
            </w:r>
            <w:r>
              <w:t>dien</w:t>
            </w:r>
            <w:r w:rsidR="00337FB9">
              <w:t>d</w:t>
            </w:r>
            <w:r w:rsidRPr="00D04DD8">
              <w:t xml:space="preserve">, met </w:t>
            </w:r>
            <w:r w:rsidR="00D06994">
              <w:t xml:space="preserve">alleen </w:t>
            </w:r>
            <w:r w:rsidR="00337FB9">
              <w:t>enkele</w:t>
            </w:r>
            <w:r w:rsidRPr="00D04DD8">
              <w:t xml:space="preserve"> gegevens</w:t>
            </w:r>
            <w:r>
              <w:t xml:space="preserve"> van de contactpersoon namens die politie-vestiging</w:t>
            </w:r>
            <w:r w:rsidRPr="00D04DD8">
              <w:t>.</w:t>
            </w:r>
          </w:p>
        </w:tc>
      </w:tr>
      <w:tr w:rsidR="008012E7" w:rsidRPr="00A95A8D" w14:paraId="2F6CBE57" w14:textId="77777777" w:rsidTr="00A47A9D">
        <w:tc>
          <w:tcPr>
            <w:tcW w:w="2820" w:type="dxa"/>
          </w:tcPr>
          <w:p w14:paraId="63CE9B0F" w14:textId="77777777" w:rsidR="008012E7" w:rsidRDefault="008012E7" w:rsidP="00A47A9D">
            <w:r>
              <w:t>heeftAlsBelanghebbende</w:t>
            </w:r>
          </w:p>
        </w:tc>
        <w:tc>
          <w:tcPr>
            <w:tcW w:w="1516" w:type="dxa"/>
          </w:tcPr>
          <w:p w14:paraId="081F6E36" w14:textId="77777777" w:rsidR="008012E7" w:rsidRDefault="008012E7" w:rsidP="00A47A9D">
            <w:r>
              <w:t>ZAKBTRBLH</w:t>
            </w:r>
          </w:p>
        </w:tc>
        <w:tc>
          <w:tcPr>
            <w:tcW w:w="4944" w:type="dxa"/>
          </w:tcPr>
          <w:p w14:paraId="38D3C657" w14:textId="417370EB" w:rsidR="008012E7" w:rsidRPr="00D04DD8" w:rsidRDefault="008012E7" w:rsidP="008012E7">
            <w:r w:rsidRPr="00D04DD8">
              <w:t xml:space="preserve">Relatie naar </w:t>
            </w:r>
            <w:r>
              <w:t xml:space="preserve">de </w:t>
            </w:r>
            <w:r w:rsidRPr="00D04DD8">
              <w:t>betrokkene</w:t>
            </w:r>
            <w:r w:rsidR="00C602FB">
              <w:t>n</w:t>
            </w:r>
            <w:r w:rsidRPr="00D04DD8">
              <w:t xml:space="preserve"> (BTR) </w:t>
            </w:r>
            <w:r>
              <w:t xml:space="preserve">bij de zaak </w:t>
            </w:r>
            <w:r w:rsidRPr="00D04DD8">
              <w:t xml:space="preserve">in de rol van </w:t>
            </w:r>
            <w:r>
              <w:t xml:space="preserve">belanghebbende </w:t>
            </w:r>
            <w:r w:rsidR="005B1CE8">
              <w:t>zijnde de medewerker van de organisatie (vestiging) die actie onderneemt na behandeling van de zorgmelding (indien van toepassing)</w:t>
            </w:r>
            <w:r w:rsidR="00C602FB">
              <w:t xml:space="preserve"> en/of de moeder van het ongeboren kind waarop de zorgmelding betrekking heeft</w:t>
            </w:r>
            <w:r w:rsidR="005B1CE8">
              <w:t xml:space="preserve">.  </w:t>
            </w:r>
          </w:p>
        </w:tc>
      </w:tr>
    </w:tbl>
    <w:p w14:paraId="79CED510" w14:textId="77777777" w:rsidR="00943AAA" w:rsidRDefault="00943AAA" w:rsidP="00943AAA">
      <w:pPr>
        <w:pStyle w:val="Bijschrift"/>
        <w:rPr>
          <w:lang w:eastAsia="en-US"/>
        </w:rPr>
      </w:pPr>
      <w:r>
        <w:t xml:space="preserve">Tabel </w:t>
      </w:r>
      <w:r w:rsidR="00751624">
        <w:fldChar w:fldCharType="begin"/>
      </w:r>
      <w:r>
        <w:instrText xml:space="preserve"> SEQ Tabel \* ARABIC </w:instrText>
      </w:r>
      <w:r w:rsidR="00751624">
        <w:fldChar w:fldCharType="separate"/>
      </w:r>
      <w:r w:rsidR="000354DD">
        <w:rPr>
          <w:noProof/>
        </w:rPr>
        <w:t>11</w:t>
      </w:r>
      <w:r w:rsidR="00751624">
        <w:rPr>
          <w:noProof/>
        </w:rPr>
        <w:fldChar w:fldCharType="end"/>
      </w:r>
      <w:r>
        <w:t>: T</w:t>
      </w:r>
      <w:r w:rsidRPr="00BE2F9B">
        <w:t xml:space="preserve">oplevel-elementen </w:t>
      </w:r>
      <w:r>
        <w:t>zorgmelding</w:t>
      </w:r>
      <w:r w:rsidR="00EA7039">
        <w:t>Terugkoppeling</w:t>
      </w:r>
      <w:r>
        <w:t>Di01-</w:t>
      </w:r>
      <w:r w:rsidRPr="00BE2F9B">
        <w:t>bericht</w:t>
      </w:r>
    </w:p>
    <w:p w14:paraId="50D4DF21" w14:textId="17547821" w:rsidR="00AF18EF" w:rsidRDefault="00AF18EF" w:rsidP="00601A60">
      <w:r>
        <w:t>Bericht-specifieke implementatie van het informatiemodel:</w:t>
      </w:r>
    </w:p>
    <w:p w14:paraId="2A1684D0" w14:textId="77777777" w:rsidR="00AF18EF" w:rsidRDefault="00AF18EF" w:rsidP="00620F1C">
      <w:pPr>
        <w:pStyle w:val="Lijstalinea"/>
        <w:numPr>
          <w:ilvl w:val="0"/>
          <w:numId w:val="10"/>
        </w:numPr>
        <w:ind w:left="142" w:hanging="142"/>
      </w:pPr>
      <w:r>
        <w:t>object:</w:t>
      </w:r>
    </w:p>
    <w:p w14:paraId="45A2DC95" w14:textId="77777777" w:rsidR="00AF18EF" w:rsidRDefault="00601A60" w:rsidP="00620F1C">
      <w:pPr>
        <w:pStyle w:val="Lijstalinea"/>
        <w:numPr>
          <w:ilvl w:val="1"/>
          <w:numId w:val="10"/>
        </w:numPr>
        <w:ind w:left="426" w:hanging="164"/>
      </w:pPr>
      <w:r>
        <w:t xml:space="preserve">In het informatiemodel kent ZAAK nul of meer waarden van het groepattribuut Kenmerken d.w.z. kan een kenmerk meerdere malen voorkomen. In dit bericht is er sprake van één </w:t>
      </w:r>
      <w:r w:rsidR="00BA5C34">
        <w:t xml:space="preserve">behandelde </w:t>
      </w:r>
      <w:r>
        <w:t xml:space="preserve">zorgmelding en daarmee van precies één set waarden van Kenmerk. </w:t>
      </w:r>
    </w:p>
    <w:p w14:paraId="76E07F45" w14:textId="3CF7D082" w:rsidR="00601A60" w:rsidRDefault="00601A60" w:rsidP="00620F1C">
      <w:pPr>
        <w:pStyle w:val="Lijstalinea"/>
        <w:numPr>
          <w:ilvl w:val="1"/>
          <w:numId w:val="10"/>
        </w:numPr>
        <w:ind w:left="426" w:hanging="164"/>
      </w:pPr>
      <w:r>
        <w:t xml:space="preserve">Aan de zaak </w:t>
      </w:r>
      <w:r w:rsidR="00BA5C34">
        <w:t>zijn de</w:t>
      </w:r>
      <w:r>
        <w:t xml:space="preserve"> extraElement</w:t>
      </w:r>
      <w:r w:rsidR="00BA5C34">
        <w:t>s</w:t>
      </w:r>
      <w:r>
        <w:t xml:space="preserve"> ‘</w:t>
      </w:r>
      <w:r w:rsidR="00BA5C34">
        <w:t>vervolgactie</w:t>
      </w:r>
      <w:r>
        <w:t xml:space="preserve">’ </w:t>
      </w:r>
      <w:r w:rsidR="00BA5C34">
        <w:t xml:space="preserve">en ‘vtoIndicatie’ </w:t>
      </w:r>
      <w:r>
        <w:t>toegevoegd.</w:t>
      </w:r>
    </w:p>
    <w:p w14:paraId="094423A3" w14:textId="77777777" w:rsidR="00387499" w:rsidRDefault="00387499" w:rsidP="00387499">
      <w:pPr>
        <w:pStyle w:val="Lijstalinea"/>
        <w:numPr>
          <w:ilvl w:val="0"/>
          <w:numId w:val="10"/>
        </w:numPr>
        <w:ind w:left="142" w:hanging="142"/>
      </w:pPr>
      <w:r>
        <w:lastRenderedPageBreak/>
        <w:t>isVan:</w:t>
      </w:r>
    </w:p>
    <w:p w14:paraId="1617CAF5" w14:textId="77777777" w:rsidR="00387499" w:rsidRDefault="00387499" w:rsidP="00387499">
      <w:pPr>
        <w:pStyle w:val="Lijstalinea"/>
        <w:numPr>
          <w:ilvl w:val="1"/>
          <w:numId w:val="10"/>
        </w:numPr>
        <w:ind w:left="426" w:hanging="164"/>
      </w:pPr>
      <w:r>
        <w:t xml:space="preserve">In het informatiemodel is sprake van meerdere generieke zaaktypen. Dit bericht betreft alleen het generieke zaaktype (omschrijvingGeneriek) </w:t>
      </w:r>
      <w:r w:rsidRPr="00460580">
        <w:t>"</w:t>
      </w:r>
      <w:r>
        <w:t>Signaal behandelen</w:t>
      </w:r>
      <w:r w:rsidRPr="00460580">
        <w:t>"</w:t>
      </w:r>
      <w:r>
        <w:t xml:space="preserve">. </w:t>
      </w:r>
    </w:p>
    <w:p w14:paraId="1122F8E8" w14:textId="6A2E3098" w:rsidR="00AF18EF" w:rsidRDefault="00AF18EF" w:rsidP="00AF18EF">
      <w:pPr>
        <w:pStyle w:val="Lijstalinea"/>
        <w:numPr>
          <w:ilvl w:val="0"/>
          <w:numId w:val="10"/>
        </w:numPr>
        <w:ind w:left="142" w:hanging="142"/>
      </w:pPr>
      <w:r>
        <w:t>heeftBetrekkingOp:</w:t>
      </w:r>
    </w:p>
    <w:p w14:paraId="1E5A203C" w14:textId="4173B968" w:rsidR="005E5D19" w:rsidRDefault="00601A60" w:rsidP="00620F1C">
      <w:pPr>
        <w:pStyle w:val="Lijstalinea"/>
        <w:numPr>
          <w:ilvl w:val="1"/>
          <w:numId w:val="10"/>
        </w:numPr>
        <w:ind w:left="426" w:hanging="164"/>
      </w:pPr>
      <w:r>
        <w:t xml:space="preserve">In het informatiemodel kan een ZAAK betrekking hebben op meerdere jeugdigen (clienten); </w:t>
      </w:r>
      <w:r w:rsidR="00BA5C34">
        <w:t xml:space="preserve">de behandeling van </w:t>
      </w:r>
      <w:r>
        <w:t xml:space="preserve">een zorgmelding heeft evenwel altijd betrekking op nul (i.h.g.v. een ongeboren kind) of één jeugdige. </w:t>
      </w:r>
    </w:p>
    <w:p w14:paraId="3B15C255" w14:textId="0293559F" w:rsidR="00AC34DA" w:rsidRDefault="00AC34DA" w:rsidP="00620F1C">
      <w:pPr>
        <w:pStyle w:val="Lijstalinea"/>
        <w:numPr>
          <w:ilvl w:val="1"/>
          <w:numId w:val="10"/>
        </w:numPr>
        <w:ind w:left="426" w:hanging="164"/>
      </w:pPr>
      <w:r>
        <w:t>Een kind cq. jeugdige kan geïdentificeerd worden met een BSN, RNI- en/of Vreemdelingennummer. Laatstgenoemde twee elementen zijn als extraElements toegevoegd.</w:t>
      </w:r>
    </w:p>
    <w:p w14:paraId="69487499" w14:textId="607A062F" w:rsidR="005E5D19" w:rsidRDefault="005E5D19" w:rsidP="00601A60">
      <w:pPr>
        <w:pStyle w:val="Lijstalinea"/>
        <w:numPr>
          <w:ilvl w:val="0"/>
          <w:numId w:val="10"/>
        </w:numPr>
        <w:ind w:left="142" w:hanging="142"/>
      </w:pPr>
      <w:r>
        <w:t>heeftAlsInitiator:</w:t>
      </w:r>
    </w:p>
    <w:p w14:paraId="4CCD1523" w14:textId="77777777" w:rsidR="00601A60" w:rsidRDefault="00601A60" w:rsidP="005E5D19">
      <w:pPr>
        <w:pStyle w:val="Lijstalinea"/>
        <w:numPr>
          <w:ilvl w:val="1"/>
          <w:numId w:val="10"/>
        </w:numPr>
        <w:ind w:left="426" w:hanging="164"/>
      </w:pPr>
      <w:r w:rsidRPr="001D708A">
        <w:t xml:space="preserve">In het informatiemodel </w:t>
      </w:r>
      <w:r>
        <w:t>en in het zorgmelding</w:t>
      </w:r>
      <w:r w:rsidR="00BA5C34">
        <w:t>Terugkoppeling</w:t>
      </w:r>
      <w:r>
        <w:t>-bericht is er sprake van precies één initiator</w:t>
      </w:r>
      <w:r w:rsidR="00BA5C34">
        <w:t>: de medewerker van de Politie die de zorgmelding heeft ingediend</w:t>
      </w:r>
      <w:r>
        <w:t xml:space="preserve">. Waar er in het informatiemodel een optionele set aan contactpersoongegevens is, is er in dit bericht één set aan contactpersoonsgegevens (waarvan de medewerkersidentificatie van de contactpersoon is toegevoegd als extraElement). </w:t>
      </w:r>
    </w:p>
    <w:p w14:paraId="05F0F66F" w14:textId="687A3A11" w:rsidR="005E5D19" w:rsidRDefault="005E5D19" w:rsidP="005E5D19">
      <w:pPr>
        <w:pStyle w:val="Lijstalinea"/>
        <w:numPr>
          <w:ilvl w:val="0"/>
          <w:numId w:val="10"/>
        </w:numPr>
        <w:ind w:left="142" w:hanging="142"/>
      </w:pPr>
      <w:r>
        <w:t>heeftAlsBelanghebbende:</w:t>
      </w:r>
    </w:p>
    <w:p w14:paraId="42FE5C9C" w14:textId="77777777" w:rsidR="005E5D19" w:rsidRDefault="00DF6727" w:rsidP="005E5D19">
      <w:pPr>
        <w:pStyle w:val="Lijstalinea"/>
        <w:numPr>
          <w:ilvl w:val="1"/>
          <w:numId w:val="10"/>
        </w:numPr>
        <w:ind w:left="426" w:hanging="164"/>
      </w:pPr>
      <w:r w:rsidRPr="001D708A">
        <w:t xml:space="preserve">In het informatiemodel </w:t>
      </w:r>
      <w:r>
        <w:t>is er sprake van nul of meer belanghebbenden</w:t>
      </w:r>
      <w:r w:rsidR="00BA3B56">
        <w:t xml:space="preserve"> (betrokkenen bij de zaak)</w:t>
      </w:r>
      <w:r>
        <w:t xml:space="preserve">; </w:t>
      </w:r>
      <w:r w:rsidR="00BA3B56">
        <w:t>in dit bericht is er sprake van nul</w:t>
      </w:r>
      <w:r w:rsidR="00C602FB">
        <w:t>,</w:t>
      </w:r>
      <w:r w:rsidR="00BA3B56">
        <w:t xml:space="preserve"> één </w:t>
      </w:r>
      <w:r w:rsidR="00C602FB">
        <w:t xml:space="preserve">of twee </w:t>
      </w:r>
      <w:r w:rsidR="00BA3B56">
        <w:t>belanghebbende</w:t>
      </w:r>
      <w:r w:rsidR="00C602FB">
        <w:t>(n)</w:t>
      </w:r>
      <w:r w:rsidR="00BA3B56">
        <w:t xml:space="preserve">. </w:t>
      </w:r>
    </w:p>
    <w:p w14:paraId="7BB44A79" w14:textId="2E4909BF" w:rsidR="005E5D19" w:rsidRDefault="00BA3B56" w:rsidP="005E5D19">
      <w:pPr>
        <w:pStyle w:val="Lijstalinea"/>
        <w:numPr>
          <w:ilvl w:val="2"/>
          <w:numId w:val="10"/>
        </w:numPr>
        <w:ind w:left="709" w:hanging="175"/>
      </w:pPr>
      <w:r>
        <w:t xml:space="preserve">In het geval dat er een vervolgactie voorzien is op de behandeling van de terugmelding, is </w:t>
      </w:r>
      <w:r w:rsidR="006B4545">
        <w:t>een</w:t>
      </w:r>
      <w:r>
        <w:t xml:space="preserve"> belanghebbende degene die geacht wordt die vervolgactie uit te voeren</w:t>
      </w:r>
      <w:r w:rsidR="00030B10">
        <w:t xml:space="preserve"> (een vestiging met contactpersoongegevens)</w:t>
      </w:r>
      <w:r>
        <w:t>.</w:t>
      </w:r>
      <w:r w:rsidR="006B4545">
        <w:t xml:space="preserve"> </w:t>
      </w:r>
    </w:p>
    <w:p w14:paraId="72B0CCE2" w14:textId="4307BD7A" w:rsidR="00CE03B4" w:rsidRDefault="006B4545" w:rsidP="005E5D19">
      <w:pPr>
        <w:pStyle w:val="Lijstalinea"/>
        <w:numPr>
          <w:ilvl w:val="2"/>
          <w:numId w:val="10"/>
        </w:numPr>
        <w:ind w:left="709" w:hanging="175"/>
      </w:pPr>
      <w:r>
        <w:t>In het geval de zorgmelding betrekking heeft op een ongeboren kind (en er dus geen heeftBetrekkingOp geleverd kan worden), wordt de moeder van dit kind (ook) als belanghebbende geleverd</w:t>
      </w:r>
      <w:r w:rsidR="00030B10">
        <w:t xml:space="preserve"> (een natuurlijk persoon)</w:t>
      </w:r>
      <w:r>
        <w:t>.</w:t>
      </w:r>
    </w:p>
    <w:p w14:paraId="2083951B" w14:textId="31CB7973" w:rsidR="00B71539" w:rsidRDefault="00B71539" w:rsidP="00B71539">
      <w:pPr>
        <w:pStyle w:val="Lijstalinea"/>
        <w:numPr>
          <w:ilvl w:val="1"/>
          <w:numId w:val="10"/>
        </w:numPr>
        <w:ind w:left="426" w:hanging="164"/>
      </w:pPr>
      <w:r>
        <w:t xml:space="preserve">Een </w:t>
      </w:r>
      <w:r w:rsidR="00021A00">
        <w:t>belanghebbende zijnde een natuurlijk persoon (de moeder van het ongeboren kind)</w:t>
      </w:r>
      <w:r>
        <w:t xml:space="preserve"> kan geïdentificeerd worden met een BSN, RNI- en/of Vreemdelingennummer. Laatstgenoemde twee elementen zijn als extraElements toegevoegd.</w:t>
      </w:r>
    </w:p>
    <w:p w14:paraId="5EAFFCD6" w14:textId="77777777" w:rsidR="00B71539" w:rsidRDefault="00B71539" w:rsidP="00B71539"/>
    <w:p w14:paraId="357CCB28" w14:textId="77777777" w:rsidR="00943AAA" w:rsidRPr="001D708A" w:rsidRDefault="00943AAA" w:rsidP="00943AAA">
      <w:pPr>
        <w:pStyle w:val="2kopjevet"/>
        <w:rPr>
          <w:sz w:val="20"/>
          <w:szCs w:val="20"/>
        </w:rPr>
      </w:pPr>
      <w:r w:rsidRPr="0003352F">
        <w:rPr>
          <w:sz w:val="20"/>
          <w:szCs w:val="20"/>
        </w:rPr>
        <w:t xml:space="preserve">Extra Elementen </w:t>
      </w:r>
      <w:r>
        <w:rPr>
          <w:sz w:val="20"/>
          <w:szCs w:val="20"/>
        </w:rPr>
        <w:t>zorgmelding</w:t>
      </w:r>
      <w:r w:rsidR="00EA7039">
        <w:rPr>
          <w:sz w:val="20"/>
          <w:szCs w:val="20"/>
        </w:rPr>
        <w:t>T</w:t>
      </w:r>
      <w:r w:rsidR="00E56122">
        <w:rPr>
          <w:sz w:val="20"/>
          <w:szCs w:val="20"/>
        </w:rPr>
        <w:t>erugkoppeling</w:t>
      </w:r>
      <w:r w:rsidRPr="0003352F">
        <w:rPr>
          <w:sz w:val="20"/>
          <w:szCs w:val="20"/>
        </w:rPr>
        <w:t>-bericht</w:t>
      </w:r>
    </w:p>
    <w:tbl>
      <w:tblPr>
        <w:tblW w:w="9087" w:type="dxa"/>
        <w:tblInd w:w="55" w:type="dxa"/>
        <w:tblCellMar>
          <w:left w:w="70" w:type="dxa"/>
          <w:right w:w="70" w:type="dxa"/>
        </w:tblCellMar>
        <w:tblLook w:val="04A0" w:firstRow="1" w:lastRow="0" w:firstColumn="1" w:lastColumn="0" w:noHBand="0" w:noVBand="1"/>
      </w:tblPr>
      <w:tblGrid>
        <w:gridCol w:w="1185"/>
        <w:gridCol w:w="2790"/>
        <w:gridCol w:w="1170"/>
        <w:gridCol w:w="3942"/>
      </w:tblGrid>
      <w:tr w:rsidR="00943AAA" w:rsidRPr="008E5E6C" w14:paraId="767E7E49" w14:textId="77777777" w:rsidTr="00A47A9D">
        <w:trPr>
          <w:trHeight w:val="278"/>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14:paraId="0F8A9FB1" w14:textId="77777777" w:rsidR="00943AAA" w:rsidRPr="0056304E" w:rsidRDefault="00943AAA" w:rsidP="00A47A9D">
            <w:pPr>
              <w:spacing w:line="240" w:lineRule="auto"/>
              <w:rPr>
                <w:rFonts w:ascii="Calibri" w:hAnsi="Calibri"/>
                <w:b/>
                <w:bCs/>
                <w:color w:val="FFFFFF"/>
                <w:sz w:val="20"/>
                <w:szCs w:val="20"/>
              </w:rPr>
            </w:pPr>
            <w:r w:rsidRPr="0056304E">
              <w:rPr>
                <w:rFonts w:ascii="Calibri" w:hAnsi="Calibri"/>
                <w:b/>
                <w:bCs/>
                <w:color w:val="FFFFFF"/>
                <w:sz w:val="20"/>
                <w:szCs w:val="20"/>
              </w:rPr>
              <w:t>Standaard</w:t>
            </w:r>
          </w:p>
        </w:tc>
        <w:tc>
          <w:tcPr>
            <w:tcW w:w="2790" w:type="dxa"/>
            <w:tcBorders>
              <w:top w:val="nil"/>
              <w:left w:val="nil"/>
              <w:bottom w:val="single" w:sz="4" w:space="0" w:color="FFFFFF"/>
              <w:right w:val="single" w:sz="4" w:space="0" w:color="auto"/>
            </w:tcBorders>
            <w:shd w:val="clear" w:color="000000" w:fill="333399"/>
            <w:noWrap/>
            <w:vAlign w:val="bottom"/>
            <w:hideMark/>
          </w:tcPr>
          <w:p w14:paraId="541CFAD4" w14:textId="77777777" w:rsidR="00943AAA" w:rsidRPr="0056304E" w:rsidRDefault="00943AAA" w:rsidP="00A47A9D">
            <w:pPr>
              <w:spacing w:line="240" w:lineRule="auto"/>
              <w:rPr>
                <w:rFonts w:ascii="Calibri" w:hAnsi="Calibri"/>
                <w:b/>
                <w:bCs/>
                <w:color w:val="FFFFFF"/>
                <w:sz w:val="20"/>
                <w:szCs w:val="20"/>
              </w:rPr>
            </w:pPr>
            <w:r w:rsidRPr="0056304E">
              <w:rPr>
                <w:rFonts w:ascii="Calibri" w:hAnsi="Calibri"/>
                <w:b/>
                <w:bCs/>
                <w:color w:val="FFFFFF"/>
                <w:sz w:val="20"/>
                <w:szCs w:val="20"/>
              </w:rPr>
              <w:t>Elementnaam</w:t>
            </w:r>
          </w:p>
        </w:tc>
        <w:tc>
          <w:tcPr>
            <w:tcW w:w="1170" w:type="dxa"/>
            <w:tcBorders>
              <w:top w:val="nil"/>
              <w:left w:val="nil"/>
              <w:bottom w:val="single" w:sz="4" w:space="0" w:color="FFFFFF"/>
              <w:right w:val="single" w:sz="4" w:space="0" w:color="auto"/>
            </w:tcBorders>
            <w:shd w:val="clear" w:color="000000" w:fill="333399"/>
            <w:noWrap/>
            <w:vAlign w:val="bottom"/>
            <w:hideMark/>
          </w:tcPr>
          <w:p w14:paraId="76CF7353" w14:textId="77777777" w:rsidR="00943AAA" w:rsidRPr="0056304E" w:rsidRDefault="00943AAA" w:rsidP="00A47A9D">
            <w:pPr>
              <w:spacing w:line="240" w:lineRule="auto"/>
              <w:rPr>
                <w:rFonts w:ascii="Calibri" w:hAnsi="Calibri"/>
                <w:b/>
                <w:bCs/>
                <w:color w:val="FFFFFF"/>
                <w:sz w:val="20"/>
                <w:szCs w:val="20"/>
              </w:rPr>
            </w:pPr>
            <w:r w:rsidRPr="0056304E">
              <w:rPr>
                <w:rFonts w:ascii="Calibri" w:hAnsi="Calibri"/>
                <w:b/>
                <w:bCs/>
                <w:color w:val="FFFFFF"/>
                <w:sz w:val="20"/>
                <w:szCs w:val="20"/>
              </w:rPr>
              <w:t>Entiteit</w:t>
            </w:r>
            <w:r>
              <w:rPr>
                <w:rFonts w:ascii="Calibri" w:hAnsi="Calibri"/>
                <w:b/>
                <w:bCs/>
                <w:color w:val="FFFFFF"/>
                <w:sz w:val="20"/>
                <w:szCs w:val="20"/>
              </w:rPr>
              <w:t>-</w:t>
            </w:r>
            <w:r w:rsidRPr="0056304E">
              <w:rPr>
                <w:rFonts w:ascii="Calibri" w:hAnsi="Calibri"/>
                <w:b/>
                <w:bCs/>
                <w:color w:val="FFFFFF"/>
                <w:sz w:val="20"/>
                <w:szCs w:val="20"/>
              </w:rPr>
              <w:t>type</w:t>
            </w:r>
          </w:p>
        </w:tc>
        <w:tc>
          <w:tcPr>
            <w:tcW w:w="3942" w:type="dxa"/>
            <w:tcBorders>
              <w:top w:val="nil"/>
              <w:left w:val="nil"/>
              <w:bottom w:val="single" w:sz="4" w:space="0" w:color="FFFFFF"/>
              <w:right w:val="single" w:sz="4" w:space="0" w:color="auto"/>
            </w:tcBorders>
            <w:shd w:val="clear" w:color="000000" w:fill="333399"/>
            <w:noWrap/>
            <w:vAlign w:val="bottom"/>
            <w:hideMark/>
          </w:tcPr>
          <w:p w14:paraId="0F882EF7" w14:textId="77777777" w:rsidR="00943AAA" w:rsidRPr="0056304E" w:rsidRDefault="00943AAA" w:rsidP="00A47A9D">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337FB9" w:rsidRPr="00A95A8D" w14:paraId="07957BE9"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6DBFBE70" w14:textId="77777777" w:rsidR="00337FB9" w:rsidRPr="0056304E" w:rsidRDefault="00FC1D58" w:rsidP="00FC1D58">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6FF9BBB5" w14:textId="77777777" w:rsidR="00337FB9" w:rsidRDefault="00BA5C34" w:rsidP="00A47A9D">
            <w:pPr>
              <w:spacing w:line="240" w:lineRule="auto"/>
              <w:rPr>
                <w:rFonts w:ascii="Calibri" w:hAnsi="Calibri"/>
                <w:color w:val="000000"/>
                <w:sz w:val="20"/>
                <w:szCs w:val="20"/>
              </w:rPr>
            </w:pPr>
            <w:r>
              <w:rPr>
                <w:rFonts w:ascii="Calibri" w:hAnsi="Calibri"/>
                <w:color w:val="000000"/>
                <w:sz w:val="20"/>
                <w:szCs w:val="20"/>
              </w:rPr>
              <w:t>vervolgactie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5AA2F3AE" w14:textId="77777777" w:rsidR="00337FB9" w:rsidRPr="0056304E" w:rsidRDefault="00FC1D58" w:rsidP="00A47A9D">
            <w:pPr>
              <w:spacing w:line="240" w:lineRule="auto"/>
              <w:rPr>
                <w:rFonts w:ascii="Calibri" w:hAnsi="Calibri"/>
                <w:color w:val="000000"/>
                <w:sz w:val="20"/>
                <w:szCs w:val="20"/>
              </w:rPr>
            </w:pPr>
            <w:r>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386B4DD3" w14:textId="77777777" w:rsidR="00337FB9" w:rsidRPr="00011068" w:rsidRDefault="00FC1D58" w:rsidP="00A47A9D">
            <w:pPr>
              <w:spacing w:line="240" w:lineRule="auto"/>
              <w:rPr>
                <w:rFonts w:ascii="Calibri" w:hAnsi="Calibri"/>
                <w:color w:val="000000"/>
                <w:sz w:val="20"/>
                <w:szCs w:val="20"/>
              </w:rPr>
            </w:pPr>
            <w:r w:rsidRPr="00011068">
              <w:rPr>
                <w:rFonts w:ascii="Calibri" w:hAnsi="Calibri"/>
                <w:color w:val="000000"/>
                <w:sz w:val="20"/>
                <w:szCs w:val="20"/>
              </w:rPr>
              <w:t xml:space="preserve">ZAAK . </w:t>
            </w:r>
            <w:r w:rsidR="00CB04BE" w:rsidRPr="00011068">
              <w:rPr>
                <w:rFonts w:ascii="Calibri" w:hAnsi="Calibri"/>
                <w:color w:val="000000"/>
                <w:sz w:val="20"/>
                <w:szCs w:val="20"/>
              </w:rPr>
              <w:t xml:space="preserve">Zorgmelding . </w:t>
            </w:r>
            <w:r w:rsidRPr="00011068">
              <w:rPr>
                <w:rFonts w:ascii="Calibri" w:hAnsi="Calibri"/>
                <w:color w:val="000000"/>
                <w:sz w:val="20"/>
                <w:szCs w:val="20"/>
              </w:rPr>
              <w:t>Vervolgactie</w:t>
            </w:r>
          </w:p>
        </w:tc>
      </w:tr>
      <w:tr w:rsidR="00337FB9" w:rsidRPr="00A95A8D" w14:paraId="1338E2CD"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0CBF4E79" w14:textId="77777777" w:rsidR="00337FB9" w:rsidRDefault="00BA5C34" w:rsidP="00A47A9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2322D9C" w14:textId="77777777" w:rsidR="00337FB9" w:rsidRDefault="00BA5C34" w:rsidP="00A47A9D">
            <w:pPr>
              <w:spacing w:line="240" w:lineRule="auto"/>
              <w:rPr>
                <w:rFonts w:ascii="Calibri" w:hAnsi="Calibri"/>
                <w:color w:val="000000"/>
                <w:sz w:val="20"/>
                <w:szCs w:val="20"/>
              </w:rPr>
            </w:pPr>
            <w:r>
              <w:rPr>
                <w:rFonts w:ascii="Calibri" w:hAnsi="Calibri"/>
                <w:color w:val="000000"/>
                <w:sz w:val="20"/>
                <w:szCs w:val="20"/>
              </w:rPr>
              <w:t>vtoIndicatie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A0C6F3E" w14:textId="77777777" w:rsidR="00337FB9" w:rsidRDefault="00BA5C34" w:rsidP="00A47A9D">
            <w:pPr>
              <w:spacing w:line="240" w:lineRule="auto"/>
              <w:rPr>
                <w:rFonts w:ascii="Calibri" w:hAnsi="Calibri"/>
                <w:color w:val="000000"/>
                <w:sz w:val="20"/>
                <w:szCs w:val="20"/>
              </w:rPr>
            </w:pPr>
            <w:r>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4A1498DB" w14:textId="77777777" w:rsidR="00337FB9" w:rsidRPr="00011068" w:rsidRDefault="00BA5C34" w:rsidP="00011068">
            <w:pPr>
              <w:spacing w:line="240" w:lineRule="auto"/>
              <w:rPr>
                <w:rFonts w:ascii="Calibri" w:hAnsi="Calibri"/>
                <w:color w:val="000000"/>
                <w:sz w:val="20"/>
                <w:szCs w:val="20"/>
              </w:rPr>
            </w:pPr>
            <w:r w:rsidRPr="00011068">
              <w:rPr>
                <w:rFonts w:ascii="Calibri" w:hAnsi="Calibri"/>
                <w:color w:val="000000"/>
                <w:sz w:val="20"/>
                <w:szCs w:val="20"/>
              </w:rPr>
              <w:t xml:space="preserve">ZAAK </w:t>
            </w:r>
            <w:r w:rsidR="00CB04BE" w:rsidRPr="00011068">
              <w:rPr>
                <w:rFonts w:ascii="Calibri" w:hAnsi="Calibri"/>
                <w:color w:val="000000"/>
                <w:sz w:val="20"/>
                <w:szCs w:val="20"/>
              </w:rPr>
              <w:t>. Zorgmelding .</w:t>
            </w:r>
            <w:r w:rsidRPr="00011068">
              <w:rPr>
                <w:rFonts w:ascii="Calibri" w:hAnsi="Calibri"/>
                <w:color w:val="000000"/>
                <w:sz w:val="20"/>
                <w:szCs w:val="20"/>
              </w:rPr>
              <w:t xml:space="preserve"> VTO-indicatie</w:t>
            </w:r>
          </w:p>
        </w:tc>
      </w:tr>
      <w:tr w:rsidR="00BA5C34" w:rsidRPr="00A95A8D" w14:paraId="22274B2F"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086192C4" w14:textId="77777777" w:rsidR="00BA5C34" w:rsidRDefault="00BA5C34" w:rsidP="00A47A9D">
            <w:pPr>
              <w:spacing w:line="240" w:lineRule="auto"/>
              <w:rPr>
                <w:rFonts w:ascii="Calibri" w:hAnsi="Calibri"/>
                <w:color w:val="000000"/>
                <w:sz w:val="20"/>
                <w:szCs w:val="20"/>
              </w:rPr>
            </w:pPr>
            <w:r>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24816D6" w14:textId="77777777" w:rsidR="00BA5C34" w:rsidRDefault="00BA5C34" w:rsidP="00A47A9D">
            <w:pPr>
              <w:spacing w:line="240" w:lineRule="auto"/>
              <w:rPr>
                <w:rFonts w:ascii="Calibri" w:hAnsi="Calibri"/>
                <w:color w:val="000000"/>
                <w:sz w:val="20"/>
                <w:szCs w:val="20"/>
              </w:rPr>
            </w:pPr>
            <w:r>
              <w:rPr>
                <w:rFonts w:ascii="Calibri" w:hAnsi="Calibri"/>
                <w:color w:val="000000"/>
                <w:sz w:val="20"/>
                <w:szCs w:val="20"/>
              </w:rPr>
              <w:t>identificatie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42A0DAF8" w14:textId="77777777" w:rsidR="00BA5C34" w:rsidRDefault="00BA5C34" w:rsidP="00A47A9D">
            <w:pPr>
              <w:spacing w:line="240" w:lineRule="auto"/>
              <w:rPr>
                <w:rFonts w:ascii="Calibri" w:hAnsi="Calibri"/>
                <w:color w:val="000000"/>
                <w:sz w:val="20"/>
                <w:szCs w:val="20"/>
              </w:rPr>
            </w:pPr>
            <w:r>
              <w:rPr>
                <w:rFonts w:ascii="Calibri" w:hAnsi="Calibri"/>
                <w:color w:val="000000"/>
                <w:sz w:val="20"/>
                <w:szCs w:val="20"/>
              </w:rPr>
              <w:t>CTP</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2FFD4405" w14:textId="77777777" w:rsidR="00BA5C34" w:rsidRDefault="00BA5C34" w:rsidP="00A47A9D">
            <w:pPr>
              <w:spacing w:line="240" w:lineRule="auto"/>
              <w:rPr>
                <w:rFonts w:ascii="Calibri" w:hAnsi="Calibri"/>
                <w:color w:val="000000"/>
                <w:sz w:val="20"/>
                <w:szCs w:val="20"/>
              </w:rPr>
            </w:pPr>
            <w:r w:rsidRPr="00BC4156">
              <w:rPr>
                <w:rFonts w:ascii="Calibri" w:hAnsi="Calibri"/>
                <w:color w:val="000000"/>
                <w:sz w:val="20"/>
                <w:szCs w:val="20"/>
              </w:rPr>
              <w:t>ROL . Contactpersoon . Identificatie</w:t>
            </w:r>
          </w:p>
        </w:tc>
      </w:tr>
      <w:tr w:rsidR="00B71539" w:rsidRPr="00A95A8D" w14:paraId="73C7999F"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587C1BF8" w14:textId="77777777" w:rsidR="00B71539" w:rsidRDefault="00B71539" w:rsidP="00B71539">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C49E764" w14:textId="77777777" w:rsidR="00B71539" w:rsidRDefault="00B71539" w:rsidP="00B71539">
            <w:pPr>
              <w:spacing w:line="240" w:lineRule="auto"/>
              <w:rPr>
                <w:rFonts w:ascii="Calibri" w:hAnsi="Calibri"/>
                <w:color w:val="000000"/>
                <w:sz w:val="20"/>
                <w:szCs w:val="20"/>
              </w:rPr>
            </w:pPr>
            <w:r w:rsidRPr="00897613">
              <w:rPr>
                <w:rFonts w:ascii="Calibri" w:hAnsi="Calibri"/>
                <w:color w:val="000000"/>
                <w:sz w:val="20"/>
                <w:szCs w:val="20"/>
              </w:rPr>
              <w:t>RNI</w:t>
            </w:r>
            <w:r>
              <w:rPr>
                <w:rFonts w:ascii="Calibri" w:hAnsi="Calibri"/>
                <w:color w:val="000000"/>
                <w:sz w:val="20"/>
                <w:szCs w:val="20"/>
              </w:rPr>
              <w:t>-</w:t>
            </w:r>
            <w:r w:rsidRPr="00897613">
              <w:rPr>
                <w:rFonts w:ascii="Calibri" w:hAnsi="Calibri"/>
                <w:color w:val="000000"/>
                <w:sz w:val="20"/>
                <w:szCs w:val="20"/>
              </w:rPr>
              <w:t>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2A3EA931" w14:textId="77777777" w:rsidR="00B71539" w:rsidRDefault="00B71539" w:rsidP="00B71539">
            <w:pPr>
              <w:spacing w:line="240" w:lineRule="auto"/>
              <w:rPr>
                <w:rFonts w:ascii="Calibri" w:hAnsi="Calibri"/>
                <w:color w:val="000000"/>
                <w:sz w:val="20"/>
                <w:szCs w:val="20"/>
              </w:rPr>
            </w:pPr>
            <w:r w:rsidRPr="00897613">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31FAD92B" w14:textId="77777777" w:rsidR="00B71539" w:rsidRDefault="00B71539" w:rsidP="00B71539">
            <w:pPr>
              <w:spacing w:line="240" w:lineRule="auto"/>
              <w:rPr>
                <w:rFonts w:ascii="Calibri" w:hAnsi="Calibri"/>
                <w:color w:val="000000"/>
                <w:sz w:val="20"/>
                <w:szCs w:val="20"/>
              </w:rPr>
            </w:pPr>
            <w:r>
              <w:rPr>
                <w:rFonts w:ascii="Calibri" w:hAnsi="Calibri"/>
                <w:color w:val="000000"/>
                <w:sz w:val="20"/>
                <w:szCs w:val="20"/>
              </w:rPr>
              <w:t>OBJECT: NATUURLIJK PERSOON . RNI-nummer</w:t>
            </w:r>
          </w:p>
          <w:p w14:paraId="40ED89AD" w14:textId="028D1C9F" w:rsidR="00B71539" w:rsidRDefault="00B71539" w:rsidP="00B71539">
            <w:pPr>
              <w:spacing w:line="240" w:lineRule="auto"/>
              <w:rPr>
                <w:rFonts w:ascii="Calibri" w:hAnsi="Calibri"/>
                <w:color w:val="000000"/>
                <w:sz w:val="20"/>
                <w:szCs w:val="20"/>
              </w:rPr>
            </w:pPr>
            <w:r>
              <w:rPr>
                <w:rFonts w:ascii="Calibri" w:hAnsi="Calibri"/>
                <w:color w:val="000000"/>
                <w:sz w:val="20"/>
                <w:szCs w:val="20"/>
              </w:rPr>
              <w:t>BETROKKENE: NATUURLIJK PERSOON . RNI-nummer</w:t>
            </w:r>
          </w:p>
        </w:tc>
      </w:tr>
      <w:tr w:rsidR="00B71539" w:rsidRPr="00A95A8D" w14:paraId="539A238A"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4B5D588E" w14:textId="77777777" w:rsidR="00B71539" w:rsidRDefault="00B71539" w:rsidP="00B71539">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571B19B9" w14:textId="77777777" w:rsidR="00B71539" w:rsidRDefault="00B71539" w:rsidP="00B71539">
            <w:pPr>
              <w:spacing w:line="240" w:lineRule="auto"/>
              <w:rPr>
                <w:rFonts w:ascii="Calibri" w:hAnsi="Calibri"/>
                <w:color w:val="000000"/>
                <w:sz w:val="20"/>
                <w:szCs w:val="20"/>
              </w:rPr>
            </w:pPr>
            <w:r w:rsidRPr="00897613">
              <w:rPr>
                <w:rFonts w:ascii="Calibri" w:hAnsi="Calibri"/>
                <w:color w:val="000000"/>
                <w:sz w:val="20"/>
                <w:szCs w:val="20"/>
              </w:rPr>
              <w:t>vreemdelingennummer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45B6BBC1" w14:textId="77777777" w:rsidR="00B71539" w:rsidRDefault="00B71539" w:rsidP="00B71539">
            <w:pPr>
              <w:spacing w:line="240" w:lineRule="auto"/>
              <w:rPr>
                <w:rFonts w:ascii="Calibri" w:hAnsi="Calibri"/>
                <w:color w:val="000000"/>
                <w:sz w:val="20"/>
                <w:szCs w:val="20"/>
              </w:rPr>
            </w:pPr>
            <w:r w:rsidRPr="00897613">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B59BCAB" w14:textId="77777777" w:rsidR="00B71539" w:rsidRDefault="00B71539" w:rsidP="00B71539">
            <w:pPr>
              <w:spacing w:line="240" w:lineRule="auto"/>
              <w:rPr>
                <w:rFonts w:ascii="Calibri" w:hAnsi="Calibri"/>
                <w:color w:val="000000"/>
                <w:sz w:val="20"/>
                <w:szCs w:val="20"/>
              </w:rPr>
            </w:pPr>
            <w:r>
              <w:rPr>
                <w:rFonts w:ascii="Calibri" w:hAnsi="Calibri"/>
                <w:color w:val="000000"/>
                <w:sz w:val="20"/>
                <w:szCs w:val="20"/>
              </w:rPr>
              <w:t>OBJECT: NATUURLIJK PERSOON . Vreemdelingennummer</w:t>
            </w:r>
          </w:p>
          <w:p w14:paraId="0E4DA406" w14:textId="7A8FA4D9" w:rsidR="00B71539" w:rsidRDefault="00B71539" w:rsidP="00B71539">
            <w:pPr>
              <w:spacing w:line="240" w:lineRule="auto"/>
              <w:rPr>
                <w:rFonts w:ascii="Calibri" w:hAnsi="Calibri"/>
                <w:color w:val="000000"/>
                <w:sz w:val="20"/>
                <w:szCs w:val="20"/>
              </w:rPr>
            </w:pPr>
            <w:r>
              <w:rPr>
                <w:rFonts w:ascii="Calibri" w:hAnsi="Calibri"/>
                <w:color w:val="000000"/>
                <w:sz w:val="20"/>
                <w:szCs w:val="20"/>
              </w:rPr>
              <w:t>BETROKKENE: NATUURLIJK PERSOON . Vreemdelingennummer</w:t>
            </w:r>
          </w:p>
        </w:tc>
      </w:tr>
    </w:tbl>
    <w:p w14:paraId="5B524929" w14:textId="77777777" w:rsidR="00943AAA" w:rsidRDefault="00943AAA" w:rsidP="00943AAA">
      <w:pPr>
        <w:pStyle w:val="Bijschrift"/>
        <w:rPr>
          <w:sz w:val="20"/>
          <w:szCs w:val="20"/>
        </w:rPr>
      </w:pPr>
      <w:r>
        <w:t xml:space="preserve">Tabel </w:t>
      </w:r>
      <w:r w:rsidR="00751624">
        <w:fldChar w:fldCharType="begin"/>
      </w:r>
      <w:r>
        <w:instrText xml:space="preserve"> SEQ Tabel \* ARABIC </w:instrText>
      </w:r>
      <w:r w:rsidR="00751624">
        <w:fldChar w:fldCharType="separate"/>
      </w:r>
      <w:r w:rsidR="000354DD">
        <w:rPr>
          <w:noProof/>
        </w:rPr>
        <w:t>12</w:t>
      </w:r>
      <w:r w:rsidR="00751624">
        <w:rPr>
          <w:noProof/>
        </w:rPr>
        <w:fldChar w:fldCharType="end"/>
      </w:r>
      <w:r>
        <w:t>: extra elementen voor zorgmelding</w:t>
      </w:r>
      <w:r w:rsidR="00EA7039">
        <w:t>Terugkoppeling</w:t>
      </w:r>
      <w:r>
        <w:t>Di01-bericht</w:t>
      </w:r>
    </w:p>
    <w:p w14:paraId="7ECD9689" w14:textId="77777777" w:rsidR="00943AAA" w:rsidRDefault="00943AAA" w:rsidP="00943AAA">
      <w:pPr>
        <w:pStyle w:val="2kopjevet"/>
        <w:rPr>
          <w:sz w:val="20"/>
          <w:szCs w:val="20"/>
        </w:rPr>
      </w:pPr>
      <w:r w:rsidRPr="00200F44">
        <w:rPr>
          <w:sz w:val="20"/>
          <w:szCs w:val="20"/>
        </w:rPr>
        <w:t xml:space="preserve">Aanvullende regels </w:t>
      </w:r>
      <w:r>
        <w:rPr>
          <w:sz w:val="20"/>
          <w:szCs w:val="20"/>
        </w:rPr>
        <w:t>zorgmelding</w:t>
      </w:r>
      <w:r w:rsidR="00EA7039">
        <w:rPr>
          <w:sz w:val="20"/>
          <w:szCs w:val="20"/>
        </w:rPr>
        <w:t>Terugkoppeling</w:t>
      </w:r>
      <w:r>
        <w:rPr>
          <w:sz w:val="20"/>
          <w:szCs w:val="20"/>
        </w:rPr>
        <w:t>-</w:t>
      </w:r>
      <w:r w:rsidRPr="00D13352">
        <w:rPr>
          <w:sz w:val="20"/>
          <w:szCs w:val="20"/>
        </w:rPr>
        <w:t>bericht</w:t>
      </w:r>
    </w:p>
    <w:p w14:paraId="30151482" w14:textId="77777777" w:rsidR="00943AAA" w:rsidRPr="007A4CFC" w:rsidRDefault="00943AAA" w:rsidP="00943AAA">
      <w:pPr>
        <w:rPr>
          <w:lang w:eastAsia="en-US"/>
        </w:rPr>
      </w:pPr>
      <w:r>
        <w:rPr>
          <w:lang w:eastAsia="en-US"/>
        </w:rPr>
        <w:t xml:space="preserve">In deze sectie worden de aanvullende regels beschreven voor het meldingbericht die niet worden afgedwongen door het schema. In de beschrijving van de regels worden Xpath-expressies gebruikt zoals beschreven in sectie </w:t>
      </w:r>
      <w:r w:rsidR="00751624">
        <w:rPr>
          <w:lang w:eastAsia="en-US"/>
        </w:rPr>
        <w:fldChar w:fldCharType="begin"/>
      </w:r>
      <w:r>
        <w:rPr>
          <w:lang w:eastAsia="en-US"/>
        </w:rPr>
        <w:instrText xml:space="preserve"> REF _Ref389225853 \w \h </w:instrText>
      </w:r>
      <w:r w:rsidR="00751624">
        <w:rPr>
          <w:lang w:eastAsia="en-US"/>
        </w:rPr>
      </w:r>
      <w:r w:rsidR="00751624">
        <w:rPr>
          <w:lang w:eastAsia="en-US"/>
        </w:rPr>
        <w:fldChar w:fldCharType="separate"/>
      </w:r>
      <w:r>
        <w:rPr>
          <w:lang w:eastAsia="en-US"/>
        </w:rPr>
        <w:t>5.1</w:t>
      </w:r>
      <w:r w:rsidR="00751624">
        <w:rPr>
          <w:lang w:eastAsia="en-US"/>
        </w:rPr>
        <w:fldChar w:fldCharType="end"/>
      </w:r>
      <w:r>
        <w:rPr>
          <w:lang w:eastAsia="en-US"/>
        </w:rPr>
        <w:t>. De regels in onderstaande tabel zijn vertalingen van de regels in het informatiemodel (bijlage 2) op berichtniveau. Om de corresponderende regels eenvoudig terug te vinden in het informatiemodel zijn ze in de onderstaande tabel gegroepeerd op objectttype.</w:t>
      </w:r>
    </w:p>
    <w:p w14:paraId="33C09A1E" w14:textId="77777777" w:rsidR="00943AAA" w:rsidRDefault="00943AAA" w:rsidP="00943AAA">
      <w:pPr>
        <w:rPr>
          <w:lang w:eastAsia="en-US"/>
        </w:rPr>
        <w:sectPr w:rsidR="00943AAA" w:rsidSect="006A425E">
          <w:pgSz w:w="11900" w:h="16840" w:code="9"/>
          <w:pgMar w:top="1985" w:right="1418" w:bottom="1077" w:left="1418" w:header="709" w:footer="709" w:gutter="0"/>
          <w:cols w:space="708"/>
        </w:sectPr>
      </w:pPr>
    </w:p>
    <w:p w14:paraId="7EE53109" w14:textId="77777777" w:rsidR="00943AAA" w:rsidRPr="00945FA0" w:rsidRDefault="00943AAA" w:rsidP="00943AAA">
      <w:pPr>
        <w:rPr>
          <w:lang w:eastAsia="en-US"/>
        </w:rPr>
      </w:pPr>
    </w:p>
    <w:tbl>
      <w:tblPr>
        <w:tblStyle w:val="Tabelraster"/>
        <w:tblW w:w="14566" w:type="dxa"/>
        <w:tblLayout w:type="fixed"/>
        <w:tblLook w:val="04A0" w:firstRow="1" w:lastRow="0" w:firstColumn="1" w:lastColumn="0" w:noHBand="0" w:noVBand="1"/>
      </w:tblPr>
      <w:tblGrid>
        <w:gridCol w:w="1101"/>
        <w:gridCol w:w="1275"/>
        <w:gridCol w:w="3180"/>
        <w:gridCol w:w="9010"/>
      </w:tblGrid>
      <w:tr w:rsidR="00943AAA" w:rsidRPr="007E6AD5" w14:paraId="06495D17" w14:textId="77777777" w:rsidTr="00A47A9D">
        <w:tc>
          <w:tcPr>
            <w:tcW w:w="1101" w:type="dxa"/>
          </w:tcPr>
          <w:p w14:paraId="399712B1" w14:textId="77777777" w:rsidR="00943AAA" w:rsidRPr="00D13352" w:rsidRDefault="00943AAA" w:rsidP="00A47A9D">
            <w:pPr>
              <w:rPr>
                <w:b/>
                <w:sz w:val="16"/>
                <w:szCs w:val="16"/>
                <w:lang w:eastAsia="en-US"/>
              </w:rPr>
            </w:pPr>
            <w:r>
              <w:rPr>
                <w:b/>
                <w:sz w:val="16"/>
                <w:szCs w:val="16"/>
                <w:lang w:eastAsia="en-US"/>
              </w:rPr>
              <w:t>Nr.</w:t>
            </w:r>
          </w:p>
        </w:tc>
        <w:tc>
          <w:tcPr>
            <w:tcW w:w="1275" w:type="dxa"/>
          </w:tcPr>
          <w:p w14:paraId="73B4E3D8" w14:textId="77777777" w:rsidR="00943AAA" w:rsidRPr="007E6AD5" w:rsidRDefault="00943AAA" w:rsidP="00A47A9D">
            <w:pPr>
              <w:rPr>
                <w:b/>
                <w:sz w:val="16"/>
                <w:szCs w:val="16"/>
                <w:lang w:eastAsia="en-US"/>
              </w:rPr>
            </w:pPr>
            <w:r w:rsidRPr="00D13352">
              <w:rPr>
                <w:b/>
                <w:sz w:val="16"/>
                <w:szCs w:val="16"/>
                <w:lang w:eastAsia="en-US"/>
              </w:rPr>
              <w:t xml:space="preserve">Objecttype </w:t>
            </w:r>
          </w:p>
        </w:tc>
        <w:tc>
          <w:tcPr>
            <w:tcW w:w="3180" w:type="dxa"/>
          </w:tcPr>
          <w:p w14:paraId="7D95C39C" w14:textId="77777777" w:rsidR="00943AAA" w:rsidRPr="007E6AD5" w:rsidRDefault="00943AAA" w:rsidP="00E56122">
            <w:pPr>
              <w:rPr>
                <w:b/>
                <w:sz w:val="16"/>
                <w:szCs w:val="16"/>
                <w:lang w:eastAsia="en-US"/>
              </w:rPr>
            </w:pPr>
            <w:r w:rsidRPr="00D13352">
              <w:rPr>
                <w:b/>
                <w:sz w:val="16"/>
                <w:szCs w:val="16"/>
                <w:lang w:eastAsia="en-US"/>
              </w:rPr>
              <w:t xml:space="preserve">Plek in het </w:t>
            </w:r>
            <w:r>
              <w:rPr>
                <w:b/>
                <w:sz w:val="16"/>
                <w:szCs w:val="16"/>
                <w:lang w:eastAsia="en-US"/>
              </w:rPr>
              <w:t>zorgmelding</w:t>
            </w:r>
            <w:r w:rsidR="00EA7039">
              <w:rPr>
                <w:b/>
                <w:sz w:val="16"/>
                <w:szCs w:val="16"/>
                <w:lang w:eastAsia="en-US"/>
              </w:rPr>
              <w:t>T</w:t>
            </w:r>
            <w:r w:rsidR="00E56122">
              <w:rPr>
                <w:b/>
                <w:sz w:val="16"/>
                <w:szCs w:val="16"/>
                <w:lang w:eastAsia="en-US"/>
              </w:rPr>
              <w:t>erugkoppeling</w:t>
            </w:r>
            <w:r w:rsidRPr="00D13352">
              <w:rPr>
                <w:b/>
                <w:sz w:val="16"/>
                <w:szCs w:val="16"/>
                <w:lang w:eastAsia="en-US"/>
              </w:rPr>
              <w:t xml:space="preserve"> bericht</w:t>
            </w:r>
          </w:p>
        </w:tc>
        <w:tc>
          <w:tcPr>
            <w:tcW w:w="9010" w:type="dxa"/>
          </w:tcPr>
          <w:p w14:paraId="757E3878" w14:textId="77777777" w:rsidR="00943AAA" w:rsidRPr="007E6AD5" w:rsidRDefault="00943AAA" w:rsidP="00A47A9D">
            <w:pPr>
              <w:rPr>
                <w:b/>
                <w:sz w:val="16"/>
                <w:szCs w:val="16"/>
                <w:lang w:eastAsia="en-US"/>
              </w:rPr>
            </w:pPr>
            <w:r w:rsidRPr="00D13352">
              <w:rPr>
                <w:b/>
                <w:sz w:val="16"/>
                <w:szCs w:val="16"/>
                <w:lang w:eastAsia="en-US"/>
              </w:rPr>
              <w:t>Regels</w:t>
            </w:r>
          </w:p>
        </w:tc>
      </w:tr>
      <w:tr w:rsidR="00461DFF" w:rsidRPr="007E6AD5" w14:paraId="47BD0E1D" w14:textId="77777777" w:rsidTr="00A47A9D">
        <w:tc>
          <w:tcPr>
            <w:tcW w:w="1101" w:type="dxa"/>
          </w:tcPr>
          <w:p w14:paraId="4784FAD2" w14:textId="77777777" w:rsidR="00461DFF" w:rsidRDefault="00461DFF" w:rsidP="00E56122">
            <w:pPr>
              <w:rPr>
                <w:sz w:val="16"/>
                <w:szCs w:val="16"/>
                <w:lang w:eastAsia="en-US"/>
              </w:rPr>
            </w:pPr>
            <w:r>
              <w:rPr>
                <w:sz w:val="16"/>
                <w:szCs w:val="16"/>
                <w:lang w:eastAsia="en-US"/>
              </w:rPr>
              <w:t>CORV-D1</w:t>
            </w:r>
          </w:p>
        </w:tc>
        <w:tc>
          <w:tcPr>
            <w:tcW w:w="1275" w:type="dxa"/>
          </w:tcPr>
          <w:p w14:paraId="53971E5C" w14:textId="77777777" w:rsidR="00461DFF" w:rsidRDefault="00461DFF" w:rsidP="00347F67">
            <w:pPr>
              <w:rPr>
                <w:sz w:val="16"/>
                <w:szCs w:val="16"/>
                <w:lang w:eastAsia="en-US"/>
              </w:rPr>
            </w:pPr>
            <w:r>
              <w:rPr>
                <w:sz w:val="16"/>
                <w:szCs w:val="16"/>
                <w:lang w:eastAsia="en-US"/>
              </w:rPr>
              <w:t xml:space="preserve">Zaak </w:t>
            </w:r>
          </w:p>
        </w:tc>
        <w:tc>
          <w:tcPr>
            <w:tcW w:w="3180" w:type="dxa"/>
          </w:tcPr>
          <w:p w14:paraId="6774819E" w14:textId="77777777" w:rsidR="00461DFF" w:rsidRDefault="00461DFF" w:rsidP="00C934C7">
            <w:pPr>
              <w:rPr>
                <w:sz w:val="16"/>
                <w:szCs w:val="16"/>
                <w:lang w:eastAsia="en-US"/>
              </w:rPr>
            </w:pPr>
            <w:r>
              <w:rPr>
                <w:sz w:val="16"/>
                <w:szCs w:val="16"/>
                <w:lang w:eastAsia="en-US"/>
              </w:rPr>
              <w:t>zorgmelding</w:t>
            </w:r>
            <w:r w:rsidR="00B078D1">
              <w:rPr>
                <w:sz w:val="16"/>
                <w:szCs w:val="16"/>
                <w:lang w:eastAsia="en-US"/>
              </w:rPr>
              <w:t>Terugkoppeling</w:t>
            </w:r>
            <w:r>
              <w:rPr>
                <w:sz w:val="16"/>
                <w:szCs w:val="16"/>
                <w:lang w:eastAsia="en-US"/>
              </w:rPr>
              <w:t>Di01/</w:t>
            </w:r>
          </w:p>
          <w:p w14:paraId="7B9D6E33" w14:textId="77777777" w:rsidR="00461DFF" w:rsidRPr="007E6AD5" w:rsidRDefault="00461DFF" w:rsidP="00A47A9D">
            <w:pPr>
              <w:rPr>
                <w:sz w:val="16"/>
                <w:szCs w:val="16"/>
                <w:lang w:eastAsia="en-US"/>
              </w:rPr>
            </w:pPr>
            <w:r>
              <w:rPr>
                <w:sz w:val="16"/>
                <w:szCs w:val="16"/>
                <w:lang w:eastAsia="en-US"/>
              </w:rPr>
              <w:t>object</w:t>
            </w:r>
          </w:p>
        </w:tc>
        <w:tc>
          <w:tcPr>
            <w:tcW w:w="9010" w:type="dxa"/>
          </w:tcPr>
          <w:p w14:paraId="619998A1" w14:textId="77777777" w:rsidR="00461DFF" w:rsidRDefault="00461DFF" w:rsidP="00C934C7">
            <w:pPr>
              <w:ind w:left="681" w:hanging="681"/>
              <w:rPr>
                <w:sz w:val="16"/>
                <w:szCs w:val="16"/>
                <w:lang w:eastAsia="en-US"/>
              </w:rPr>
            </w:pPr>
            <w:r>
              <w:rPr>
                <w:sz w:val="16"/>
                <w:szCs w:val="16"/>
                <w:lang w:eastAsia="en-US"/>
              </w:rPr>
              <w:t>CORV-D1.1:</w:t>
            </w:r>
            <w:r>
              <w:rPr>
                <w:sz w:val="16"/>
                <w:szCs w:val="16"/>
                <w:lang w:eastAsia="en-US"/>
              </w:rPr>
              <w:br/>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 xml:space="preserve">van </w:t>
            </w:r>
            <w:r>
              <w:rPr>
                <w:sz w:val="16"/>
                <w:szCs w:val="16"/>
                <w:lang w:eastAsia="en-US"/>
              </w:rPr>
              <w:t xml:space="preserve">de </w:t>
            </w:r>
            <w:r w:rsidRPr="00D13352">
              <w:rPr>
                <w:sz w:val="16"/>
                <w:szCs w:val="16"/>
                <w:lang w:eastAsia="en-US"/>
              </w:rPr>
              <w:t>extra element</w:t>
            </w:r>
            <w:r>
              <w:rPr>
                <w:sz w:val="16"/>
                <w:szCs w:val="16"/>
                <w:lang w:eastAsia="en-US"/>
              </w:rPr>
              <w:t>s:</w:t>
            </w:r>
          </w:p>
          <w:p w14:paraId="5C814D4D" w14:textId="77777777" w:rsidR="00461DFF" w:rsidRDefault="00461DFF" w:rsidP="00C934C7">
            <w:pPr>
              <w:pStyle w:val="Lijstalinea"/>
              <w:numPr>
                <w:ilvl w:val="0"/>
                <w:numId w:val="68"/>
              </w:numPr>
              <w:rPr>
                <w:sz w:val="16"/>
                <w:szCs w:val="16"/>
                <w:lang w:eastAsia="en-US"/>
              </w:rPr>
            </w:pPr>
            <w:r>
              <w:rPr>
                <w:sz w:val="16"/>
                <w:szCs w:val="16"/>
                <w:lang w:eastAsia="en-US"/>
              </w:rPr>
              <w:t>vervolgactie</w:t>
            </w:r>
          </w:p>
          <w:p w14:paraId="677F63A1" w14:textId="77777777" w:rsidR="00461DFF" w:rsidRDefault="00461DFF" w:rsidP="00C934C7">
            <w:pPr>
              <w:pStyle w:val="Lijstalinea"/>
              <w:numPr>
                <w:ilvl w:val="0"/>
                <w:numId w:val="68"/>
              </w:numPr>
              <w:rPr>
                <w:sz w:val="16"/>
                <w:szCs w:val="16"/>
                <w:lang w:eastAsia="en-US"/>
              </w:rPr>
            </w:pPr>
            <w:r>
              <w:rPr>
                <w:sz w:val="16"/>
                <w:szCs w:val="16"/>
                <w:lang w:eastAsia="en-US"/>
              </w:rPr>
              <w:t>vtoIndicatie</w:t>
            </w:r>
          </w:p>
          <w:p w14:paraId="1D1DFD78" w14:textId="77777777" w:rsidR="00461DFF" w:rsidRDefault="00461DFF" w:rsidP="008A7124">
            <w:pPr>
              <w:ind w:left="681" w:hanging="681"/>
              <w:rPr>
                <w:sz w:val="16"/>
                <w:szCs w:val="16"/>
                <w:lang w:eastAsia="en-US"/>
              </w:rPr>
            </w:pPr>
            <w:r>
              <w:rPr>
                <w:sz w:val="16"/>
                <w:szCs w:val="16"/>
                <w:lang w:eastAsia="en-US"/>
              </w:rPr>
              <w:t>CORV-D</w:t>
            </w:r>
            <w:r w:rsidRPr="00461DFF">
              <w:rPr>
                <w:sz w:val="16"/>
                <w:szCs w:val="16"/>
                <w:lang w:eastAsia="en-US"/>
              </w:rPr>
              <w:t>1.2:</w:t>
            </w:r>
            <w:r w:rsidRPr="00461DFF">
              <w:rPr>
                <w:sz w:val="16"/>
                <w:szCs w:val="16"/>
                <w:lang w:eastAsia="en-US"/>
              </w:rPr>
              <w:br/>
              <w:t xml:space="preserve">Het </w:t>
            </w:r>
            <w:r w:rsidR="008A7124">
              <w:rPr>
                <w:sz w:val="16"/>
                <w:szCs w:val="16"/>
                <w:lang w:eastAsia="en-US"/>
              </w:rPr>
              <w:t xml:space="preserve">extra </w:t>
            </w:r>
            <w:r w:rsidRPr="00461DFF">
              <w:rPr>
                <w:sz w:val="16"/>
                <w:szCs w:val="16"/>
                <w:lang w:eastAsia="en-US"/>
              </w:rPr>
              <w:t xml:space="preserve">element </w:t>
            </w:r>
            <w:r w:rsidR="008A7124">
              <w:rPr>
                <w:sz w:val="16"/>
                <w:szCs w:val="16"/>
                <w:lang w:eastAsia="en-US"/>
              </w:rPr>
              <w:t>vervolgactie</w:t>
            </w:r>
            <w:r w:rsidRPr="00461DFF">
              <w:rPr>
                <w:sz w:val="16"/>
                <w:szCs w:val="16"/>
                <w:lang w:eastAsia="en-US"/>
              </w:rPr>
              <w:t xml:space="preserve"> moet </w:t>
            </w:r>
            <w:r w:rsidR="008A7124">
              <w:rPr>
                <w:sz w:val="16"/>
                <w:szCs w:val="16"/>
                <w:lang w:eastAsia="en-US"/>
              </w:rPr>
              <w:t>van een geldige</w:t>
            </w:r>
            <w:r w:rsidRPr="00461DFF">
              <w:rPr>
                <w:sz w:val="16"/>
                <w:szCs w:val="16"/>
                <w:lang w:eastAsia="en-US"/>
              </w:rPr>
              <w:t xml:space="preserve"> waarde </w:t>
            </w:r>
            <w:r w:rsidR="008A7124">
              <w:rPr>
                <w:sz w:val="16"/>
                <w:szCs w:val="16"/>
                <w:lang w:eastAsia="en-US"/>
              </w:rPr>
              <w:t>zijn voorzien indien het element r</w:t>
            </w:r>
            <w:r w:rsidR="008A7124" w:rsidRPr="008A7124">
              <w:rPr>
                <w:sz w:val="16"/>
                <w:szCs w:val="16"/>
                <w:lang w:eastAsia="en-US"/>
              </w:rPr>
              <w:t>esultaat</w:t>
            </w:r>
            <w:r w:rsidR="008A7124">
              <w:rPr>
                <w:sz w:val="16"/>
                <w:szCs w:val="16"/>
                <w:lang w:eastAsia="en-US"/>
              </w:rPr>
              <w:t>/</w:t>
            </w:r>
            <w:r w:rsidR="008A7124" w:rsidRPr="008A7124">
              <w:rPr>
                <w:sz w:val="16"/>
                <w:szCs w:val="16"/>
                <w:lang w:eastAsia="en-US"/>
              </w:rPr>
              <w:t>omschrijving de waarde “Vervolgactie nodig” heeft</w:t>
            </w:r>
            <w:r w:rsidRPr="00461DFF">
              <w:rPr>
                <w:sz w:val="16"/>
                <w:szCs w:val="16"/>
                <w:lang w:eastAsia="en-US"/>
              </w:rPr>
              <w:t xml:space="preserve">. </w:t>
            </w:r>
          </w:p>
          <w:p w14:paraId="2291A03D" w14:textId="77777777" w:rsidR="008A7124" w:rsidRPr="00461DFF" w:rsidRDefault="008A7124" w:rsidP="008A7124">
            <w:pPr>
              <w:ind w:left="681" w:hanging="681"/>
              <w:rPr>
                <w:sz w:val="16"/>
                <w:szCs w:val="16"/>
                <w:lang w:eastAsia="en-US"/>
              </w:rPr>
            </w:pPr>
            <w:r>
              <w:rPr>
                <w:sz w:val="16"/>
                <w:szCs w:val="16"/>
                <w:lang w:eastAsia="en-US"/>
              </w:rPr>
              <w:t>CORV-D1.3</w:t>
            </w:r>
            <w:r w:rsidRPr="00461DFF">
              <w:rPr>
                <w:sz w:val="16"/>
                <w:szCs w:val="16"/>
                <w:lang w:eastAsia="en-US"/>
              </w:rPr>
              <w:t>:</w:t>
            </w:r>
            <w:r w:rsidRPr="00461DFF">
              <w:rPr>
                <w:sz w:val="16"/>
                <w:szCs w:val="16"/>
                <w:lang w:eastAsia="en-US"/>
              </w:rPr>
              <w:br/>
              <w:t xml:space="preserve">Het </w:t>
            </w:r>
            <w:r>
              <w:rPr>
                <w:sz w:val="16"/>
                <w:szCs w:val="16"/>
                <w:lang w:eastAsia="en-US"/>
              </w:rPr>
              <w:t xml:space="preserve">extra </w:t>
            </w:r>
            <w:r w:rsidRPr="00461DFF">
              <w:rPr>
                <w:sz w:val="16"/>
                <w:szCs w:val="16"/>
                <w:lang w:eastAsia="en-US"/>
              </w:rPr>
              <w:t xml:space="preserve">element </w:t>
            </w:r>
            <w:r>
              <w:rPr>
                <w:sz w:val="16"/>
                <w:szCs w:val="16"/>
                <w:lang w:eastAsia="en-US"/>
              </w:rPr>
              <w:t>vtoIndicatie</w:t>
            </w:r>
            <w:r w:rsidRPr="00461DFF">
              <w:rPr>
                <w:sz w:val="16"/>
                <w:szCs w:val="16"/>
                <w:lang w:eastAsia="en-US"/>
              </w:rPr>
              <w:t xml:space="preserve"> moet </w:t>
            </w:r>
            <w:r>
              <w:rPr>
                <w:sz w:val="16"/>
                <w:szCs w:val="16"/>
                <w:lang w:eastAsia="en-US"/>
              </w:rPr>
              <w:t>van een geldige</w:t>
            </w:r>
            <w:r w:rsidRPr="00461DFF">
              <w:rPr>
                <w:sz w:val="16"/>
                <w:szCs w:val="16"/>
                <w:lang w:eastAsia="en-US"/>
              </w:rPr>
              <w:t xml:space="preserve"> waarde </w:t>
            </w:r>
            <w:r>
              <w:rPr>
                <w:sz w:val="16"/>
                <w:szCs w:val="16"/>
                <w:lang w:eastAsia="en-US"/>
              </w:rPr>
              <w:t>zijn voorzien</w:t>
            </w:r>
            <w:r w:rsidRPr="00461DFF">
              <w:rPr>
                <w:sz w:val="16"/>
                <w:szCs w:val="16"/>
                <w:lang w:eastAsia="en-US"/>
              </w:rPr>
              <w:t xml:space="preserve">. </w:t>
            </w:r>
            <w:r w:rsidRPr="00461DFF">
              <w:rPr>
                <w:sz w:val="16"/>
                <w:szCs w:val="16"/>
                <w:lang w:eastAsia="en-US"/>
              </w:rPr>
              <w:br/>
            </w:r>
          </w:p>
        </w:tc>
      </w:tr>
      <w:tr w:rsidR="00461DFF" w:rsidRPr="007E6AD5" w14:paraId="080EE273" w14:textId="77777777" w:rsidTr="00A47A9D">
        <w:tc>
          <w:tcPr>
            <w:tcW w:w="1101" w:type="dxa"/>
          </w:tcPr>
          <w:p w14:paraId="3AD35317" w14:textId="77777777" w:rsidR="00461DFF" w:rsidRDefault="00461DFF" w:rsidP="008A7124">
            <w:pPr>
              <w:rPr>
                <w:sz w:val="16"/>
                <w:szCs w:val="16"/>
                <w:lang w:eastAsia="en-US"/>
              </w:rPr>
            </w:pPr>
            <w:r>
              <w:rPr>
                <w:sz w:val="16"/>
                <w:szCs w:val="16"/>
                <w:lang w:eastAsia="en-US"/>
              </w:rPr>
              <w:t>CORV-D</w:t>
            </w:r>
            <w:r w:rsidR="008A7124">
              <w:rPr>
                <w:sz w:val="16"/>
                <w:szCs w:val="16"/>
                <w:lang w:eastAsia="en-US"/>
              </w:rPr>
              <w:t>2</w:t>
            </w:r>
          </w:p>
        </w:tc>
        <w:tc>
          <w:tcPr>
            <w:tcW w:w="1275" w:type="dxa"/>
          </w:tcPr>
          <w:p w14:paraId="58276A0D" w14:textId="77777777" w:rsidR="00461DFF" w:rsidRDefault="00AC34DA" w:rsidP="00A47A9D">
            <w:pPr>
              <w:rPr>
                <w:sz w:val="16"/>
                <w:szCs w:val="16"/>
                <w:lang w:eastAsia="en-US"/>
              </w:rPr>
            </w:pPr>
            <w:r>
              <w:rPr>
                <w:sz w:val="16"/>
                <w:szCs w:val="16"/>
                <w:lang w:eastAsia="en-US"/>
              </w:rPr>
              <w:t xml:space="preserve">Rol . </w:t>
            </w:r>
            <w:r w:rsidR="00461DFF">
              <w:rPr>
                <w:sz w:val="16"/>
                <w:szCs w:val="16"/>
                <w:lang w:eastAsia="en-US"/>
              </w:rPr>
              <w:t>Contactpersoon</w:t>
            </w:r>
          </w:p>
        </w:tc>
        <w:tc>
          <w:tcPr>
            <w:tcW w:w="3180" w:type="dxa"/>
          </w:tcPr>
          <w:p w14:paraId="7B1C669C" w14:textId="77777777" w:rsidR="00461DFF" w:rsidRDefault="00461DFF" w:rsidP="00C934C7">
            <w:pPr>
              <w:rPr>
                <w:sz w:val="16"/>
                <w:szCs w:val="16"/>
                <w:lang w:eastAsia="en-US"/>
              </w:rPr>
            </w:pPr>
            <w:r>
              <w:rPr>
                <w:sz w:val="16"/>
                <w:szCs w:val="16"/>
                <w:lang w:eastAsia="en-US"/>
              </w:rPr>
              <w:t>zorgmelding</w:t>
            </w:r>
            <w:r w:rsidR="00B078D1">
              <w:rPr>
                <w:sz w:val="16"/>
                <w:szCs w:val="16"/>
                <w:lang w:eastAsia="en-US"/>
              </w:rPr>
              <w:t>Terugkoppeling</w:t>
            </w:r>
            <w:r>
              <w:rPr>
                <w:sz w:val="16"/>
                <w:szCs w:val="16"/>
                <w:lang w:eastAsia="en-US"/>
              </w:rPr>
              <w:t>Di01/</w:t>
            </w:r>
          </w:p>
          <w:p w14:paraId="0B997279" w14:textId="77777777" w:rsidR="00461DFF" w:rsidRDefault="00461DFF" w:rsidP="00C934C7">
            <w:pPr>
              <w:rPr>
                <w:sz w:val="16"/>
                <w:szCs w:val="16"/>
                <w:lang w:eastAsia="en-US"/>
              </w:rPr>
            </w:pPr>
            <w:r>
              <w:rPr>
                <w:sz w:val="16"/>
                <w:szCs w:val="16"/>
                <w:lang w:eastAsia="en-US"/>
              </w:rPr>
              <w:t>object/</w:t>
            </w:r>
          </w:p>
          <w:p w14:paraId="18C952EB" w14:textId="77777777" w:rsidR="00461DFF" w:rsidRDefault="00461DFF" w:rsidP="00C934C7">
            <w:pPr>
              <w:rPr>
                <w:sz w:val="16"/>
                <w:szCs w:val="16"/>
                <w:lang w:eastAsia="en-US"/>
              </w:rPr>
            </w:pPr>
            <w:r>
              <w:rPr>
                <w:sz w:val="16"/>
                <w:szCs w:val="16"/>
                <w:lang w:eastAsia="en-US"/>
              </w:rPr>
              <w:t>heeftAlsInitiator/</w:t>
            </w:r>
          </w:p>
          <w:p w14:paraId="7E7EB55E" w14:textId="77777777" w:rsidR="00461DFF" w:rsidRDefault="00461DFF" w:rsidP="00C934C7">
            <w:pPr>
              <w:rPr>
                <w:sz w:val="16"/>
                <w:szCs w:val="16"/>
                <w:lang w:eastAsia="en-US"/>
              </w:rPr>
            </w:pPr>
            <w:r>
              <w:rPr>
                <w:sz w:val="16"/>
                <w:szCs w:val="16"/>
                <w:lang w:eastAsia="en-US"/>
              </w:rPr>
              <w:t>heeftAlsAanspreekpunt/</w:t>
            </w:r>
          </w:p>
          <w:p w14:paraId="5E00D999" w14:textId="77777777" w:rsidR="00461DFF" w:rsidRPr="007E6AD5" w:rsidRDefault="00461DFF" w:rsidP="00A47A9D">
            <w:pPr>
              <w:rPr>
                <w:sz w:val="16"/>
                <w:szCs w:val="16"/>
                <w:lang w:eastAsia="en-US"/>
              </w:rPr>
            </w:pPr>
            <w:r>
              <w:rPr>
                <w:sz w:val="16"/>
                <w:szCs w:val="16"/>
                <w:lang w:eastAsia="en-US"/>
              </w:rPr>
              <w:t>gerelateerde</w:t>
            </w:r>
          </w:p>
        </w:tc>
        <w:tc>
          <w:tcPr>
            <w:tcW w:w="9010" w:type="dxa"/>
          </w:tcPr>
          <w:p w14:paraId="61A8A590" w14:textId="77777777" w:rsidR="00461DFF" w:rsidRDefault="00461DFF" w:rsidP="00C934C7">
            <w:pPr>
              <w:ind w:left="681" w:hanging="681"/>
              <w:rPr>
                <w:sz w:val="16"/>
                <w:szCs w:val="16"/>
                <w:lang w:eastAsia="en-US"/>
              </w:rPr>
            </w:pPr>
            <w:r>
              <w:rPr>
                <w:sz w:val="16"/>
                <w:szCs w:val="16"/>
                <w:lang w:eastAsia="en-US"/>
              </w:rPr>
              <w:t>CORV-D</w:t>
            </w:r>
            <w:r w:rsidR="008A7124">
              <w:rPr>
                <w:sz w:val="16"/>
                <w:szCs w:val="16"/>
                <w:lang w:eastAsia="en-US"/>
              </w:rPr>
              <w:t>2</w:t>
            </w:r>
            <w:r>
              <w:rPr>
                <w:sz w:val="16"/>
                <w:szCs w:val="16"/>
                <w:lang w:eastAsia="en-US"/>
              </w:rPr>
              <w:t>.1:</w:t>
            </w:r>
            <w:r>
              <w:rPr>
                <w:sz w:val="16"/>
                <w:szCs w:val="16"/>
                <w:lang w:eastAsia="en-US"/>
              </w:rPr>
              <w:br/>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 xml:space="preserve">van </w:t>
            </w:r>
            <w:r>
              <w:rPr>
                <w:sz w:val="16"/>
                <w:szCs w:val="16"/>
                <w:lang w:eastAsia="en-US"/>
              </w:rPr>
              <w:t xml:space="preserve">het </w:t>
            </w:r>
            <w:r w:rsidRPr="00D13352">
              <w:rPr>
                <w:sz w:val="16"/>
                <w:szCs w:val="16"/>
                <w:lang w:eastAsia="en-US"/>
              </w:rPr>
              <w:t>extra element</w:t>
            </w:r>
            <w:r>
              <w:rPr>
                <w:sz w:val="16"/>
                <w:szCs w:val="16"/>
                <w:lang w:eastAsia="en-US"/>
              </w:rPr>
              <w:t>:</w:t>
            </w:r>
          </w:p>
          <w:p w14:paraId="1DE45D22" w14:textId="77777777" w:rsidR="00461DFF" w:rsidRDefault="00461DFF" w:rsidP="00C934C7">
            <w:pPr>
              <w:pStyle w:val="Lijstalinea"/>
              <w:numPr>
                <w:ilvl w:val="0"/>
                <w:numId w:val="68"/>
              </w:numPr>
              <w:rPr>
                <w:sz w:val="16"/>
                <w:szCs w:val="16"/>
                <w:lang w:eastAsia="en-US"/>
              </w:rPr>
            </w:pPr>
            <w:r>
              <w:rPr>
                <w:sz w:val="16"/>
                <w:szCs w:val="16"/>
                <w:lang w:eastAsia="en-US"/>
              </w:rPr>
              <w:t>identificatie</w:t>
            </w:r>
          </w:p>
          <w:p w14:paraId="5CD59055" w14:textId="77777777" w:rsidR="00461DFF" w:rsidRDefault="00461DFF" w:rsidP="00A47A9D">
            <w:pPr>
              <w:ind w:left="681" w:hanging="681"/>
              <w:rPr>
                <w:lang w:eastAsia="en-US"/>
              </w:rPr>
            </w:pPr>
          </w:p>
        </w:tc>
      </w:tr>
      <w:tr w:rsidR="00B078D1" w:rsidRPr="007E6AD5" w14:paraId="39DE61E2" w14:textId="77777777" w:rsidTr="00A47A9D">
        <w:tc>
          <w:tcPr>
            <w:tcW w:w="1101" w:type="dxa"/>
          </w:tcPr>
          <w:p w14:paraId="3E1219E3" w14:textId="77777777" w:rsidR="00B078D1" w:rsidRDefault="00B078D1" w:rsidP="00B078D1">
            <w:pPr>
              <w:rPr>
                <w:sz w:val="16"/>
                <w:szCs w:val="16"/>
                <w:lang w:eastAsia="en-US"/>
              </w:rPr>
            </w:pPr>
            <w:r>
              <w:rPr>
                <w:sz w:val="16"/>
                <w:szCs w:val="16"/>
                <w:lang w:eastAsia="en-US"/>
              </w:rPr>
              <w:t>CORV-D3</w:t>
            </w:r>
          </w:p>
        </w:tc>
        <w:tc>
          <w:tcPr>
            <w:tcW w:w="1275" w:type="dxa"/>
          </w:tcPr>
          <w:p w14:paraId="5777F793" w14:textId="77777777" w:rsidR="00B078D1" w:rsidRDefault="00B078D1" w:rsidP="00A47A9D">
            <w:pPr>
              <w:rPr>
                <w:sz w:val="16"/>
                <w:szCs w:val="16"/>
                <w:lang w:eastAsia="en-US"/>
              </w:rPr>
            </w:pPr>
            <w:r>
              <w:rPr>
                <w:sz w:val="16"/>
                <w:szCs w:val="16"/>
                <w:lang w:eastAsia="en-US"/>
              </w:rPr>
              <w:t>Betrokkene</w:t>
            </w:r>
          </w:p>
        </w:tc>
        <w:tc>
          <w:tcPr>
            <w:tcW w:w="3180" w:type="dxa"/>
          </w:tcPr>
          <w:p w14:paraId="3061A1A3" w14:textId="77777777" w:rsidR="00B078D1" w:rsidRDefault="00B078D1" w:rsidP="00B078D1">
            <w:pPr>
              <w:rPr>
                <w:sz w:val="16"/>
                <w:szCs w:val="16"/>
                <w:lang w:eastAsia="en-US"/>
              </w:rPr>
            </w:pPr>
            <w:r>
              <w:rPr>
                <w:sz w:val="16"/>
                <w:szCs w:val="16"/>
                <w:lang w:eastAsia="en-US"/>
              </w:rPr>
              <w:t>zorgmeldingTerugkoppelingDi01/</w:t>
            </w:r>
          </w:p>
          <w:p w14:paraId="2C82BEE3" w14:textId="77777777" w:rsidR="00B078D1" w:rsidRDefault="00B078D1" w:rsidP="00B078D1">
            <w:pPr>
              <w:rPr>
                <w:sz w:val="16"/>
                <w:szCs w:val="16"/>
                <w:lang w:eastAsia="en-US"/>
              </w:rPr>
            </w:pPr>
            <w:r>
              <w:rPr>
                <w:sz w:val="16"/>
                <w:szCs w:val="16"/>
                <w:lang w:eastAsia="en-US"/>
              </w:rPr>
              <w:t>object/</w:t>
            </w:r>
          </w:p>
          <w:p w14:paraId="2EE1C7AF" w14:textId="77777777" w:rsidR="00B078D1" w:rsidRDefault="00B078D1" w:rsidP="00B078D1">
            <w:pPr>
              <w:rPr>
                <w:sz w:val="16"/>
                <w:szCs w:val="16"/>
                <w:lang w:eastAsia="en-US"/>
              </w:rPr>
            </w:pPr>
            <w:r>
              <w:rPr>
                <w:sz w:val="16"/>
                <w:szCs w:val="16"/>
                <w:lang w:eastAsia="en-US"/>
              </w:rPr>
              <w:t>heeftAlsBelanghebbende/</w:t>
            </w:r>
          </w:p>
        </w:tc>
        <w:tc>
          <w:tcPr>
            <w:tcW w:w="9010" w:type="dxa"/>
          </w:tcPr>
          <w:p w14:paraId="2DFE5B44" w14:textId="79CE1EE9" w:rsidR="00021A00" w:rsidRDefault="00021A00" w:rsidP="00021A00">
            <w:pPr>
              <w:rPr>
                <w:sz w:val="16"/>
                <w:szCs w:val="16"/>
                <w:lang w:eastAsia="en-US"/>
              </w:rPr>
            </w:pPr>
            <w:r>
              <w:rPr>
                <w:sz w:val="16"/>
                <w:szCs w:val="16"/>
                <w:lang w:eastAsia="en-US"/>
              </w:rPr>
              <w:t>CORV-</w:t>
            </w:r>
            <w:r w:rsidR="009E6324">
              <w:rPr>
                <w:sz w:val="16"/>
                <w:szCs w:val="16"/>
                <w:lang w:eastAsia="en-US"/>
              </w:rPr>
              <w:t>D3.1</w:t>
            </w:r>
            <w:r>
              <w:rPr>
                <w:sz w:val="16"/>
                <w:szCs w:val="16"/>
                <w:lang w:eastAsia="en-US"/>
              </w:rPr>
              <w:t>:</w:t>
            </w:r>
          </w:p>
          <w:p w14:paraId="12001679" w14:textId="77777777" w:rsidR="00021A00" w:rsidRDefault="00021A00" w:rsidP="00021A00">
            <w:pPr>
              <w:ind w:left="720"/>
              <w:rPr>
                <w:sz w:val="16"/>
                <w:szCs w:val="16"/>
                <w:lang w:eastAsia="en-US"/>
              </w:rPr>
            </w:pPr>
            <w:r>
              <w:rPr>
                <w:sz w:val="16"/>
                <w:szCs w:val="16"/>
                <w:lang w:eastAsia="en-US"/>
              </w:rPr>
              <w:t xml:space="preserve">Het element ./omschrijving dient een waarde te hebben die voorkomt in de Referentielijst JEUGDZORGROL. </w:t>
            </w:r>
          </w:p>
          <w:p w14:paraId="0A5B74B5" w14:textId="170FC85C" w:rsidR="009E3D1C" w:rsidRDefault="009E3D1C" w:rsidP="009E3D1C">
            <w:pPr>
              <w:rPr>
                <w:sz w:val="16"/>
                <w:szCs w:val="16"/>
                <w:lang w:eastAsia="en-US"/>
              </w:rPr>
            </w:pPr>
            <w:r>
              <w:rPr>
                <w:sz w:val="16"/>
                <w:szCs w:val="16"/>
                <w:lang w:eastAsia="en-US"/>
              </w:rPr>
              <w:t>CORV-D3.2:</w:t>
            </w:r>
          </w:p>
          <w:p w14:paraId="71990431" w14:textId="73EBC315" w:rsidR="009E3D1C" w:rsidRDefault="009E3D1C" w:rsidP="009E3D1C">
            <w:pPr>
              <w:ind w:left="720"/>
              <w:rPr>
                <w:sz w:val="16"/>
                <w:szCs w:val="16"/>
                <w:lang w:eastAsia="en-US"/>
              </w:rPr>
            </w:pPr>
            <w:r>
              <w:rPr>
                <w:sz w:val="16"/>
                <w:szCs w:val="16"/>
                <w:lang w:eastAsia="en-US"/>
              </w:rPr>
              <w:t xml:space="preserve">Het element </w:t>
            </w:r>
            <w:r w:rsidRPr="00B078D1">
              <w:rPr>
                <w:sz w:val="16"/>
                <w:szCs w:val="16"/>
                <w:lang w:eastAsia="en-US"/>
              </w:rPr>
              <w:t>heeftAlsBelanghebbende</w:t>
            </w:r>
            <w:r>
              <w:rPr>
                <w:sz w:val="16"/>
                <w:szCs w:val="16"/>
                <w:lang w:eastAsia="en-US"/>
              </w:rPr>
              <w:t xml:space="preserve">/heeftAlsAanspreekpunt komt alleen voor (niet verplicht) als het element </w:t>
            </w:r>
            <w:r w:rsidRPr="00B078D1">
              <w:rPr>
                <w:sz w:val="16"/>
                <w:szCs w:val="16"/>
                <w:lang w:eastAsia="en-US"/>
              </w:rPr>
              <w:t>heeftAlsBelanghebbende</w:t>
            </w:r>
            <w:r>
              <w:rPr>
                <w:sz w:val="16"/>
                <w:szCs w:val="16"/>
                <w:lang w:eastAsia="en-US"/>
              </w:rPr>
              <w:t xml:space="preserve">/gerelateerde/vestiging voor komt (alleen bij een belanghebbende zijnde de vervolgactiehouder komen contactpersoongegevens voor). </w:t>
            </w:r>
          </w:p>
          <w:p w14:paraId="26B6476A" w14:textId="3C26092C" w:rsidR="00B078D1" w:rsidRDefault="00B078D1" w:rsidP="00B078D1">
            <w:pPr>
              <w:ind w:left="681" w:hanging="681"/>
              <w:rPr>
                <w:sz w:val="16"/>
                <w:szCs w:val="16"/>
                <w:lang w:eastAsia="en-US"/>
              </w:rPr>
            </w:pPr>
          </w:p>
        </w:tc>
      </w:tr>
      <w:tr w:rsidR="00021A00" w:rsidRPr="007E6AD5" w14:paraId="69987ADC" w14:textId="77777777" w:rsidTr="00A47A9D">
        <w:tc>
          <w:tcPr>
            <w:tcW w:w="1101" w:type="dxa"/>
          </w:tcPr>
          <w:p w14:paraId="22C49A09" w14:textId="7F4875AD" w:rsidR="00021A00" w:rsidRDefault="00021A00" w:rsidP="00B078D1">
            <w:pPr>
              <w:rPr>
                <w:sz w:val="16"/>
                <w:szCs w:val="16"/>
                <w:lang w:eastAsia="en-US"/>
              </w:rPr>
            </w:pPr>
            <w:r>
              <w:rPr>
                <w:sz w:val="16"/>
                <w:szCs w:val="16"/>
                <w:lang w:eastAsia="en-US"/>
              </w:rPr>
              <w:t>CORV-D4</w:t>
            </w:r>
          </w:p>
        </w:tc>
        <w:tc>
          <w:tcPr>
            <w:tcW w:w="1275" w:type="dxa"/>
          </w:tcPr>
          <w:p w14:paraId="6B5603D7" w14:textId="77777777" w:rsidR="00021A00" w:rsidRDefault="00021A00" w:rsidP="00A47A9D">
            <w:pPr>
              <w:rPr>
                <w:sz w:val="16"/>
                <w:szCs w:val="16"/>
                <w:lang w:eastAsia="en-US"/>
              </w:rPr>
            </w:pPr>
          </w:p>
        </w:tc>
        <w:tc>
          <w:tcPr>
            <w:tcW w:w="3180" w:type="dxa"/>
          </w:tcPr>
          <w:p w14:paraId="4588EFE6" w14:textId="77777777" w:rsidR="00021A00" w:rsidRDefault="00021A00" w:rsidP="00021A00">
            <w:pPr>
              <w:rPr>
                <w:sz w:val="16"/>
                <w:szCs w:val="16"/>
                <w:lang w:eastAsia="en-US"/>
              </w:rPr>
            </w:pPr>
            <w:r>
              <w:rPr>
                <w:sz w:val="16"/>
                <w:szCs w:val="16"/>
                <w:lang w:eastAsia="en-US"/>
              </w:rPr>
              <w:t>zorgmeldingTerugkoppelingDi01/</w:t>
            </w:r>
          </w:p>
          <w:p w14:paraId="31683315" w14:textId="77777777" w:rsidR="00021A00" w:rsidRDefault="00021A00" w:rsidP="00021A00">
            <w:pPr>
              <w:rPr>
                <w:sz w:val="16"/>
                <w:szCs w:val="16"/>
                <w:lang w:eastAsia="en-US"/>
              </w:rPr>
            </w:pPr>
            <w:r>
              <w:rPr>
                <w:sz w:val="16"/>
                <w:szCs w:val="16"/>
                <w:lang w:eastAsia="en-US"/>
              </w:rPr>
              <w:t>object/</w:t>
            </w:r>
          </w:p>
          <w:p w14:paraId="27438C7B" w14:textId="77777777" w:rsidR="00021A00" w:rsidRDefault="00021A00" w:rsidP="00021A00">
            <w:pPr>
              <w:rPr>
                <w:sz w:val="16"/>
                <w:szCs w:val="16"/>
                <w:lang w:eastAsia="en-US"/>
              </w:rPr>
            </w:pPr>
            <w:r>
              <w:rPr>
                <w:sz w:val="16"/>
                <w:szCs w:val="16"/>
                <w:lang w:eastAsia="en-US"/>
              </w:rPr>
              <w:t>heeftAlsBelanghebbende/</w:t>
            </w:r>
          </w:p>
          <w:p w14:paraId="3CEFA441" w14:textId="77777777" w:rsidR="00021A00" w:rsidRDefault="00021A00" w:rsidP="00021A00">
            <w:pPr>
              <w:rPr>
                <w:sz w:val="16"/>
                <w:szCs w:val="16"/>
                <w:lang w:eastAsia="en-US"/>
              </w:rPr>
            </w:pPr>
            <w:r>
              <w:rPr>
                <w:sz w:val="16"/>
                <w:szCs w:val="16"/>
                <w:lang w:eastAsia="en-US"/>
              </w:rPr>
              <w:t>gerelateerde/</w:t>
            </w:r>
          </w:p>
          <w:p w14:paraId="5DDE2E43" w14:textId="507D2382" w:rsidR="00021A00" w:rsidRDefault="00021A00" w:rsidP="00021A00">
            <w:pPr>
              <w:rPr>
                <w:sz w:val="16"/>
                <w:szCs w:val="16"/>
                <w:lang w:eastAsia="en-US"/>
              </w:rPr>
            </w:pPr>
            <w:r>
              <w:rPr>
                <w:sz w:val="16"/>
                <w:szCs w:val="16"/>
                <w:lang w:eastAsia="en-US"/>
              </w:rPr>
              <w:lastRenderedPageBreak/>
              <w:t>vestiging</w:t>
            </w:r>
          </w:p>
        </w:tc>
        <w:tc>
          <w:tcPr>
            <w:tcW w:w="9010" w:type="dxa"/>
          </w:tcPr>
          <w:p w14:paraId="2FA1B48E" w14:textId="5ACC3F94" w:rsidR="00021A00" w:rsidRDefault="00021A00" w:rsidP="00021A00">
            <w:pPr>
              <w:ind w:left="681" w:hanging="681"/>
              <w:rPr>
                <w:sz w:val="16"/>
                <w:szCs w:val="16"/>
                <w:lang w:eastAsia="en-US"/>
              </w:rPr>
            </w:pPr>
            <w:r>
              <w:rPr>
                <w:sz w:val="16"/>
                <w:szCs w:val="16"/>
                <w:lang w:eastAsia="en-US"/>
              </w:rPr>
              <w:lastRenderedPageBreak/>
              <w:t>CORV-D4.1:</w:t>
            </w:r>
            <w:r>
              <w:rPr>
                <w:sz w:val="16"/>
                <w:szCs w:val="16"/>
                <w:lang w:eastAsia="en-US"/>
              </w:rPr>
              <w:br/>
              <w:t xml:space="preserve">Het element </w:t>
            </w:r>
            <w:r w:rsidRPr="00B078D1">
              <w:rPr>
                <w:sz w:val="16"/>
                <w:szCs w:val="16"/>
                <w:lang w:eastAsia="en-US"/>
              </w:rPr>
              <w:t>heeftAlsBelanghebbende</w:t>
            </w:r>
            <w:r>
              <w:rPr>
                <w:sz w:val="16"/>
                <w:szCs w:val="16"/>
                <w:lang w:eastAsia="en-US"/>
              </w:rPr>
              <w:t>/gerelateerde/vestiging moet aanwezig zijn indien het element r</w:t>
            </w:r>
            <w:r w:rsidRPr="008A7124">
              <w:rPr>
                <w:sz w:val="16"/>
                <w:szCs w:val="16"/>
                <w:lang w:eastAsia="en-US"/>
              </w:rPr>
              <w:t>esultaat</w:t>
            </w:r>
            <w:r>
              <w:rPr>
                <w:sz w:val="16"/>
                <w:szCs w:val="16"/>
                <w:lang w:eastAsia="en-US"/>
              </w:rPr>
              <w:t>/</w:t>
            </w:r>
            <w:r w:rsidRPr="008A7124">
              <w:rPr>
                <w:sz w:val="16"/>
                <w:szCs w:val="16"/>
                <w:lang w:eastAsia="en-US"/>
              </w:rPr>
              <w:t>omschrijving de waarde “Vervolgactie nodig” heeft</w:t>
            </w:r>
            <w:r w:rsidRPr="00461DFF">
              <w:rPr>
                <w:sz w:val="16"/>
                <w:szCs w:val="16"/>
                <w:lang w:eastAsia="en-US"/>
              </w:rPr>
              <w:t>.</w:t>
            </w:r>
          </w:p>
        </w:tc>
      </w:tr>
      <w:tr w:rsidR="00021A00" w:rsidRPr="007E6AD5" w14:paraId="1F2F93DE" w14:textId="77777777" w:rsidTr="00A47A9D">
        <w:tc>
          <w:tcPr>
            <w:tcW w:w="1101" w:type="dxa"/>
          </w:tcPr>
          <w:p w14:paraId="1E4EAD1C" w14:textId="19D7595F" w:rsidR="00021A00" w:rsidRDefault="00021A00" w:rsidP="00B078D1">
            <w:pPr>
              <w:rPr>
                <w:sz w:val="16"/>
                <w:szCs w:val="16"/>
                <w:lang w:eastAsia="en-US"/>
              </w:rPr>
            </w:pPr>
            <w:r>
              <w:rPr>
                <w:sz w:val="16"/>
                <w:szCs w:val="16"/>
                <w:lang w:eastAsia="en-US"/>
              </w:rPr>
              <w:lastRenderedPageBreak/>
              <w:t>CORV-D5</w:t>
            </w:r>
          </w:p>
        </w:tc>
        <w:tc>
          <w:tcPr>
            <w:tcW w:w="1275" w:type="dxa"/>
          </w:tcPr>
          <w:p w14:paraId="4B53CA1C" w14:textId="77777777" w:rsidR="00021A00" w:rsidRDefault="00021A00" w:rsidP="00A47A9D">
            <w:pPr>
              <w:rPr>
                <w:sz w:val="16"/>
                <w:szCs w:val="16"/>
                <w:lang w:eastAsia="en-US"/>
              </w:rPr>
            </w:pPr>
          </w:p>
        </w:tc>
        <w:tc>
          <w:tcPr>
            <w:tcW w:w="3180" w:type="dxa"/>
          </w:tcPr>
          <w:p w14:paraId="6F956D0C" w14:textId="77777777" w:rsidR="009E6324" w:rsidRDefault="009E6324" w:rsidP="009E6324">
            <w:pPr>
              <w:rPr>
                <w:sz w:val="16"/>
                <w:szCs w:val="16"/>
                <w:lang w:eastAsia="en-US"/>
              </w:rPr>
            </w:pPr>
            <w:r>
              <w:rPr>
                <w:sz w:val="16"/>
                <w:szCs w:val="16"/>
                <w:lang w:eastAsia="en-US"/>
              </w:rPr>
              <w:t>zorgmeldingTerugkoppelingDi01/</w:t>
            </w:r>
          </w:p>
          <w:p w14:paraId="52856543" w14:textId="77777777" w:rsidR="009E6324" w:rsidRDefault="009E6324" w:rsidP="009E6324">
            <w:pPr>
              <w:rPr>
                <w:sz w:val="16"/>
                <w:szCs w:val="16"/>
                <w:lang w:eastAsia="en-US"/>
              </w:rPr>
            </w:pPr>
            <w:r>
              <w:rPr>
                <w:sz w:val="16"/>
                <w:szCs w:val="16"/>
                <w:lang w:eastAsia="en-US"/>
              </w:rPr>
              <w:t>object/</w:t>
            </w:r>
          </w:p>
          <w:p w14:paraId="628A9793" w14:textId="77777777" w:rsidR="009E6324" w:rsidRDefault="009E6324" w:rsidP="009E6324">
            <w:pPr>
              <w:rPr>
                <w:sz w:val="16"/>
                <w:szCs w:val="16"/>
                <w:lang w:eastAsia="en-US"/>
              </w:rPr>
            </w:pPr>
            <w:r>
              <w:rPr>
                <w:sz w:val="16"/>
                <w:szCs w:val="16"/>
                <w:lang w:eastAsia="en-US"/>
              </w:rPr>
              <w:t>heeftAlsBelanghebbende/</w:t>
            </w:r>
          </w:p>
          <w:p w14:paraId="79E5D33E" w14:textId="77777777" w:rsidR="009E6324" w:rsidRDefault="009E6324" w:rsidP="009E6324">
            <w:pPr>
              <w:rPr>
                <w:sz w:val="16"/>
                <w:szCs w:val="16"/>
                <w:lang w:eastAsia="en-US"/>
              </w:rPr>
            </w:pPr>
            <w:r>
              <w:rPr>
                <w:sz w:val="16"/>
                <w:szCs w:val="16"/>
                <w:lang w:eastAsia="en-US"/>
              </w:rPr>
              <w:t>gerelateerde/</w:t>
            </w:r>
          </w:p>
          <w:p w14:paraId="687D8430" w14:textId="20FF550E" w:rsidR="00021A00" w:rsidRDefault="009E6324" w:rsidP="009E6324">
            <w:pPr>
              <w:rPr>
                <w:sz w:val="16"/>
                <w:szCs w:val="16"/>
                <w:lang w:eastAsia="en-US"/>
              </w:rPr>
            </w:pPr>
            <w:r>
              <w:rPr>
                <w:sz w:val="16"/>
                <w:szCs w:val="16"/>
                <w:lang w:eastAsia="en-US"/>
              </w:rPr>
              <w:t>natuurlijkPersoon</w:t>
            </w:r>
          </w:p>
        </w:tc>
        <w:tc>
          <w:tcPr>
            <w:tcW w:w="9010" w:type="dxa"/>
          </w:tcPr>
          <w:p w14:paraId="18658A73" w14:textId="7DCA6ED9" w:rsidR="009E6324" w:rsidRPr="00360E44" w:rsidRDefault="009E6324" w:rsidP="009E6324">
            <w:pPr>
              <w:rPr>
                <w:sz w:val="16"/>
                <w:szCs w:val="16"/>
                <w:lang w:eastAsia="en-US"/>
              </w:rPr>
            </w:pPr>
            <w:r>
              <w:rPr>
                <w:sz w:val="16"/>
                <w:szCs w:val="16"/>
                <w:lang w:eastAsia="en-US"/>
              </w:rPr>
              <w:t>CORV-D5.1:</w:t>
            </w:r>
            <w:r>
              <w:rPr>
                <w:sz w:val="16"/>
                <w:szCs w:val="16"/>
                <w:lang w:eastAsia="en-US"/>
              </w:rPr>
              <w:br/>
            </w:r>
            <w:r>
              <w:rPr>
                <w:sz w:val="16"/>
                <w:szCs w:val="16"/>
                <w:lang w:eastAsia="en-US"/>
              </w:rPr>
              <w:tab/>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van de extra elementen:</w:t>
            </w:r>
          </w:p>
          <w:p w14:paraId="0A7D0C89" w14:textId="77777777" w:rsidR="009E6324" w:rsidRDefault="009E6324" w:rsidP="009E6324">
            <w:pPr>
              <w:pStyle w:val="Lijstalinea"/>
              <w:numPr>
                <w:ilvl w:val="0"/>
                <w:numId w:val="58"/>
              </w:numPr>
              <w:rPr>
                <w:sz w:val="16"/>
                <w:szCs w:val="16"/>
                <w:lang w:eastAsia="en-US"/>
              </w:rPr>
            </w:pPr>
            <w:r w:rsidRPr="00D13352">
              <w:rPr>
                <w:sz w:val="16"/>
                <w:szCs w:val="16"/>
                <w:lang w:eastAsia="en-US"/>
              </w:rPr>
              <w:t xml:space="preserve">RNI-nummer, </w:t>
            </w:r>
          </w:p>
          <w:p w14:paraId="7A56A46E" w14:textId="77777777" w:rsidR="009E6324" w:rsidRDefault="009E6324" w:rsidP="009E6324">
            <w:pPr>
              <w:pStyle w:val="Lijstalinea"/>
              <w:numPr>
                <w:ilvl w:val="0"/>
                <w:numId w:val="58"/>
              </w:numPr>
              <w:rPr>
                <w:sz w:val="16"/>
                <w:szCs w:val="16"/>
                <w:lang w:eastAsia="en-US"/>
              </w:rPr>
            </w:pPr>
            <w:r w:rsidRPr="00D13352">
              <w:rPr>
                <w:sz w:val="16"/>
                <w:szCs w:val="16"/>
                <w:lang w:eastAsia="en-US"/>
              </w:rPr>
              <w:t>Vreemdelingennummer</w:t>
            </w:r>
            <w:r>
              <w:rPr>
                <w:sz w:val="16"/>
                <w:szCs w:val="16"/>
                <w:lang w:eastAsia="en-US"/>
              </w:rPr>
              <w:t>.</w:t>
            </w:r>
            <w:r w:rsidRPr="00D13352">
              <w:rPr>
                <w:sz w:val="16"/>
                <w:szCs w:val="16"/>
                <w:lang w:eastAsia="en-US"/>
              </w:rPr>
              <w:t xml:space="preserve"> </w:t>
            </w:r>
          </w:p>
          <w:p w14:paraId="3245147B" w14:textId="66CAD541" w:rsidR="00021A00" w:rsidRDefault="009E6324" w:rsidP="009E6324">
            <w:pPr>
              <w:ind w:left="681" w:hanging="681"/>
              <w:rPr>
                <w:sz w:val="16"/>
                <w:szCs w:val="16"/>
                <w:lang w:eastAsia="en-US"/>
              </w:rPr>
            </w:pPr>
            <w:r>
              <w:rPr>
                <w:sz w:val="16"/>
                <w:szCs w:val="16"/>
                <w:lang w:eastAsia="en-US"/>
              </w:rPr>
              <w:t>CORV-D5.2:</w:t>
            </w:r>
            <w:r>
              <w:rPr>
                <w:sz w:val="16"/>
                <w:szCs w:val="16"/>
                <w:lang w:eastAsia="en-US"/>
              </w:rPr>
              <w:br/>
              <w:t xml:space="preserve">Het element </w:t>
            </w:r>
            <w:r w:rsidRPr="00B078D1">
              <w:rPr>
                <w:sz w:val="16"/>
                <w:szCs w:val="16"/>
                <w:lang w:eastAsia="en-US"/>
              </w:rPr>
              <w:t>heeftAlsBelanghebbende</w:t>
            </w:r>
            <w:r>
              <w:rPr>
                <w:sz w:val="16"/>
                <w:szCs w:val="16"/>
                <w:lang w:eastAsia="en-US"/>
              </w:rPr>
              <w:t>/gerelateerde/natuurlijkPersoon is en moet alleen aanwezig (zijn) indien het element heeftBetrekkingOp niet aanwezig is (indien er sprake is van een ongeboren kind dan wordt niet die maar de moeder geleverd).</w:t>
            </w:r>
            <w:r>
              <w:rPr>
                <w:sz w:val="16"/>
                <w:szCs w:val="16"/>
                <w:lang w:eastAsia="en-US"/>
              </w:rPr>
              <w:br/>
            </w:r>
          </w:p>
        </w:tc>
      </w:tr>
      <w:tr w:rsidR="00DE4425" w:rsidRPr="007E6AD5" w14:paraId="60C966CA" w14:textId="77777777" w:rsidTr="00A47A9D">
        <w:tc>
          <w:tcPr>
            <w:tcW w:w="1101" w:type="dxa"/>
          </w:tcPr>
          <w:p w14:paraId="235DF3AB" w14:textId="0CCCF5CC" w:rsidR="00DE4425" w:rsidRDefault="00DE4425" w:rsidP="00B078D1">
            <w:pPr>
              <w:rPr>
                <w:sz w:val="16"/>
                <w:szCs w:val="16"/>
                <w:lang w:eastAsia="en-US"/>
              </w:rPr>
            </w:pPr>
            <w:r>
              <w:rPr>
                <w:sz w:val="16"/>
                <w:szCs w:val="16"/>
                <w:lang w:eastAsia="en-US"/>
              </w:rPr>
              <w:t>CORV-D</w:t>
            </w:r>
            <w:r w:rsidR="00021A00">
              <w:rPr>
                <w:sz w:val="16"/>
                <w:szCs w:val="16"/>
                <w:lang w:eastAsia="en-US"/>
              </w:rPr>
              <w:t>6</w:t>
            </w:r>
          </w:p>
        </w:tc>
        <w:tc>
          <w:tcPr>
            <w:tcW w:w="1275" w:type="dxa"/>
          </w:tcPr>
          <w:p w14:paraId="6659B56B" w14:textId="77777777" w:rsidR="00DE4425" w:rsidRDefault="00DE4425" w:rsidP="00A47A9D">
            <w:pPr>
              <w:rPr>
                <w:sz w:val="16"/>
                <w:szCs w:val="16"/>
                <w:lang w:eastAsia="en-US"/>
              </w:rPr>
            </w:pPr>
            <w:r>
              <w:rPr>
                <w:sz w:val="16"/>
                <w:szCs w:val="16"/>
                <w:lang w:eastAsia="en-US"/>
              </w:rPr>
              <w:t>Zaakobject</w:t>
            </w:r>
          </w:p>
        </w:tc>
        <w:tc>
          <w:tcPr>
            <w:tcW w:w="3180" w:type="dxa"/>
          </w:tcPr>
          <w:p w14:paraId="1A91C2F5" w14:textId="77777777" w:rsidR="00DE4425" w:rsidRDefault="00DE4425" w:rsidP="006E6502">
            <w:pPr>
              <w:rPr>
                <w:sz w:val="16"/>
                <w:szCs w:val="16"/>
                <w:lang w:eastAsia="en-US"/>
              </w:rPr>
            </w:pPr>
            <w:r>
              <w:rPr>
                <w:sz w:val="16"/>
                <w:szCs w:val="16"/>
                <w:lang w:eastAsia="en-US"/>
              </w:rPr>
              <w:t>zorgmeldingDi01/</w:t>
            </w:r>
          </w:p>
          <w:p w14:paraId="64F0F8DC" w14:textId="77777777" w:rsidR="00DE4425" w:rsidRDefault="00DE4425" w:rsidP="006E6502">
            <w:pPr>
              <w:rPr>
                <w:sz w:val="16"/>
                <w:szCs w:val="16"/>
                <w:lang w:eastAsia="en-US"/>
              </w:rPr>
            </w:pPr>
            <w:r>
              <w:rPr>
                <w:sz w:val="16"/>
                <w:szCs w:val="16"/>
                <w:lang w:eastAsia="en-US"/>
              </w:rPr>
              <w:t>object/</w:t>
            </w:r>
          </w:p>
          <w:p w14:paraId="0B87F12F" w14:textId="77777777" w:rsidR="00DE4425" w:rsidRDefault="00DE4425" w:rsidP="006E6502">
            <w:pPr>
              <w:rPr>
                <w:sz w:val="16"/>
                <w:szCs w:val="16"/>
                <w:lang w:eastAsia="en-US"/>
              </w:rPr>
            </w:pPr>
            <w:r>
              <w:rPr>
                <w:sz w:val="16"/>
                <w:szCs w:val="16"/>
                <w:lang w:eastAsia="en-US"/>
              </w:rPr>
              <w:t>heeftBetrekkingOp/</w:t>
            </w:r>
          </w:p>
          <w:p w14:paraId="793C42B5" w14:textId="77777777" w:rsidR="00DE4425" w:rsidRDefault="00DE4425" w:rsidP="006E6502">
            <w:pPr>
              <w:rPr>
                <w:sz w:val="16"/>
                <w:szCs w:val="16"/>
                <w:lang w:eastAsia="en-US"/>
              </w:rPr>
            </w:pPr>
            <w:r>
              <w:rPr>
                <w:sz w:val="16"/>
                <w:szCs w:val="16"/>
                <w:lang w:eastAsia="en-US"/>
              </w:rPr>
              <w:t>gerelateerde/</w:t>
            </w:r>
          </w:p>
          <w:p w14:paraId="17D80128" w14:textId="77777777" w:rsidR="00DE4425" w:rsidRDefault="00DE4425" w:rsidP="00B078D1">
            <w:pPr>
              <w:rPr>
                <w:sz w:val="16"/>
                <w:szCs w:val="16"/>
                <w:lang w:eastAsia="en-US"/>
              </w:rPr>
            </w:pPr>
            <w:r>
              <w:rPr>
                <w:sz w:val="16"/>
                <w:szCs w:val="16"/>
                <w:lang w:eastAsia="en-US"/>
              </w:rPr>
              <w:t>natuurlijkPersoon</w:t>
            </w:r>
          </w:p>
        </w:tc>
        <w:tc>
          <w:tcPr>
            <w:tcW w:w="9010" w:type="dxa"/>
          </w:tcPr>
          <w:p w14:paraId="54B1287B" w14:textId="4483BBEB" w:rsidR="00DE4425" w:rsidRPr="00360E44" w:rsidRDefault="00DE4425" w:rsidP="00DE4425">
            <w:pPr>
              <w:rPr>
                <w:sz w:val="16"/>
                <w:szCs w:val="16"/>
                <w:lang w:eastAsia="en-US"/>
              </w:rPr>
            </w:pPr>
            <w:r>
              <w:rPr>
                <w:sz w:val="16"/>
                <w:szCs w:val="16"/>
                <w:lang w:eastAsia="en-US"/>
              </w:rPr>
              <w:t>CORV-D</w:t>
            </w:r>
            <w:r w:rsidR="00021A00">
              <w:rPr>
                <w:sz w:val="16"/>
                <w:szCs w:val="16"/>
                <w:lang w:eastAsia="en-US"/>
              </w:rPr>
              <w:t>6</w:t>
            </w:r>
            <w:r>
              <w:rPr>
                <w:sz w:val="16"/>
                <w:szCs w:val="16"/>
                <w:lang w:eastAsia="en-US"/>
              </w:rPr>
              <w:t xml:space="preserve">.1: </w:t>
            </w:r>
            <w:r>
              <w:rPr>
                <w:sz w:val="16"/>
                <w:szCs w:val="16"/>
                <w:lang w:eastAsia="en-US"/>
              </w:rPr>
              <w:br/>
            </w:r>
            <w:r>
              <w:rPr>
                <w:sz w:val="16"/>
                <w:szCs w:val="16"/>
                <w:lang w:eastAsia="en-US"/>
              </w:rPr>
              <w:tab/>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van de extra elementen:</w:t>
            </w:r>
          </w:p>
          <w:p w14:paraId="2B6AE56E" w14:textId="77777777" w:rsidR="00DE4425" w:rsidRDefault="00DE4425" w:rsidP="00DE4425">
            <w:pPr>
              <w:pStyle w:val="Lijstalinea"/>
              <w:numPr>
                <w:ilvl w:val="0"/>
                <w:numId w:val="58"/>
              </w:numPr>
              <w:rPr>
                <w:sz w:val="16"/>
                <w:szCs w:val="16"/>
                <w:lang w:eastAsia="en-US"/>
              </w:rPr>
            </w:pPr>
            <w:r w:rsidRPr="00D13352">
              <w:rPr>
                <w:sz w:val="16"/>
                <w:szCs w:val="16"/>
                <w:lang w:eastAsia="en-US"/>
              </w:rPr>
              <w:t xml:space="preserve">RNI-nummer, </w:t>
            </w:r>
          </w:p>
          <w:p w14:paraId="3EF07245" w14:textId="77777777" w:rsidR="00DE4425" w:rsidRDefault="00DE4425" w:rsidP="00DE4425">
            <w:pPr>
              <w:pStyle w:val="Lijstalinea"/>
              <w:numPr>
                <w:ilvl w:val="0"/>
                <w:numId w:val="58"/>
              </w:numPr>
              <w:rPr>
                <w:sz w:val="16"/>
                <w:szCs w:val="16"/>
                <w:lang w:eastAsia="en-US"/>
              </w:rPr>
            </w:pPr>
            <w:r w:rsidRPr="00D13352">
              <w:rPr>
                <w:sz w:val="16"/>
                <w:szCs w:val="16"/>
                <w:lang w:eastAsia="en-US"/>
              </w:rPr>
              <w:t>Vreemdelingennummer</w:t>
            </w:r>
            <w:r>
              <w:rPr>
                <w:sz w:val="16"/>
                <w:szCs w:val="16"/>
                <w:lang w:eastAsia="en-US"/>
              </w:rPr>
              <w:t>.</w:t>
            </w:r>
            <w:r w:rsidRPr="00D13352">
              <w:rPr>
                <w:sz w:val="16"/>
                <w:szCs w:val="16"/>
                <w:lang w:eastAsia="en-US"/>
              </w:rPr>
              <w:t xml:space="preserve"> </w:t>
            </w:r>
          </w:p>
          <w:p w14:paraId="295C9B95" w14:textId="77777777" w:rsidR="00DE4425" w:rsidRDefault="00DE4425" w:rsidP="00B078D1">
            <w:pPr>
              <w:ind w:left="681" w:hanging="681"/>
              <w:rPr>
                <w:sz w:val="16"/>
                <w:szCs w:val="16"/>
                <w:lang w:eastAsia="en-US"/>
              </w:rPr>
            </w:pPr>
          </w:p>
        </w:tc>
      </w:tr>
    </w:tbl>
    <w:p w14:paraId="29792E0C" w14:textId="77777777" w:rsidR="00943AAA" w:rsidRDefault="00943AAA" w:rsidP="00943AAA">
      <w:pPr>
        <w:pStyle w:val="Bijschrift"/>
        <w:rPr>
          <w:lang w:eastAsia="en-US"/>
        </w:rPr>
      </w:pPr>
      <w:r>
        <w:t xml:space="preserve">Tabel </w:t>
      </w:r>
      <w:r w:rsidR="00751624">
        <w:fldChar w:fldCharType="begin"/>
      </w:r>
      <w:r>
        <w:instrText xml:space="preserve"> SEQ Tabel \* ARABIC </w:instrText>
      </w:r>
      <w:r w:rsidR="00751624">
        <w:fldChar w:fldCharType="separate"/>
      </w:r>
      <w:r w:rsidR="000354DD">
        <w:rPr>
          <w:noProof/>
        </w:rPr>
        <w:t>13</w:t>
      </w:r>
      <w:r w:rsidR="00751624">
        <w:rPr>
          <w:noProof/>
        </w:rPr>
        <w:fldChar w:fldCharType="end"/>
      </w:r>
      <w:r>
        <w:t>: aanvullende regels voor zorgmelding</w:t>
      </w:r>
      <w:r w:rsidR="00EA7039">
        <w:t>T</w:t>
      </w:r>
      <w:r w:rsidR="00E56122">
        <w:t>erugkoppeling</w:t>
      </w:r>
      <w:r>
        <w:t>Di01-bericht</w:t>
      </w:r>
    </w:p>
    <w:p w14:paraId="28E853F5" w14:textId="77777777" w:rsidR="00943AAA" w:rsidRDefault="00943AAA" w:rsidP="00943AAA">
      <w:pPr>
        <w:pStyle w:val="Kop2"/>
        <w:sectPr w:rsidR="00943AAA" w:rsidSect="00E354E4">
          <w:pgSz w:w="16840" w:h="11900" w:orient="landscape" w:code="9"/>
          <w:pgMar w:top="1418" w:right="1985" w:bottom="1418" w:left="1077" w:header="709" w:footer="709" w:gutter="0"/>
          <w:cols w:space="708"/>
          <w:docGrid w:linePitch="245"/>
        </w:sectPr>
      </w:pPr>
    </w:p>
    <w:p w14:paraId="73E9B06C" w14:textId="505DC78C" w:rsidR="00AE7FE5" w:rsidRPr="00D04DD8" w:rsidRDefault="00AE7FE5" w:rsidP="00AE7FE5">
      <w:pPr>
        <w:pStyle w:val="Kop2"/>
      </w:pPr>
      <w:bookmarkStart w:id="33" w:name="_Toc428829680"/>
      <w:r w:rsidRPr="00D04DD8">
        <w:lastRenderedPageBreak/>
        <w:t xml:space="preserve">Asynchroon dienstbericht </w:t>
      </w:r>
      <w:r w:rsidR="005A0E32">
        <w:t>Notificatie j</w:t>
      </w:r>
      <w:r>
        <w:t>eugdreclasseringsmaatregel</w:t>
      </w:r>
      <w:bookmarkEnd w:id="33"/>
    </w:p>
    <w:p w14:paraId="672217F1" w14:textId="77D2AFF0" w:rsidR="00AE7FE5" w:rsidRDefault="00AE7FE5" w:rsidP="00AE7FE5">
      <w:r w:rsidRPr="00D04DD8">
        <w:t xml:space="preserve">Voor het versturen van </w:t>
      </w:r>
      <w:r>
        <w:t>meldingen</w:t>
      </w:r>
      <w:r w:rsidRPr="00D04DD8">
        <w:t xml:space="preserve"> </w:t>
      </w:r>
      <w:r>
        <w:t>(</w:t>
      </w:r>
      <w:r w:rsidR="005A0E32">
        <w:t xml:space="preserve">notificaties </w:t>
      </w:r>
      <w:r>
        <w:t xml:space="preserve">aan de gemeente als regisseur) dat er een reclasseringsmaatregel is opgelegd ten aanzien van een jeugdige, </w:t>
      </w:r>
      <w:r w:rsidRPr="00D04DD8">
        <w:t>is binnen StUF-ZKN een asynchroon dienstbericht gedefinieerd</w:t>
      </w:r>
      <w:r>
        <w:t xml:space="preserve">: </w:t>
      </w:r>
      <w:r w:rsidR="005A0E32">
        <w:t>notificatiejr</w:t>
      </w:r>
      <w:r>
        <w:t>Di01</w:t>
      </w:r>
      <w:r w:rsidRPr="00D04DD8">
        <w:t xml:space="preserve">. </w:t>
      </w:r>
      <w:r>
        <w:t xml:space="preserve">Dit kan gebruikt worden voor: </w:t>
      </w:r>
    </w:p>
    <w:p w14:paraId="11E66E9E" w14:textId="77777777" w:rsidR="00AE7FE5" w:rsidRDefault="00AE7FE5" w:rsidP="00AE7FE5">
      <w:pPr>
        <w:pStyle w:val="Lijstalinea"/>
        <w:numPr>
          <w:ilvl w:val="0"/>
          <w:numId w:val="10"/>
        </w:numPr>
      </w:pPr>
      <w:r>
        <w:t xml:space="preserve">notificatie van (gedwongen) jeugdreclasseringsmaatregelen door het OM cq. AICE: interactie G in figuur 2, overeenkomend met interactie BT-050032 in bijlage 1, en voor </w:t>
      </w:r>
    </w:p>
    <w:p w14:paraId="502E6E67" w14:textId="63FF9870" w:rsidR="00AE7FE5" w:rsidRDefault="00AE7FE5" w:rsidP="00AE7FE5">
      <w:pPr>
        <w:pStyle w:val="Lijstalinea"/>
        <w:numPr>
          <w:ilvl w:val="0"/>
          <w:numId w:val="10"/>
        </w:numPr>
      </w:pPr>
      <w:r>
        <w:t xml:space="preserve">notificatie van vrijwillige jeugdreclasseringsmaatregelen </w:t>
      </w:r>
      <w:r w:rsidR="007A01BC">
        <w:t xml:space="preserve">(TenB) </w:t>
      </w:r>
      <w:r>
        <w:t>door de RvdK: interactie H in figuur 2, overeenkomend met interactie BT-050051 in bijlage 1.</w:t>
      </w:r>
    </w:p>
    <w:p w14:paraId="204E3871" w14:textId="77777777" w:rsidR="00AE7FE5" w:rsidRDefault="00AE7FE5" w:rsidP="00AE7FE5">
      <w:r>
        <w:t>Hieronder</w:t>
      </w:r>
      <w:r w:rsidRPr="00D04DD8">
        <w:t xml:space="preserve"> een grafische weergave van het XML schema</w:t>
      </w:r>
      <w:r>
        <w:t xml:space="preserve"> van dit dienstbericht.</w:t>
      </w:r>
    </w:p>
    <w:p w14:paraId="73D8046A" w14:textId="77777777" w:rsidR="00A47A9D" w:rsidRDefault="00A47A9D" w:rsidP="00AE7FE5">
      <w:r>
        <w:t xml:space="preserve">Nb. Het notificatiejrDi01-bericht is gekopieerd van het zorgmeldingDi01-bericht uit versie 0.9.4 en vervolgens aangepast op toepassing voor (alleen) beide notificaties van jeugdreclasseringsmaatregelen. </w:t>
      </w:r>
    </w:p>
    <w:p w14:paraId="412E4DA5" w14:textId="109DC840" w:rsidR="00AE7FE5" w:rsidRDefault="00C11EE8" w:rsidP="00AE7FE5">
      <w:r>
        <w:rPr>
          <w:noProof/>
        </w:rPr>
        <w:drawing>
          <wp:inline distT="0" distB="0" distL="0" distR="0" wp14:anchorId="4F5B1B96" wp14:editId="5DECC7E4">
            <wp:extent cx="5532120" cy="3078480"/>
            <wp:effectExtent l="0" t="0" r="0" b="7620"/>
            <wp:docPr id="37" name="Afbeelding 37" descr="C:\Users\Arjan\AppData\Local\Microsoft\Windows\INetCache\Content.Word\notificatiejr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rjan\AppData\Local\Microsoft\Windows\INetCache\Content.Word\notificatiejrDi01.png"/>
                    <pic:cNvPicPr>
                      <a:picLocks noChangeAspect="1" noChangeArrowheads="1"/>
                    </pic:cNvPicPr>
                  </pic:nvPicPr>
                  <pic:blipFill rotWithShape="1">
                    <a:blip r:embed="rId26">
                      <a:extLst>
                        <a:ext uri="{28A0092B-C50C-407E-A947-70E740481C1C}">
                          <a14:useLocalDpi xmlns:a14="http://schemas.microsoft.com/office/drawing/2010/main" val="0"/>
                        </a:ext>
                      </a:extLst>
                    </a:blip>
                    <a:srcRect b="7127"/>
                    <a:stretch/>
                  </pic:blipFill>
                  <pic:spPr bwMode="auto">
                    <a:xfrm>
                      <a:off x="0" y="0"/>
                      <a:ext cx="5532120" cy="3078480"/>
                    </a:xfrm>
                    <a:prstGeom prst="rect">
                      <a:avLst/>
                    </a:prstGeom>
                    <a:noFill/>
                    <a:ln>
                      <a:noFill/>
                    </a:ln>
                    <a:extLst>
                      <a:ext uri="{53640926-AAD7-44D8-BBD7-CCE9431645EC}">
                        <a14:shadowObscured xmlns:a14="http://schemas.microsoft.com/office/drawing/2010/main"/>
                      </a:ext>
                    </a:extLst>
                  </pic:spPr>
                </pic:pic>
              </a:graphicData>
            </a:graphic>
          </wp:inline>
        </w:drawing>
      </w:r>
    </w:p>
    <w:p w14:paraId="28658597" w14:textId="72AF1EBE" w:rsidR="00AE7FE5" w:rsidRPr="00D04DD8" w:rsidRDefault="00AE7FE5" w:rsidP="00AE7FE5">
      <w:pPr>
        <w:pStyle w:val="Bijschrift"/>
        <w:rPr>
          <w:sz w:val="22"/>
          <w:szCs w:val="22"/>
        </w:rPr>
      </w:pPr>
      <w:r w:rsidRPr="00D04DD8">
        <w:t xml:space="preserve">Figuur </w:t>
      </w:r>
      <w:r w:rsidR="00751624">
        <w:fldChar w:fldCharType="begin"/>
      </w:r>
      <w:r w:rsidRPr="00D04DD8">
        <w:instrText xml:space="preserve"> SEQ Figuur \* ARABIC </w:instrText>
      </w:r>
      <w:r w:rsidR="00751624">
        <w:fldChar w:fldCharType="separate"/>
      </w:r>
      <w:r w:rsidR="00972861">
        <w:rPr>
          <w:noProof/>
        </w:rPr>
        <w:t>11</w:t>
      </w:r>
      <w:r w:rsidR="00751624">
        <w:rPr>
          <w:noProof/>
        </w:rPr>
        <w:fldChar w:fldCharType="end"/>
      </w:r>
      <w:r>
        <w:rPr>
          <w:noProof/>
        </w:rPr>
        <w:t xml:space="preserve">: Grafische weergave </w:t>
      </w:r>
      <w:r w:rsidR="005A0E32">
        <w:rPr>
          <w:noProof/>
        </w:rPr>
        <w:t>notificatiejr</w:t>
      </w:r>
      <w:r>
        <w:rPr>
          <w:noProof/>
        </w:rPr>
        <w:t>Di01-bericht</w:t>
      </w:r>
    </w:p>
    <w:p w14:paraId="59C2B2BE" w14:textId="196491FD" w:rsidR="00AE7FE5" w:rsidRPr="00D04DD8" w:rsidRDefault="00AE7FE5" w:rsidP="00AE7FE5">
      <w:r w:rsidRPr="00D04DD8">
        <w:t xml:space="preserve">Dit bericht is gebaseerd op het complexType ZAK-basis uit de basisschema’s van StUF-ZKN. Het complexType ZAK-basis is een vertaling van het objecttype ZAAK </w:t>
      </w:r>
      <w:r>
        <w:t xml:space="preserve">met gerelateerde objecttypen </w:t>
      </w:r>
      <w:r w:rsidRPr="00D04DD8">
        <w:t>uit het RGBZ (Referentiemodel Gemeentelijke Basisgegevens Zaken).</w:t>
      </w:r>
      <w:r>
        <w:t xml:space="preserve"> Voor dit complexType is gekozen omdat bij het </w:t>
      </w:r>
      <w:r w:rsidR="00181824">
        <w:t xml:space="preserve">ontvangen van een </w:t>
      </w:r>
      <w:r w:rsidR="00AB3EEA">
        <w:t>notific</w:t>
      </w:r>
      <w:r w:rsidR="00181824">
        <w:t>atie</w:t>
      </w:r>
      <w:r w:rsidR="00AB3EEA">
        <w:t xml:space="preserve"> </w:t>
      </w:r>
      <w:r w:rsidR="00181824">
        <w:t xml:space="preserve">over </w:t>
      </w:r>
      <w:r>
        <w:t xml:space="preserve">een </w:t>
      </w:r>
      <w:r w:rsidR="00AB3EEA">
        <w:t xml:space="preserve">jeugdreclasseringsmaatregel </w:t>
      </w:r>
      <w:r>
        <w:t>verwacht wordt dat de gemeente deze in behandeling neemt wat, gezien eerder verwoorde uitgangspunten, plaats</w:t>
      </w:r>
      <w:r w:rsidR="00181824">
        <w:t xml:space="preserve"> </w:t>
      </w:r>
      <w:r>
        <w:t xml:space="preserve">vindt door middel van de behandeling van een zaak (van het </w:t>
      </w:r>
      <w:r w:rsidR="00C56CE6">
        <w:t xml:space="preserve">generieke </w:t>
      </w:r>
      <w:r>
        <w:t xml:space="preserve">type “Signaal behandelen”).  </w:t>
      </w:r>
    </w:p>
    <w:p w14:paraId="1D500867" w14:textId="60CE2325" w:rsidR="00AE7FE5" w:rsidRPr="00D04DD8" w:rsidRDefault="00AE7FE5" w:rsidP="00AE7FE5">
      <w:r w:rsidRPr="00D04DD8">
        <w:t xml:space="preserve">Door middel van het restriction mechanisme van XML Schema zijn alle onderdelen van ZAK-basis die niet relevant zijn voor </w:t>
      </w:r>
      <w:r>
        <w:t>de</w:t>
      </w:r>
      <w:r w:rsidR="00AB3EEA">
        <w:t>ze</w:t>
      </w:r>
      <w:r>
        <w:t xml:space="preserve"> </w:t>
      </w:r>
      <w:r w:rsidR="00AB3EEA">
        <w:t>notificatie</w:t>
      </w:r>
      <w:r w:rsidR="00AB3EEA" w:rsidRPr="00D04DD8">
        <w:t xml:space="preserve"> </w:t>
      </w:r>
      <w:r w:rsidRPr="00D04DD8">
        <w:t>eruit gehaald. Het resulterende complexType heet ZAK-</w:t>
      </w:r>
      <w:r w:rsidR="00C82700">
        <w:t>n</w:t>
      </w:r>
      <w:r w:rsidR="005A0E32">
        <w:t>otificatiejr</w:t>
      </w:r>
      <w:r w:rsidRPr="00D04DD8">
        <w:t>.</w:t>
      </w:r>
    </w:p>
    <w:p w14:paraId="225F280B" w14:textId="5F273501" w:rsidR="00AE7FE5" w:rsidRDefault="00AE7FE5" w:rsidP="00AE7FE5">
      <w:r>
        <w:t xml:space="preserve">Onderstaande tabel </w:t>
      </w:r>
      <w:r w:rsidRPr="00D04DD8">
        <w:t xml:space="preserve">geeft </w:t>
      </w:r>
      <w:r>
        <w:t xml:space="preserve">een </w:t>
      </w:r>
      <w:r w:rsidRPr="00D04DD8">
        <w:t xml:space="preserve">globale uitleg over de toplevel-elementen van het </w:t>
      </w:r>
      <w:r w:rsidR="005A0E32">
        <w:t>notificatiejr</w:t>
      </w:r>
      <w:r w:rsidRPr="00D04DD8">
        <w:t xml:space="preserve">Di01 bericht.  Voor meer gedetailleerde informatie wordt de lezer verwezen naar de documentatie van StUF-ZKN 3.10 en </w:t>
      </w:r>
      <w:r>
        <w:t>bijlage 2</w:t>
      </w:r>
      <w:r w:rsidRPr="00D04DD8">
        <w:t>.</w:t>
      </w:r>
    </w:p>
    <w:p w14:paraId="378FF28E" w14:textId="77777777" w:rsidR="00AE7FE5" w:rsidRPr="00D04DD8" w:rsidRDefault="00AE7FE5" w:rsidP="00AE7FE5"/>
    <w:tbl>
      <w:tblPr>
        <w:tblStyle w:val="Tabelraster"/>
        <w:tblW w:w="0" w:type="auto"/>
        <w:tblLook w:val="04A0" w:firstRow="1" w:lastRow="0" w:firstColumn="1" w:lastColumn="0" w:noHBand="0" w:noVBand="1"/>
      </w:tblPr>
      <w:tblGrid>
        <w:gridCol w:w="2753"/>
        <w:gridCol w:w="1508"/>
        <w:gridCol w:w="4793"/>
      </w:tblGrid>
      <w:tr w:rsidR="00AE7FE5" w:rsidRPr="0072585D" w14:paraId="0B62E19E" w14:textId="77777777" w:rsidTr="00A47A9D">
        <w:tc>
          <w:tcPr>
            <w:tcW w:w="2820" w:type="dxa"/>
          </w:tcPr>
          <w:p w14:paraId="28591325" w14:textId="77777777" w:rsidR="00AE7FE5" w:rsidRPr="0072585D" w:rsidRDefault="00AE7FE5" w:rsidP="00A47A9D">
            <w:pPr>
              <w:rPr>
                <w:b/>
              </w:rPr>
            </w:pPr>
            <w:r>
              <w:rPr>
                <w:b/>
              </w:rPr>
              <w:t xml:space="preserve">Elementen </w:t>
            </w:r>
          </w:p>
        </w:tc>
        <w:tc>
          <w:tcPr>
            <w:tcW w:w="1516" w:type="dxa"/>
          </w:tcPr>
          <w:p w14:paraId="7C4038F2" w14:textId="77777777" w:rsidR="00AE7FE5" w:rsidRPr="0072585D" w:rsidRDefault="00AE7FE5" w:rsidP="00A47A9D">
            <w:pPr>
              <w:rPr>
                <w:b/>
              </w:rPr>
            </w:pPr>
            <w:r>
              <w:rPr>
                <w:b/>
              </w:rPr>
              <w:t>Entiteittype</w:t>
            </w:r>
          </w:p>
        </w:tc>
        <w:tc>
          <w:tcPr>
            <w:tcW w:w="4944" w:type="dxa"/>
          </w:tcPr>
          <w:p w14:paraId="46D59932" w14:textId="77777777" w:rsidR="00AE7FE5" w:rsidRPr="0072585D" w:rsidRDefault="00AE7FE5" w:rsidP="00A47A9D">
            <w:pPr>
              <w:rPr>
                <w:b/>
              </w:rPr>
            </w:pPr>
            <w:r>
              <w:rPr>
                <w:b/>
              </w:rPr>
              <w:t>Betekenis</w:t>
            </w:r>
          </w:p>
        </w:tc>
      </w:tr>
      <w:tr w:rsidR="00AE7FE5" w:rsidRPr="00A95A8D" w14:paraId="0296334D" w14:textId="77777777" w:rsidTr="00A47A9D">
        <w:tc>
          <w:tcPr>
            <w:tcW w:w="2820" w:type="dxa"/>
          </w:tcPr>
          <w:p w14:paraId="6B7624B1" w14:textId="77777777" w:rsidR="00AE7FE5" w:rsidRDefault="00AE7FE5" w:rsidP="00A47A9D">
            <w:r>
              <w:lastRenderedPageBreak/>
              <w:t>stuurgegevens</w:t>
            </w:r>
          </w:p>
        </w:tc>
        <w:tc>
          <w:tcPr>
            <w:tcW w:w="1516" w:type="dxa"/>
          </w:tcPr>
          <w:p w14:paraId="2E6A8048" w14:textId="77777777" w:rsidR="00AE7FE5" w:rsidRDefault="00AE7FE5" w:rsidP="00A47A9D"/>
        </w:tc>
        <w:tc>
          <w:tcPr>
            <w:tcW w:w="4944" w:type="dxa"/>
          </w:tcPr>
          <w:p w14:paraId="46C805E0" w14:textId="77777777" w:rsidR="00AE7FE5" w:rsidRPr="00D04DD8" w:rsidRDefault="00AE7FE5" w:rsidP="00A47A9D">
            <w:r w:rsidRPr="00D04DD8">
              <w:t>De stuurgegevens van een Di01 berichtsoort conform de StUF 3.01 standaard</w:t>
            </w:r>
          </w:p>
        </w:tc>
      </w:tr>
      <w:tr w:rsidR="00AE7FE5" w:rsidRPr="00A95A8D" w14:paraId="6843F3FC" w14:textId="77777777" w:rsidTr="00A47A9D">
        <w:tc>
          <w:tcPr>
            <w:tcW w:w="2820" w:type="dxa"/>
          </w:tcPr>
          <w:p w14:paraId="573ACB0A" w14:textId="77777777" w:rsidR="00AE7FE5" w:rsidRDefault="00AE7FE5" w:rsidP="00A47A9D">
            <w:r>
              <w:t>object</w:t>
            </w:r>
          </w:p>
        </w:tc>
        <w:tc>
          <w:tcPr>
            <w:tcW w:w="1516" w:type="dxa"/>
          </w:tcPr>
          <w:p w14:paraId="058C3613" w14:textId="77777777" w:rsidR="00AE7FE5" w:rsidRDefault="00AE7FE5" w:rsidP="00A47A9D">
            <w:r>
              <w:t>ZAK</w:t>
            </w:r>
          </w:p>
        </w:tc>
        <w:tc>
          <w:tcPr>
            <w:tcW w:w="4944" w:type="dxa"/>
          </w:tcPr>
          <w:p w14:paraId="6F032F8C" w14:textId="13E76954" w:rsidR="00AE7FE5" w:rsidRPr="00D04DD8" w:rsidRDefault="00AE7FE5" w:rsidP="00B560C3">
            <w:r w:rsidRPr="00D04DD8">
              <w:t xml:space="preserve">Container element voor de eigenschappen en relaties van een ZAAK. Het betreft hier de zaak van het </w:t>
            </w:r>
            <w:r w:rsidR="00C56CE6">
              <w:t xml:space="preserve">generieke </w:t>
            </w:r>
            <w:r w:rsidRPr="00D04DD8">
              <w:t>zaaktype “</w:t>
            </w:r>
            <w:r>
              <w:t>Signaal behandelen” die wordt gestart naar aanleiding van de ontvangst van een</w:t>
            </w:r>
            <w:r w:rsidR="00AB3EEA">
              <w:t xml:space="preserve"> notificatie van een jeugdreclasseringsmaatregel</w:t>
            </w:r>
            <w:r w:rsidRPr="00D04DD8">
              <w:t xml:space="preserve">. </w:t>
            </w:r>
          </w:p>
        </w:tc>
      </w:tr>
      <w:tr w:rsidR="00AE7FE5" w:rsidRPr="00A95A8D" w14:paraId="6C33C58D" w14:textId="77777777" w:rsidTr="00A47A9D">
        <w:tc>
          <w:tcPr>
            <w:tcW w:w="2820" w:type="dxa"/>
          </w:tcPr>
          <w:p w14:paraId="11F3FA91" w14:textId="77777777" w:rsidR="00AE7FE5" w:rsidRDefault="00AE7FE5" w:rsidP="00A47A9D">
            <w:r>
              <w:t>omschrijving</w:t>
            </w:r>
          </w:p>
        </w:tc>
        <w:tc>
          <w:tcPr>
            <w:tcW w:w="1516" w:type="dxa"/>
          </w:tcPr>
          <w:p w14:paraId="57E0555B" w14:textId="77777777" w:rsidR="00AE7FE5" w:rsidRDefault="00AE7FE5" w:rsidP="00A47A9D"/>
        </w:tc>
        <w:tc>
          <w:tcPr>
            <w:tcW w:w="4944" w:type="dxa"/>
          </w:tcPr>
          <w:p w14:paraId="5437653D" w14:textId="77777777" w:rsidR="00AE7FE5" w:rsidRPr="00D04DD8" w:rsidRDefault="00AE7FE5" w:rsidP="00A47A9D">
            <w:r w:rsidRPr="00D04DD8">
              <w:t>Korte omschrijving van de zaak</w:t>
            </w:r>
            <w:r w:rsidR="00F72F8C">
              <w:t xml:space="preserve"> (wordt door de notificeerder niet aangeleverd)</w:t>
            </w:r>
            <w:r w:rsidR="00BD2429">
              <w:t>.</w:t>
            </w:r>
          </w:p>
        </w:tc>
      </w:tr>
      <w:tr w:rsidR="00AE7FE5" w:rsidRPr="00A95A8D" w14:paraId="10CF14EE" w14:textId="77777777" w:rsidTr="00A47A9D">
        <w:tc>
          <w:tcPr>
            <w:tcW w:w="2820" w:type="dxa"/>
          </w:tcPr>
          <w:p w14:paraId="1341F320" w14:textId="77777777" w:rsidR="00AE7FE5" w:rsidRDefault="00AE7FE5" w:rsidP="00A47A9D">
            <w:r>
              <w:t>isVan</w:t>
            </w:r>
          </w:p>
        </w:tc>
        <w:tc>
          <w:tcPr>
            <w:tcW w:w="1516" w:type="dxa"/>
          </w:tcPr>
          <w:p w14:paraId="6418C4FA" w14:textId="77777777" w:rsidR="00AE7FE5" w:rsidRDefault="00AE7FE5" w:rsidP="00A47A9D">
            <w:r>
              <w:t>ZAKZKT</w:t>
            </w:r>
          </w:p>
        </w:tc>
        <w:tc>
          <w:tcPr>
            <w:tcW w:w="4944" w:type="dxa"/>
          </w:tcPr>
          <w:p w14:paraId="2549870F" w14:textId="2FC06BFF" w:rsidR="00AE7FE5" w:rsidRPr="00D04DD8" w:rsidRDefault="00AE7FE5" w:rsidP="00AB3EEA">
            <w:r w:rsidRPr="00D04DD8">
              <w:t>Relatie naar het ZAAK</w:t>
            </w:r>
            <w:r>
              <w:t>TYPE</w:t>
            </w:r>
            <w:r w:rsidRPr="00D04DD8">
              <w:t xml:space="preserve"> (ZKT)</w:t>
            </w:r>
            <w:r>
              <w:t xml:space="preserve"> van de zaak bij de gemeente (waarmee de </w:t>
            </w:r>
            <w:r w:rsidR="00AB3EEA">
              <w:t xml:space="preserve">notificatie </w:t>
            </w:r>
            <w:r>
              <w:t>behandeld wordt)</w:t>
            </w:r>
            <w:r w:rsidRPr="00D04DD8">
              <w:t xml:space="preserve"> waarvan het veld omschrijvingGeneriek de waarde “</w:t>
            </w:r>
            <w:r>
              <w:t>Signaal behandelen</w:t>
            </w:r>
            <w:r w:rsidRPr="00D04DD8">
              <w:t>” heeft.</w:t>
            </w:r>
          </w:p>
        </w:tc>
      </w:tr>
      <w:tr w:rsidR="00AE7FE5" w:rsidRPr="00A95A8D" w14:paraId="007E3E79" w14:textId="77777777" w:rsidTr="00A47A9D">
        <w:tc>
          <w:tcPr>
            <w:tcW w:w="2820" w:type="dxa"/>
          </w:tcPr>
          <w:p w14:paraId="7362B710" w14:textId="77777777" w:rsidR="00AE7FE5" w:rsidRDefault="00AE7FE5" w:rsidP="00A47A9D">
            <w:r>
              <w:t>heeftBetrekkingOp</w:t>
            </w:r>
          </w:p>
        </w:tc>
        <w:tc>
          <w:tcPr>
            <w:tcW w:w="1516" w:type="dxa"/>
          </w:tcPr>
          <w:p w14:paraId="2D15E164" w14:textId="77777777" w:rsidR="00AE7FE5" w:rsidRDefault="00AE7FE5" w:rsidP="00A47A9D">
            <w:r>
              <w:t>ZAKOBJ</w:t>
            </w:r>
          </w:p>
        </w:tc>
        <w:tc>
          <w:tcPr>
            <w:tcW w:w="4944" w:type="dxa"/>
          </w:tcPr>
          <w:p w14:paraId="3B74877B" w14:textId="60CD6173" w:rsidR="00AE7FE5" w:rsidRPr="00D04DD8" w:rsidRDefault="00AE7FE5" w:rsidP="00C305F2">
            <w:r w:rsidRPr="00D04DD8">
              <w:t xml:space="preserve">Relatie naar </w:t>
            </w:r>
            <w:r w:rsidR="00F72F8C">
              <w:t xml:space="preserve">het </w:t>
            </w:r>
            <w:r w:rsidRPr="00D04DD8">
              <w:t xml:space="preserve">object (OBJ)  waar de zaak betrekking op heeft, in dit geval de </w:t>
            </w:r>
            <w:r w:rsidR="00C305F2">
              <w:t xml:space="preserve">(ene) </w:t>
            </w:r>
            <w:r>
              <w:t>client</w:t>
            </w:r>
            <w:r w:rsidRPr="00D04DD8">
              <w:t xml:space="preserve"> </w:t>
            </w:r>
            <w:r>
              <w:t xml:space="preserve">waarop de </w:t>
            </w:r>
            <w:r w:rsidR="00AB3EEA">
              <w:t>jeugdreclasseringsmaatregel</w:t>
            </w:r>
            <w:r>
              <w:t xml:space="preserve"> betrekking heeft </w:t>
            </w:r>
            <w:r w:rsidRPr="00D04DD8">
              <w:t xml:space="preserve">oftewel </w:t>
            </w:r>
            <w:r w:rsidR="00F72F8C">
              <w:t>een</w:t>
            </w:r>
            <w:r w:rsidRPr="00D04DD8">
              <w:t xml:space="preserve"> natuurlijk pers</w:t>
            </w:r>
            <w:r w:rsidR="00F72F8C">
              <w:t>o</w:t>
            </w:r>
            <w:r w:rsidRPr="00D04DD8">
              <w:t xml:space="preserve">on zijnde </w:t>
            </w:r>
            <w:r w:rsidR="00F72F8C">
              <w:t xml:space="preserve">een </w:t>
            </w:r>
            <w:r w:rsidR="00C305F2">
              <w:t xml:space="preserve">(geboren) </w:t>
            </w:r>
            <w:r w:rsidRPr="00D04DD8">
              <w:t xml:space="preserve">kind, met </w:t>
            </w:r>
            <w:r w:rsidR="00F72F8C">
              <w:t xml:space="preserve">de </w:t>
            </w:r>
            <w:r w:rsidRPr="00D04DD8">
              <w:t>gegevens</w:t>
            </w:r>
            <w:r w:rsidR="00F72F8C">
              <w:t xml:space="preserve"> daarvan</w:t>
            </w:r>
            <w:r w:rsidR="0001705D">
              <w:t>:</w:t>
            </w:r>
            <w:r w:rsidR="00F72F8C">
              <w:t xml:space="preserve"> </w:t>
            </w:r>
            <w:r w:rsidR="00281849">
              <w:t xml:space="preserve">een </w:t>
            </w:r>
            <w:r w:rsidR="00F72F8C">
              <w:t>identificerend gegeven</w:t>
            </w:r>
            <w:r w:rsidR="0001705D">
              <w:t xml:space="preserve"> van de jeugdige en de toezichtgegevens a.g.v. de maatregel</w:t>
            </w:r>
            <w:r w:rsidRPr="00D04DD8">
              <w:t>.</w:t>
            </w:r>
          </w:p>
        </w:tc>
      </w:tr>
      <w:tr w:rsidR="00AE7FE5" w:rsidRPr="00A95A8D" w14:paraId="59FE1096" w14:textId="77777777" w:rsidTr="00A47A9D">
        <w:tc>
          <w:tcPr>
            <w:tcW w:w="2820" w:type="dxa"/>
          </w:tcPr>
          <w:p w14:paraId="062F51B2" w14:textId="77777777" w:rsidR="00AE7FE5" w:rsidRDefault="00AE7FE5" w:rsidP="00A47A9D">
            <w:r>
              <w:t>heeftAlsInitiator</w:t>
            </w:r>
          </w:p>
        </w:tc>
        <w:tc>
          <w:tcPr>
            <w:tcW w:w="1516" w:type="dxa"/>
          </w:tcPr>
          <w:p w14:paraId="605DD3CF" w14:textId="77777777" w:rsidR="00AE7FE5" w:rsidRDefault="00AE7FE5" w:rsidP="00A47A9D">
            <w:r>
              <w:t>ZAKBTRINI</w:t>
            </w:r>
          </w:p>
        </w:tc>
        <w:tc>
          <w:tcPr>
            <w:tcW w:w="4944" w:type="dxa"/>
          </w:tcPr>
          <w:p w14:paraId="0A938FBE" w14:textId="306170D9" w:rsidR="00AE7FE5" w:rsidRPr="00D04DD8" w:rsidRDefault="00AE7FE5" w:rsidP="00BD2429">
            <w:r w:rsidRPr="00D04DD8">
              <w:t xml:space="preserve">Relatie naar </w:t>
            </w:r>
            <w:r>
              <w:t xml:space="preserve">de </w:t>
            </w:r>
            <w:r w:rsidRPr="00D04DD8">
              <w:t xml:space="preserve">betrokkene (BTR) </w:t>
            </w:r>
            <w:r>
              <w:t xml:space="preserve">bij de gemeentelijke zaak </w:t>
            </w:r>
            <w:r w:rsidRPr="00D04DD8">
              <w:t xml:space="preserve">in de rol van </w:t>
            </w:r>
            <w:r>
              <w:t>initiator</w:t>
            </w:r>
            <w:r w:rsidR="00AB3EEA">
              <w:t>:</w:t>
            </w:r>
            <w:r w:rsidRPr="00D04DD8">
              <w:t xml:space="preserve"> </w:t>
            </w:r>
            <w:r w:rsidR="00AB3EEA">
              <w:t>de notificeerder of de instantie die de jeugdreclasseringsmaatregel oplegt</w:t>
            </w:r>
            <w:r w:rsidRPr="00D04DD8">
              <w:t xml:space="preserve">, met </w:t>
            </w:r>
            <w:r>
              <w:t>hun</w:t>
            </w:r>
            <w:r w:rsidRPr="00D04DD8">
              <w:t xml:space="preserve"> gegevens</w:t>
            </w:r>
            <w:r>
              <w:t xml:space="preserve"> waaronder die van de contactpersoon</w:t>
            </w:r>
            <w:r w:rsidR="00BD2429">
              <w:t xml:space="preserve"> (wordt door de notificeerder niet aangeleverd)</w:t>
            </w:r>
            <w:r w:rsidR="00281849">
              <w:t xml:space="preserve">. </w:t>
            </w:r>
          </w:p>
        </w:tc>
      </w:tr>
    </w:tbl>
    <w:p w14:paraId="71B5946B" w14:textId="25330E99" w:rsidR="00AE7FE5" w:rsidRDefault="00AE7FE5" w:rsidP="00AE7FE5">
      <w:pPr>
        <w:pStyle w:val="Bijschrift"/>
        <w:rPr>
          <w:lang w:eastAsia="en-US"/>
        </w:rPr>
      </w:pPr>
      <w:r>
        <w:t xml:space="preserve">Tabel </w:t>
      </w:r>
      <w:fldSimple w:instr=" SEQ Tabel \* ARABIC ">
        <w:r w:rsidR="000354DD">
          <w:rPr>
            <w:noProof/>
          </w:rPr>
          <w:t>14</w:t>
        </w:r>
      </w:fldSimple>
      <w:r>
        <w:t>: T</w:t>
      </w:r>
      <w:r w:rsidRPr="00BE2F9B">
        <w:t xml:space="preserve">oplevel-elementen </w:t>
      </w:r>
      <w:r w:rsidR="005A0E32">
        <w:t>notificatiejr</w:t>
      </w:r>
      <w:r>
        <w:t>Di01-</w:t>
      </w:r>
      <w:r w:rsidRPr="00BE2F9B">
        <w:t>bericht</w:t>
      </w:r>
    </w:p>
    <w:p w14:paraId="6D2308CE" w14:textId="77777777" w:rsidR="00387499" w:rsidRDefault="00387499" w:rsidP="00387499">
      <w:r>
        <w:t>Bericht-specifieke implementatie van het informatiemodel:</w:t>
      </w:r>
    </w:p>
    <w:p w14:paraId="217E91AB" w14:textId="77777777" w:rsidR="00387499" w:rsidRDefault="00387499" w:rsidP="00387499">
      <w:pPr>
        <w:pStyle w:val="Lijstalinea"/>
        <w:numPr>
          <w:ilvl w:val="0"/>
          <w:numId w:val="10"/>
        </w:numPr>
        <w:ind w:left="142" w:hanging="142"/>
      </w:pPr>
      <w:r>
        <w:t>isVan:</w:t>
      </w:r>
    </w:p>
    <w:p w14:paraId="0FA70A6A" w14:textId="77777777" w:rsidR="00387499" w:rsidRDefault="00387499" w:rsidP="00387499">
      <w:pPr>
        <w:pStyle w:val="Lijstalinea"/>
        <w:numPr>
          <w:ilvl w:val="1"/>
          <w:numId w:val="10"/>
        </w:numPr>
        <w:ind w:left="426" w:hanging="164"/>
      </w:pPr>
      <w:r>
        <w:t xml:space="preserve">In het informatiemodel is sprake van meerdere generieke zaaktypen. Dit bericht betreft alleen het generieke zaaktype (omschrijvingGeneriek) </w:t>
      </w:r>
      <w:r w:rsidRPr="00460580">
        <w:t>"</w:t>
      </w:r>
      <w:r>
        <w:t>Signaal behandelen</w:t>
      </w:r>
      <w:r w:rsidRPr="00460580">
        <w:t>"</w:t>
      </w:r>
      <w:r>
        <w:t xml:space="preserve">. </w:t>
      </w:r>
    </w:p>
    <w:p w14:paraId="64C245E9" w14:textId="0C00DC88" w:rsidR="00E47053" w:rsidRDefault="00E47053" w:rsidP="00E47053">
      <w:pPr>
        <w:pStyle w:val="Lijstalinea"/>
        <w:numPr>
          <w:ilvl w:val="0"/>
          <w:numId w:val="10"/>
        </w:numPr>
        <w:ind w:left="142" w:hanging="142"/>
      </w:pPr>
      <w:r>
        <w:t>heeftAlsInitiator:</w:t>
      </w:r>
    </w:p>
    <w:p w14:paraId="5E0BB971" w14:textId="181A94C2" w:rsidR="00AE7FE5" w:rsidRDefault="00AE7FE5" w:rsidP="00E47053">
      <w:pPr>
        <w:pStyle w:val="Lijstalinea"/>
        <w:numPr>
          <w:ilvl w:val="1"/>
          <w:numId w:val="10"/>
        </w:numPr>
        <w:ind w:left="426" w:hanging="164"/>
      </w:pPr>
      <w:r w:rsidRPr="001D708A">
        <w:t xml:space="preserve">In het informatiemodel </w:t>
      </w:r>
      <w:r>
        <w:t>is de initiator van een ‘signaalzaak’ verplicht</w:t>
      </w:r>
      <w:r w:rsidR="0048065F">
        <w:t xml:space="preserve"> (precies één)</w:t>
      </w:r>
      <w:r>
        <w:t>. Echter</w:t>
      </w:r>
      <w:r w:rsidR="00BD2429">
        <w:t>,</w:t>
      </w:r>
      <w:r>
        <w:t xml:space="preserve"> in het </w:t>
      </w:r>
      <w:r w:rsidR="00BD2429">
        <w:t>notificatiejr</w:t>
      </w:r>
      <w:r>
        <w:t>Di01 bericht is het element “heeftAlsInitiator” optioneel omdat de afzender (</w:t>
      </w:r>
      <w:r w:rsidR="00BD2429">
        <w:t>RvdK</w:t>
      </w:r>
      <w:r>
        <w:t>, AICE) vooralsnog niet in</w:t>
      </w:r>
      <w:r w:rsidR="00FB4634">
        <w:t xml:space="preserve"> </w:t>
      </w:r>
      <w:r>
        <w:t xml:space="preserve">staat is om de gegevens van de initiator van de zaak mee te sturen. Dit betekent dat de ontvanger (de gemeente) deze gegevens na ontvangst van de </w:t>
      </w:r>
      <w:r w:rsidR="00BD2429">
        <w:t xml:space="preserve">notificatie </w:t>
      </w:r>
      <w:r>
        <w:t>zelf moet toevoegen aan de zaak.</w:t>
      </w:r>
      <w:r w:rsidR="00BD2429">
        <w:t xml:space="preserve"> In het geval van gedwongen jeugdreclassering (signaaltype “</w:t>
      </w:r>
      <w:r w:rsidR="00BD2429" w:rsidRPr="00BD2429">
        <w:t>Notificatie jeugdreclassering</w:t>
      </w:r>
      <w:r w:rsidR="00BD2429">
        <w:t xml:space="preserve">”) is dat het AICE, in het geval van </w:t>
      </w:r>
      <w:r w:rsidR="00BD2429" w:rsidRPr="00BD2429">
        <w:t>vrijwillige jeugdreclassering</w:t>
      </w:r>
      <w:r w:rsidR="00BD2429">
        <w:t xml:space="preserve"> (signaaltype “</w:t>
      </w:r>
      <w:r w:rsidR="00BD2429" w:rsidRPr="00BD2429">
        <w:t>Notificatie vrijwillige jeugdreclassering</w:t>
      </w:r>
      <w:r w:rsidR="00BD2429">
        <w:t>”) is dat de RvdK. Gegevens van deze organisaties zijn desgewenst te ontlenen aan de stuurgegevens in het bericht.</w:t>
      </w:r>
    </w:p>
    <w:p w14:paraId="5CEA088E" w14:textId="195706A8" w:rsidR="00E47053" w:rsidRDefault="00E47053" w:rsidP="00E47053">
      <w:pPr>
        <w:pStyle w:val="Lijstalinea"/>
        <w:numPr>
          <w:ilvl w:val="0"/>
          <w:numId w:val="10"/>
        </w:numPr>
        <w:ind w:left="142" w:hanging="142"/>
      </w:pPr>
      <w:r>
        <w:t>heeftBetrekkingOp:</w:t>
      </w:r>
    </w:p>
    <w:p w14:paraId="02D60589" w14:textId="549CBE40" w:rsidR="00477C84" w:rsidRDefault="00477C84" w:rsidP="00E47053">
      <w:pPr>
        <w:pStyle w:val="Lijstalinea"/>
        <w:numPr>
          <w:ilvl w:val="1"/>
          <w:numId w:val="10"/>
        </w:numPr>
        <w:ind w:left="426" w:hanging="164"/>
      </w:pPr>
      <w:r>
        <w:t xml:space="preserve">In het informatiemodel kan een ZAAK betrekking hebben op meerdere jeugdigen (clienten); een jeugdreclasseringsnotificatie heeft evenwel altijd betrekking op </w:t>
      </w:r>
      <w:r w:rsidR="00E47053">
        <w:t xml:space="preserve">precies </w:t>
      </w:r>
      <w:r>
        <w:t>één jeugdige.</w:t>
      </w:r>
    </w:p>
    <w:p w14:paraId="679F184E" w14:textId="77777777" w:rsidR="00AE7FE5" w:rsidRDefault="00AE7FE5" w:rsidP="00AE7FE5"/>
    <w:p w14:paraId="403799C6" w14:textId="3F97C898" w:rsidR="00AE7FE5" w:rsidRPr="001D708A" w:rsidRDefault="00AE7FE5" w:rsidP="00AE7FE5">
      <w:pPr>
        <w:pStyle w:val="2kopjevet"/>
        <w:rPr>
          <w:sz w:val="20"/>
          <w:szCs w:val="20"/>
        </w:rPr>
      </w:pPr>
      <w:r w:rsidRPr="0003352F">
        <w:rPr>
          <w:sz w:val="20"/>
          <w:szCs w:val="20"/>
        </w:rPr>
        <w:lastRenderedPageBreak/>
        <w:t xml:space="preserve">Extra Elementen </w:t>
      </w:r>
      <w:r>
        <w:rPr>
          <w:sz w:val="20"/>
          <w:szCs w:val="20"/>
        </w:rPr>
        <w:t>jeugd</w:t>
      </w:r>
      <w:r w:rsidR="005C4719">
        <w:rPr>
          <w:sz w:val="20"/>
          <w:szCs w:val="20"/>
        </w:rPr>
        <w:t>reclasseringsmaatregel</w:t>
      </w:r>
      <w:r w:rsidRPr="0003352F">
        <w:rPr>
          <w:sz w:val="20"/>
          <w:szCs w:val="20"/>
        </w:rPr>
        <w:t>-bericht</w:t>
      </w:r>
    </w:p>
    <w:tbl>
      <w:tblPr>
        <w:tblW w:w="9087" w:type="dxa"/>
        <w:tblInd w:w="55" w:type="dxa"/>
        <w:tblCellMar>
          <w:left w:w="70" w:type="dxa"/>
          <w:right w:w="70" w:type="dxa"/>
        </w:tblCellMar>
        <w:tblLook w:val="04A0" w:firstRow="1" w:lastRow="0" w:firstColumn="1" w:lastColumn="0" w:noHBand="0" w:noVBand="1"/>
      </w:tblPr>
      <w:tblGrid>
        <w:gridCol w:w="1185"/>
        <w:gridCol w:w="2790"/>
        <w:gridCol w:w="1170"/>
        <w:gridCol w:w="3942"/>
      </w:tblGrid>
      <w:tr w:rsidR="00AE7FE5" w:rsidRPr="008E5E6C" w14:paraId="1A9C94EB" w14:textId="77777777" w:rsidTr="00A47A9D">
        <w:trPr>
          <w:trHeight w:val="278"/>
        </w:trPr>
        <w:tc>
          <w:tcPr>
            <w:tcW w:w="1185" w:type="dxa"/>
            <w:tcBorders>
              <w:top w:val="nil"/>
              <w:left w:val="single" w:sz="4" w:space="0" w:color="auto"/>
              <w:bottom w:val="single" w:sz="4" w:space="0" w:color="FFFFFF"/>
              <w:right w:val="single" w:sz="4" w:space="0" w:color="auto"/>
            </w:tcBorders>
            <w:shd w:val="clear" w:color="000000" w:fill="333399"/>
            <w:noWrap/>
            <w:vAlign w:val="bottom"/>
            <w:hideMark/>
          </w:tcPr>
          <w:p w14:paraId="301315F9" w14:textId="77777777" w:rsidR="00AE7FE5" w:rsidRPr="0056304E" w:rsidRDefault="00AE7FE5" w:rsidP="00A47A9D">
            <w:pPr>
              <w:spacing w:line="240" w:lineRule="auto"/>
              <w:rPr>
                <w:rFonts w:ascii="Calibri" w:hAnsi="Calibri"/>
                <w:b/>
                <w:bCs/>
                <w:color w:val="FFFFFF"/>
                <w:sz w:val="20"/>
                <w:szCs w:val="20"/>
              </w:rPr>
            </w:pPr>
            <w:r w:rsidRPr="0056304E">
              <w:rPr>
                <w:rFonts w:ascii="Calibri" w:hAnsi="Calibri"/>
                <w:b/>
                <w:bCs/>
                <w:color w:val="FFFFFF"/>
                <w:sz w:val="20"/>
                <w:szCs w:val="20"/>
              </w:rPr>
              <w:t>Standaard</w:t>
            </w:r>
          </w:p>
        </w:tc>
        <w:tc>
          <w:tcPr>
            <w:tcW w:w="2790" w:type="dxa"/>
            <w:tcBorders>
              <w:top w:val="nil"/>
              <w:left w:val="nil"/>
              <w:bottom w:val="single" w:sz="4" w:space="0" w:color="FFFFFF"/>
              <w:right w:val="single" w:sz="4" w:space="0" w:color="auto"/>
            </w:tcBorders>
            <w:shd w:val="clear" w:color="000000" w:fill="333399"/>
            <w:noWrap/>
            <w:vAlign w:val="bottom"/>
            <w:hideMark/>
          </w:tcPr>
          <w:p w14:paraId="673ED183" w14:textId="77777777" w:rsidR="00AE7FE5" w:rsidRPr="0056304E" w:rsidRDefault="00AE7FE5" w:rsidP="00A47A9D">
            <w:pPr>
              <w:spacing w:line="240" w:lineRule="auto"/>
              <w:rPr>
                <w:rFonts w:ascii="Calibri" w:hAnsi="Calibri"/>
                <w:b/>
                <w:bCs/>
                <w:color w:val="FFFFFF"/>
                <w:sz w:val="20"/>
                <w:szCs w:val="20"/>
              </w:rPr>
            </w:pPr>
            <w:r w:rsidRPr="0056304E">
              <w:rPr>
                <w:rFonts w:ascii="Calibri" w:hAnsi="Calibri"/>
                <w:b/>
                <w:bCs/>
                <w:color w:val="FFFFFF"/>
                <w:sz w:val="20"/>
                <w:szCs w:val="20"/>
              </w:rPr>
              <w:t>Elementnaam</w:t>
            </w:r>
          </w:p>
        </w:tc>
        <w:tc>
          <w:tcPr>
            <w:tcW w:w="1170" w:type="dxa"/>
            <w:tcBorders>
              <w:top w:val="nil"/>
              <w:left w:val="nil"/>
              <w:bottom w:val="single" w:sz="4" w:space="0" w:color="FFFFFF"/>
              <w:right w:val="single" w:sz="4" w:space="0" w:color="auto"/>
            </w:tcBorders>
            <w:shd w:val="clear" w:color="000000" w:fill="333399"/>
            <w:noWrap/>
            <w:vAlign w:val="bottom"/>
            <w:hideMark/>
          </w:tcPr>
          <w:p w14:paraId="6FF8898B" w14:textId="77777777" w:rsidR="00AE7FE5" w:rsidRPr="0056304E" w:rsidRDefault="00AE7FE5" w:rsidP="00A47A9D">
            <w:pPr>
              <w:spacing w:line="240" w:lineRule="auto"/>
              <w:rPr>
                <w:rFonts w:ascii="Calibri" w:hAnsi="Calibri"/>
                <w:b/>
                <w:bCs/>
                <w:color w:val="FFFFFF"/>
                <w:sz w:val="20"/>
                <w:szCs w:val="20"/>
              </w:rPr>
            </w:pPr>
            <w:r w:rsidRPr="0056304E">
              <w:rPr>
                <w:rFonts w:ascii="Calibri" w:hAnsi="Calibri"/>
                <w:b/>
                <w:bCs/>
                <w:color w:val="FFFFFF"/>
                <w:sz w:val="20"/>
                <w:szCs w:val="20"/>
              </w:rPr>
              <w:t>Entiteit</w:t>
            </w:r>
            <w:r>
              <w:rPr>
                <w:rFonts w:ascii="Calibri" w:hAnsi="Calibri"/>
                <w:b/>
                <w:bCs/>
                <w:color w:val="FFFFFF"/>
                <w:sz w:val="20"/>
                <w:szCs w:val="20"/>
              </w:rPr>
              <w:t>-</w:t>
            </w:r>
            <w:r w:rsidRPr="0056304E">
              <w:rPr>
                <w:rFonts w:ascii="Calibri" w:hAnsi="Calibri"/>
                <w:b/>
                <w:bCs/>
                <w:color w:val="FFFFFF"/>
                <w:sz w:val="20"/>
                <w:szCs w:val="20"/>
              </w:rPr>
              <w:t>type</w:t>
            </w:r>
          </w:p>
        </w:tc>
        <w:tc>
          <w:tcPr>
            <w:tcW w:w="3942" w:type="dxa"/>
            <w:tcBorders>
              <w:top w:val="nil"/>
              <w:left w:val="nil"/>
              <w:bottom w:val="single" w:sz="4" w:space="0" w:color="FFFFFF"/>
              <w:right w:val="single" w:sz="4" w:space="0" w:color="auto"/>
            </w:tcBorders>
            <w:shd w:val="clear" w:color="000000" w:fill="333399"/>
            <w:noWrap/>
            <w:vAlign w:val="bottom"/>
            <w:hideMark/>
          </w:tcPr>
          <w:p w14:paraId="2CC19C79" w14:textId="77777777" w:rsidR="00AE7FE5" w:rsidRPr="0056304E" w:rsidRDefault="00AE7FE5" w:rsidP="00A47A9D">
            <w:pPr>
              <w:spacing w:line="240" w:lineRule="auto"/>
              <w:rPr>
                <w:rFonts w:ascii="Calibri" w:hAnsi="Calibri"/>
                <w:b/>
                <w:bCs/>
                <w:color w:val="FFFFFF"/>
                <w:sz w:val="20"/>
                <w:szCs w:val="20"/>
              </w:rPr>
            </w:pPr>
            <w:r>
              <w:rPr>
                <w:rFonts w:ascii="Calibri" w:hAnsi="Calibri"/>
                <w:b/>
                <w:bCs/>
                <w:color w:val="FFFFFF"/>
                <w:sz w:val="20"/>
                <w:szCs w:val="20"/>
              </w:rPr>
              <w:t>Informatiemodel</w:t>
            </w:r>
          </w:p>
        </w:tc>
      </w:tr>
      <w:tr w:rsidR="00AE7FE5" w:rsidRPr="00A95A8D" w14:paraId="1F9B5772"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0409AF60" w14:textId="77777777" w:rsidR="00AE7FE5" w:rsidRPr="0056304E" w:rsidRDefault="00AE7FE5" w:rsidP="00A47A9D">
            <w:pPr>
              <w:spacing w:line="240" w:lineRule="auto"/>
              <w:rPr>
                <w:rFonts w:ascii="Calibri" w:hAnsi="Calibri"/>
                <w:color w:val="000000"/>
                <w:sz w:val="20"/>
                <w:szCs w:val="20"/>
              </w:rPr>
            </w:pPr>
            <w:r w:rsidRPr="0056304E">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299AB9A" w14:textId="77777777" w:rsidR="00AE7FE5" w:rsidRPr="0056304E" w:rsidRDefault="00AE7FE5" w:rsidP="00A47A9D">
            <w:pPr>
              <w:spacing w:line="240" w:lineRule="auto"/>
              <w:rPr>
                <w:rFonts w:ascii="Calibri" w:hAnsi="Calibri"/>
                <w:color w:val="000000"/>
                <w:sz w:val="20"/>
                <w:szCs w:val="20"/>
              </w:rPr>
            </w:pPr>
            <w:r>
              <w:rPr>
                <w:rFonts w:ascii="Calibri" w:hAnsi="Calibri"/>
                <w:color w:val="000000"/>
                <w:sz w:val="20"/>
                <w:szCs w:val="20"/>
              </w:rPr>
              <w:t>signaaltype</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5C58EF7C" w14:textId="77777777" w:rsidR="00AE7FE5" w:rsidRPr="0056304E" w:rsidRDefault="00AE7FE5" w:rsidP="00A47A9D">
            <w:pPr>
              <w:spacing w:line="240" w:lineRule="auto"/>
              <w:rPr>
                <w:rFonts w:ascii="Calibri" w:hAnsi="Calibri"/>
                <w:color w:val="000000"/>
                <w:sz w:val="20"/>
                <w:szCs w:val="20"/>
              </w:rPr>
            </w:pPr>
            <w:r w:rsidRPr="0056304E">
              <w:rPr>
                <w:rFonts w:ascii="Calibri" w:hAnsi="Calibri"/>
                <w:color w:val="000000"/>
                <w:sz w:val="20"/>
                <w:szCs w:val="20"/>
              </w:rPr>
              <w:t>ZAK</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5AE85F42" w14:textId="3CF738E0" w:rsidR="00AE7FE5" w:rsidRPr="0056304E" w:rsidRDefault="00AE7FE5" w:rsidP="00B560C3">
            <w:pPr>
              <w:spacing w:line="240" w:lineRule="auto"/>
              <w:rPr>
                <w:rFonts w:ascii="Calibri" w:hAnsi="Calibri"/>
                <w:color w:val="000000"/>
                <w:sz w:val="20"/>
                <w:szCs w:val="20"/>
              </w:rPr>
            </w:pPr>
            <w:r>
              <w:rPr>
                <w:rFonts w:ascii="Calibri" w:hAnsi="Calibri"/>
                <w:color w:val="000000"/>
                <w:sz w:val="20"/>
                <w:szCs w:val="20"/>
              </w:rPr>
              <w:t>ZAAK   . Signaaltype</w:t>
            </w:r>
          </w:p>
        </w:tc>
      </w:tr>
      <w:tr w:rsidR="00D5047B" w:rsidRPr="00A95A8D" w14:paraId="5382436A"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51B5DB4D" w14:textId="77777777" w:rsidR="00D5047B" w:rsidRPr="004673D8" w:rsidRDefault="00D5047B" w:rsidP="00A47A9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48AAFC54" w14:textId="77777777" w:rsidR="00D5047B" w:rsidRDefault="00D5047B" w:rsidP="00A47A9D">
            <w:pPr>
              <w:spacing w:line="240" w:lineRule="auto"/>
              <w:rPr>
                <w:rFonts w:ascii="Calibri" w:hAnsi="Calibri"/>
                <w:color w:val="000000"/>
                <w:sz w:val="20"/>
                <w:szCs w:val="20"/>
              </w:rPr>
            </w:pPr>
            <w:r w:rsidRPr="00897613">
              <w:rPr>
                <w:rFonts w:ascii="Calibri" w:hAnsi="Calibri"/>
                <w:color w:val="000000"/>
                <w:sz w:val="20"/>
                <w:szCs w:val="20"/>
              </w:rPr>
              <w:t>RNI</w:t>
            </w:r>
            <w:r>
              <w:rPr>
                <w:rFonts w:ascii="Calibri" w:hAnsi="Calibri"/>
                <w:color w:val="000000"/>
                <w:sz w:val="20"/>
                <w:szCs w:val="20"/>
              </w:rPr>
              <w:t>-</w:t>
            </w:r>
            <w:r w:rsidRPr="00897613">
              <w:rPr>
                <w:rFonts w:ascii="Calibri" w:hAnsi="Calibri"/>
                <w:color w:val="000000"/>
                <w:sz w:val="20"/>
                <w:szCs w:val="20"/>
              </w:rPr>
              <w:t>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29EF6CF" w14:textId="77777777" w:rsidR="00D5047B" w:rsidDel="00214998" w:rsidRDefault="00D5047B" w:rsidP="00A47A9D">
            <w:pPr>
              <w:spacing w:line="240" w:lineRule="auto"/>
              <w:rPr>
                <w:rFonts w:ascii="Calibri" w:hAnsi="Calibri"/>
                <w:color w:val="000000"/>
                <w:sz w:val="20"/>
                <w:szCs w:val="20"/>
              </w:rPr>
            </w:pPr>
            <w:r w:rsidRPr="00897613">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76F4A4E" w14:textId="77777777" w:rsidR="00D5047B" w:rsidRDefault="00D5047B" w:rsidP="00F72F8C">
            <w:pPr>
              <w:spacing w:line="240" w:lineRule="auto"/>
              <w:rPr>
                <w:rFonts w:ascii="Calibri" w:hAnsi="Calibri"/>
                <w:color w:val="000000"/>
                <w:sz w:val="20"/>
                <w:szCs w:val="20"/>
              </w:rPr>
            </w:pPr>
            <w:r>
              <w:rPr>
                <w:rFonts w:ascii="Calibri" w:hAnsi="Calibri"/>
                <w:color w:val="000000"/>
                <w:sz w:val="20"/>
                <w:szCs w:val="20"/>
              </w:rPr>
              <w:t>OBJECT (client): NATUURLIJK PERSOON . RNI-nummer</w:t>
            </w:r>
          </w:p>
        </w:tc>
      </w:tr>
      <w:tr w:rsidR="00D5047B" w:rsidRPr="00A95A8D" w14:paraId="0ED2F990"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4761125F" w14:textId="77777777" w:rsidR="00D5047B" w:rsidRPr="004673D8" w:rsidRDefault="00D5047B" w:rsidP="00A47A9D">
            <w:pPr>
              <w:spacing w:line="240" w:lineRule="auto"/>
              <w:rPr>
                <w:rFonts w:ascii="Calibri" w:hAnsi="Calibri"/>
                <w:color w:val="000000"/>
                <w:sz w:val="20"/>
                <w:szCs w:val="20"/>
              </w:rPr>
            </w:pPr>
            <w:r w:rsidRPr="00897613">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720AB0AF" w14:textId="77777777" w:rsidR="00D5047B" w:rsidRDefault="00D5047B" w:rsidP="00A47A9D">
            <w:pPr>
              <w:spacing w:line="240" w:lineRule="auto"/>
              <w:rPr>
                <w:rFonts w:ascii="Calibri" w:hAnsi="Calibri"/>
                <w:color w:val="000000"/>
                <w:sz w:val="20"/>
                <w:szCs w:val="20"/>
              </w:rPr>
            </w:pPr>
            <w:r w:rsidRPr="00897613">
              <w:rPr>
                <w:rFonts w:ascii="Calibri" w:hAnsi="Calibri"/>
                <w:color w:val="000000"/>
                <w:sz w:val="20"/>
                <w:szCs w:val="20"/>
              </w:rPr>
              <w:t>vreemdelingennummer</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1F29122D" w14:textId="77777777" w:rsidR="00D5047B" w:rsidDel="00214998" w:rsidRDefault="00D5047B" w:rsidP="00A47A9D">
            <w:pPr>
              <w:spacing w:line="240" w:lineRule="auto"/>
              <w:rPr>
                <w:rFonts w:ascii="Calibri" w:hAnsi="Calibri"/>
                <w:color w:val="000000"/>
                <w:sz w:val="20"/>
                <w:szCs w:val="20"/>
              </w:rPr>
            </w:pPr>
            <w:r w:rsidRPr="00897613">
              <w:rPr>
                <w:rFonts w:ascii="Calibri" w:hAnsi="Calibri"/>
                <w:color w:val="000000"/>
                <w:sz w:val="20"/>
                <w:szCs w:val="20"/>
              </w:rPr>
              <w:t>NPS</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05AB11B5" w14:textId="77777777" w:rsidR="00D5047B" w:rsidRDefault="00D5047B" w:rsidP="00F72F8C">
            <w:pPr>
              <w:spacing w:line="240" w:lineRule="auto"/>
              <w:rPr>
                <w:rFonts w:ascii="Calibri" w:hAnsi="Calibri"/>
                <w:color w:val="000000"/>
                <w:sz w:val="20"/>
                <w:szCs w:val="20"/>
              </w:rPr>
            </w:pPr>
            <w:r>
              <w:rPr>
                <w:rFonts w:ascii="Calibri" w:hAnsi="Calibri"/>
                <w:color w:val="000000"/>
                <w:sz w:val="20"/>
                <w:szCs w:val="20"/>
              </w:rPr>
              <w:t>OBJECT (client): NATUURLIJK PERSOON . Vreemdelingennummer</w:t>
            </w:r>
          </w:p>
        </w:tc>
      </w:tr>
      <w:tr w:rsidR="00F72F8C" w:rsidRPr="00A95A8D" w14:paraId="026B3CF5"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4EBCD49D" w14:textId="77777777" w:rsidR="00F72F8C" w:rsidRDefault="00F72F8C" w:rsidP="00A47A9D">
            <w:pPr>
              <w:spacing w:line="240" w:lineRule="auto"/>
              <w:rPr>
                <w:rFonts w:ascii="Calibri" w:hAnsi="Calibri"/>
                <w:color w:val="000000"/>
                <w:sz w:val="20"/>
                <w:szCs w:val="20"/>
              </w:rPr>
            </w:pPr>
            <w:r w:rsidRPr="004673D8">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3D3579EE" w14:textId="77777777" w:rsidR="00F72F8C" w:rsidRDefault="00F72F8C" w:rsidP="00A47A9D">
            <w:pPr>
              <w:spacing w:line="240" w:lineRule="auto"/>
              <w:rPr>
                <w:rFonts w:ascii="Calibri" w:hAnsi="Calibri"/>
                <w:color w:val="000000"/>
                <w:sz w:val="20"/>
                <w:szCs w:val="20"/>
              </w:rPr>
            </w:pPr>
            <w:r>
              <w:rPr>
                <w:rFonts w:ascii="Calibri" w:hAnsi="Calibri"/>
                <w:color w:val="000000"/>
                <w:sz w:val="20"/>
                <w:szCs w:val="20"/>
              </w:rPr>
              <w:t>toezichtSoort</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479372B5" w14:textId="734DB20D" w:rsidR="00F72F8C" w:rsidRDefault="00F72F8C" w:rsidP="00A47A9D">
            <w:pPr>
              <w:spacing w:line="240" w:lineRule="auto"/>
              <w:rPr>
                <w:rFonts w:ascii="Calibri" w:hAnsi="Calibri"/>
                <w:color w:val="000000"/>
                <w:sz w:val="20"/>
                <w:szCs w:val="20"/>
              </w:rPr>
            </w:pPr>
            <w:r>
              <w:rPr>
                <w:rFonts w:ascii="Calibri" w:hAnsi="Calibri"/>
                <w:color w:val="000000"/>
                <w:sz w:val="20"/>
                <w:szCs w:val="20"/>
              </w:rPr>
              <w:t>ZAKOBJ</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7EA45C06" w14:textId="77777777" w:rsidR="00F72F8C" w:rsidRDefault="00F72F8C" w:rsidP="00F72F8C">
            <w:pPr>
              <w:spacing w:line="240" w:lineRule="auto"/>
              <w:rPr>
                <w:rFonts w:ascii="Calibri" w:hAnsi="Calibri"/>
                <w:color w:val="000000"/>
                <w:sz w:val="20"/>
                <w:szCs w:val="20"/>
              </w:rPr>
            </w:pPr>
            <w:r>
              <w:rPr>
                <w:rFonts w:ascii="Calibri" w:hAnsi="Calibri"/>
                <w:color w:val="000000"/>
                <w:sz w:val="20"/>
                <w:szCs w:val="20"/>
              </w:rPr>
              <w:t>OBJECT (client) . Toezicht . Soort</w:t>
            </w:r>
          </w:p>
        </w:tc>
      </w:tr>
      <w:tr w:rsidR="00F72F8C" w:rsidRPr="00A95A8D" w14:paraId="2EA6465E"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670E3055" w14:textId="77777777" w:rsidR="00F72F8C" w:rsidRDefault="00F72F8C" w:rsidP="00A47A9D">
            <w:pPr>
              <w:spacing w:line="240" w:lineRule="auto"/>
              <w:rPr>
                <w:rFonts w:ascii="Calibri" w:hAnsi="Calibri"/>
                <w:color w:val="000000"/>
                <w:sz w:val="20"/>
                <w:szCs w:val="20"/>
              </w:rPr>
            </w:pPr>
            <w:r w:rsidRPr="004673D8">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266128F7" w14:textId="77777777" w:rsidR="00F72F8C" w:rsidRDefault="00F72F8C" w:rsidP="00A47A9D">
            <w:pPr>
              <w:spacing w:line="240" w:lineRule="auto"/>
              <w:rPr>
                <w:rFonts w:ascii="Calibri" w:hAnsi="Calibri"/>
                <w:color w:val="000000"/>
                <w:sz w:val="20"/>
                <w:szCs w:val="20"/>
              </w:rPr>
            </w:pPr>
            <w:r>
              <w:rPr>
                <w:rFonts w:ascii="Calibri" w:hAnsi="Calibri"/>
                <w:color w:val="000000"/>
                <w:sz w:val="20"/>
                <w:szCs w:val="20"/>
              </w:rPr>
              <w:t>toezichtBegindatum</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786D4E6A" w14:textId="06B4A446" w:rsidR="00F72F8C" w:rsidRDefault="00F72F8C" w:rsidP="00A47A9D">
            <w:pPr>
              <w:spacing w:line="240" w:lineRule="auto"/>
              <w:rPr>
                <w:rFonts w:ascii="Calibri" w:hAnsi="Calibri"/>
                <w:color w:val="000000"/>
                <w:sz w:val="20"/>
                <w:szCs w:val="20"/>
              </w:rPr>
            </w:pPr>
            <w:r>
              <w:rPr>
                <w:rFonts w:ascii="Calibri" w:hAnsi="Calibri"/>
                <w:color w:val="000000"/>
                <w:sz w:val="20"/>
                <w:szCs w:val="20"/>
              </w:rPr>
              <w:t>ZAKOBJ</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14662BAD" w14:textId="77777777" w:rsidR="00F72F8C" w:rsidRDefault="00F72F8C" w:rsidP="00A47A9D">
            <w:pPr>
              <w:spacing w:line="240" w:lineRule="auto"/>
              <w:rPr>
                <w:rFonts w:ascii="Calibri" w:hAnsi="Calibri"/>
                <w:color w:val="000000"/>
                <w:sz w:val="20"/>
                <w:szCs w:val="20"/>
              </w:rPr>
            </w:pPr>
            <w:r>
              <w:rPr>
                <w:rFonts w:ascii="Calibri" w:hAnsi="Calibri"/>
                <w:color w:val="000000"/>
                <w:sz w:val="20"/>
                <w:szCs w:val="20"/>
              </w:rPr>
              <w:t>OBJECT (client) . Toezicht . Begindatum</w:t>
            </w:r>
          </w:p>
        </w:tc>
      </w:tr>
      <w:tr w:rsidR="00F72F8C" w:rsidRPr="00A95A8D" w14:paraId="56BC1A20" w14:textId="77777777" w:rsidTr="00A47A9D">
        <w:trPr>
          <w:trHeight w:val="278"/>
        </w:trPr>
        <w:tc>
          <w:tcPr>
            <w:tcW w:w="1185" w:type="dxa"/>
            <w:tcBorders>
              <w:top w:val="single" w:sz="4" w:space="0" w:color="FFFFFF"/>
              <w:left w:val="single" w:sz="4" w:space="0" w:color="FFFFFF"/>
              <w:bottom w:val="single" w:sz="4" w:space="0" w:color="FFFFFF"/>
              <w:right w:val="single" w:sz="4" w:space="0" w:color="FFFFFF"/>
            </w:tcBorders>
            <w:shd w:val="clear" w:color="000000" w:fill="99CCFF"/>
            <w:noWrap/>
          </w:tcPr>
          <w:p w14:paraId="3BE658AB" w14:textId="77777777" w:rsidR="00F72F8C" w:rsidRDefault="00F72F8C" w:rsidP="00A47A9D">
            <w:pPr>
              <w:spacing w:line="240" w:lineRule="auto"/>
              <w:rPr>
                <w:rFonts w:ascii="Calibri" w:hAnsi="Calibri"/>
                <w:color w:val="000000"/>
                <w:sz w:val="20"/>
                <w:szCs w:val="20"/>
              </w:rPr>
            </w:pPr>
            <w:r w:rsidRPr="004673D8">
              <w:rPr>
                <w:rFonts w:ascii="Calibri" w:hAnsi="Calibri"/>
                <w:color w:val="000000"/>
                <w:sz w:val="20"/>
                <w:szCs w:val="20"/>
              </w:rPr>
              <w:t>zkn0310</w:t>
            </w:r>
          </w:p>
        </w:tc>
        <w:tc>
          <w:tcPr>
            <w:tcW w:w="2790" w:type="dxa"/>
            <w:tcBorders>
              <w:top w:val="single" w:sz="4" w:space="0" w:color="FFFFFF"/>
              <w:left w:val="single" w:sz="4" w:space="0" w:color="FFFFFF"/>
              <w:bottom w:val="single" w:sz="4" w:space="0" w:color="FFFFFF"/>
              <w:right w:val="single" w:sz="4" w:space="0" w:color="FFFFFF"/>
            </w:tcBorders>
            <w:shd w:val="clear" w:color="000000" w:fill="99CCFF"/>
            <w:noWrap/>
          </w:tcPr>
          <w:p w14:paraId="0EE46DC4" w14:textId="77777777" w:rsidR="00F72F8C" w:rsidRDefault="00F72F8C" w:rsidP="00A47A9D">
            <w:pPr>
              <w:spacing w:line="240" w:lineRule="auto"/>
              <w:rPr>
                <w:rFonts w:ascii="Calibri" w:hAnsi="Calibri"/>
                <w:color w:val="000000"/>
                <w:sz w:val="20"/>
                <w:szCs w:val="20"/>
              </w:rPr>
            </w:pPr>
            <w:r>
              <w:rPr>
                <w:rFonts w:ascii="Calibri" w:hAnsi="Calibri"/>
                <w:color w:val="000000"/>
                <w:sz w:val="20"/>
                <w:szCs w:val="20"/>
              </w:rPr>
              <w:t>toezichtEinddatum</w:t>
            </w:r>
          </w:p>
        </w:tc>
        <w:tc>
          <w:tcPr>
            <w:tcW w:w="1170" w:type="dxa"/>
            <w:tcBorders>
              <w:top w:val="single" w:sz="4" w:space="0" w:color="FFFFFF"/>
              <w:left w:val="single" w:sz="4" w:space="0" w:color="FFFFFF"/>
              <w:bottom w:val="single" w:sz="4" w:space="0" w:color="FFFFFF"/>
              <w:right w:val="single" w:sz="4" w:space="0" w:color="FFFFFF"/>
            </w:tcBorders>
            <w:shd w:val="clear" w:color="000000" w:fill="99CCFF"/>
            <w:noWrap/>
          </w:tcPr>
          <w:p w14:paraId="6C53C347" w14:textId="5B0EB52B" w:rsidR="00F72F8C" w:rsidRDefault="00F72F8C" w:rsidP="00A47A9D">
            <w:pPr>
              <w:spacing w:line="240" w:lineRule="auto"/>
              <w:rPr>
                <w:rFonts w:ascii="Calibri" w:hAnsi="Calibri"/>
                <w:color w:val="000000"/>
                <w:sz w:val="20"/>
                <w:szCs w:val="20"/>
              </w:rPr>
            </w:pPr>
            <w:r>
              <w:rPr>
                <w:rFonts w:ascii="Calibri" w:hAnsi="Calibri"/>
                <w:color w:val="000000"/>
                <w:sz w:val="20"/>
                <w:szCs w:val="20"/>
              </w:rPr>
              <w:t>ZAKOBJ</w:t>
            </w:r>
          </w:p>
        </w:tc>
        <w:tc>
          <w:tcPr>
            <w:tcW w:w="3942" w:type="dxa"/>
            <w:tcBorders>
              <w:top w:val="single" w:sz="4" w:space="0" w:color="FFFFFF"/>
              <w:left w:val="single" w:sz="4" w:space="0" w:color="FFFFFF"/>
              <w:bottom w:val="single" w:sz="4" w:space="0" w:color="FFFFFF"/>
              <w:right w:val="single" w:sz="4" w:space="0" w:color="FFFFFF"/>
            </w:tcBorders>
            <w:shd w:val="clear" w:color="000000" w:fill="99CCFF"/>
            <w:noWrap/>
          </w:tcPr>
          <w:p w14:paraId="64777B25" w14:textId="77777777" w:rsidR="00F72F8C" w:rsidRDefault="00F72F8C" w:rsidP="00A47A9D">
            <w:pPr>
              <w:spacing w:line="240" w:lineRule="auto"/>
              <w:rPr>
                <w:rFonts w:ascii="Calibri" w:hAnsi="Calibri"/>
                <w:color w:val="000000"/>
                <w:sz w:val="20"/>
                <w:szCs w:val="20"/>
              </w:rPr>
            </w:pPr>
            <w:r>
              <w:rPr>
                <w:rFonts w:ascii="Calibri" w:hAnsi="Calibri"/>
                <w:color w:val="000000"/>
                <w:sz w:val="20"/>
                <w:szCs w:val="20"/>
              </w:rPr>
              <w:t>OBJECT (client) . Toezicht . Einddatum</w:t>
            </w:r>
          </w:p>
        </w:tc>
      </w:tr>
    </w:tbl>
    <w:p w14:paraId="094315BF" w14:textId="77777777" w:rsidR="00AE7FE5" w:rsidRDefault="00AE7FE5" w:rsidP="00AE7FE5">
      <w:pPr>
        <w:pStyle w:val="Bijschrift"/>
        <w:rPr>
          <w:sz w:val="20"/>
          <w:szCs w:val="20"/>
        </w:rPr>
      </w:pPr>
      <w:r>
        <w:t xml:space="preserve">Tabel </w:t>
      </w:r>
      <w:fldSimple w:instr=" SEQ Tabel \* ARABIC ">
        <w:r w:rsidR="000354DD">
          <w:rPr>
            <w:noProof/>
          </w:rPr>
          <w:t>15</w:t>
        </w:r>
      </w:fldSimple>
      <w:r>
        <w:t>: extra elementen voor zorgmeldingDi01-bericht</w:t>
      </w:r>
    </w:p>
    <w:p w14:paraId="6DA5E4E0" w14:textId="77777777" w:rsidR="00AE7FE5" w:rsidRDefault="00AE7FE5" w:rsidP="00AE7FE5">
      <w:pPr>
        <w:rPr>
          <w:lang w:eastAsia="en-US"/>
        </w:rPr>
      </w:pPr>
    </w:p>
    <w:p w14:paraId="229ABACB" w14:textId="0B700BDC" w:rsidR="00AE7FE5" w:rsidRDefault="00AE7FE5" w:rsidP="00AE7FE5">
      <w:pPr>
        <w:pStyle w:val="2kopjevet"/>
        <w:rPr>
          <w:sz w:val="20"/>
          <w:szCs w:val="20"/>
        </w:rPr>
      </w:pPr>
      <w:r w:rsidRPr="00200F44">
        <w:rPr>
          <w:sz w:val="20"/>
          <w:szCs w:val="20"/>
        </w:rPr>
        <w:t xml:space="preserve">Aanvullende regels </w:t>
      </w:r>
      <w:r>
        <w:rPr>
          <w:sz w:val="20"/>
          <w:szCs w:val="20"/>
        </w:rPr>
        <w:t>jeugd</w:t>
      </w:r>
      <w:r w:rsidR="00CB20B7">
        <w:rPr>
          <w:sz w:val="20"/>
          <w:szCs w:val="20"/>
        </w:rPr>
        <w:t>reclasseringsmaatregel</w:t>
      </w:r>
      <w:r>
        <w:rPr>
          <w:sz w:val="20"/>
          <w:szCs w:val="20"/>
        </w:rPr>
        <w:t>-</w:t>
      </w:r>
      <w:r w:rsidRPr="00D13352">
        <w:rPr>
          <w:sz w:val="20"/>
          <w:szCs w:val="20"/>
        </w:rPr>
        <w:t>bericht</w:t>
      </w:r>
    </w:p>
    <w:p w14:paraId="24FCB2DF" w14:textId="6483B70F" w:rsidR="00AE7FE5" w:rsidRPr="007A4CFC" w:rsidRDefault="00AE7FE5" w:rsidP="00AE7FE5">
      <w:pPr>
        <w:rPr>
          <w:lang w:eastAsia="en-US"/>
        </w:rPr>
      </w:pPr>
      <w:r>
        <w:rPr>
          <w:lang w:eastAsia="en-US"/>
        </w:rPr>
        <w:t xml:space="preserve">In deze sectie worden de aanvullende regels beschreven voor het </w:t>
      </w:r>
      <w:r w:rsidR="0082105F">
        <w:rPr>
          <w:lang w:eastAsia="en-US"/>
        </w:rPr>
        <w:t>notificatiejr-</w:t>
      </w:r>
      <w:r>
        <w:rPr>
          <w:lang w:eastAsia="en-US"/>
        </w:rPr>
        <w:t xml:space="preserve">bericht die niet worden afgedwongen door het schema. In de beschrijving van de regels worden Xpath-expressies gebruikt zoals beschreven in sectie </w:t>
      </w:r>
      <w:r w:rsidR="00751624">
        <w:rPr>
          <w:lang w:eastAsia="en-US"/>
        </w:rPr>
        <w:fldChar w:fldCharType="begin"/>
      </w:r>
      <w:r>
        <w:rPr>
          <w:lang w:eastAsia="en-US"/>
        </w:rPr>
        <w:instrText xml:space="preserve"> REF _Ref389225853 \w \h </w:instrText>
      </w:r>
      <w:r w:rsidR="00751624">
        <w:rPr>
          <w:lang w:eastAsia="en-US"/>
        </w:rPr>
      </w:r>
      <w:r w:rsidR="00751624">
        <w:rPr>
          <w:lang w:eastAsia="en-US"/>
        </w:rPr>
        <w:fldChar w:fldCharType="separate"/>
      </w:r>
      <w:r>
        <w:rPr>
          <w:lang w:eastAsia="en-US"/>
        </w:rPr>
        <w:t>5.1</w:t>
      </w:r>
      <w:r w:rsidR="00751624">
        <w:rPr>
          <w:lang w:eastAsia="en-US"/>
        </w:rPr>
        <w:fldChar w:fldCharType="end"/>
      </w:r>
      <w:r>
        <w:rPr>
          <w:lang w:eastAsia="en-US"/>
        </w:rPr>
        <w:t>. De regels in onderstaande tabel zijn vertalingen van de regels in het informatiemodel (bijlage 2) op berichtniveau. Om de corresponderende regels eenvoudig terug te vinden in het informatiemodel zijn ze in de onderstaande tabel gegroepeerd op objectttype.</w:t>
      </w:r>
    </w:p>
    <w:p w14:paraId="0D66E68A" w14:textId="77777777" w:rsidR="00AE7FE5" w:rsidRDefault="00AE7FE5" w:rsidP="00AE7FE5">
      <w:pPr>
        <w:rPr>
          <w:lang w:eastAsia="en-US"/>
        </w:rPr>
        <w:sectPr w:rsidR="00AE7FE5" w:rsidSect="006A425E">
          <w:pgSz w:w="11900" w:h="16840" w:code="9"/>
          <w:pgMar w:top="1985" w:right="1418" w:bottom="1077" w:left="1418" w:header="709" w:footer="709" w:gutter="0"/>
          <w:cols w:space="708"/>
        </w:sectPr>
      </w:pPr>
    </w:p>
    <w:p w14:paraId="3FA6E139" w14:textId="77777777" w:rsidR="00AE7FE5" w:rsidRPr="00945FA0" w:rsidRDefault="00AE7FE5" w:rsidP="00AE7FE5">
      <w:pPr>
        <w:rPr>
          <w:lang w:eastAsia="en-US"/>
        </w:rPr>
      </w:pPr>
    </w:p>
    <w:tbl>
      <w:tblPr>
        <w:tblStyle w:val="Tabelraster"/>
        <w:tblW w:w="14566" w:type="dxa"/>
        <w:tblLayout w:type="fixed"/>
        <w:tblLook w:val="04A0" w:firstRow="1" w:lastRow="0" w:firstColumn="1" w:lastColumn="0" w:noHBand="0" w:noVBand="1"/>
      </w:tblPr>
      <w:tblGrid>
        <w:gridCol w:w="1101"/>
        <w:gridCol w:w="1275"/>
        <w:gridCol w:w="3180"/>
        <w:gridCol w:w="9010"/>
      </w:tblGrid>
      <w:tr w:rsidR="00AE7FE5" w:rsidRPr="007E6AD5" w14:paraId="105C1190" w14:textId="77777777" w:rsidTr="00A47A9D">
        <w:tc>
          <w:tcPr>
            <w:tcW w:w="1101" w:type="dxa"/>
          </w:tcPr>
          <w:p w14:paraId="001B1E2E" w14:textId="77777777" w:rsidR="00AE7FE5" w:rsidRPr="00D13352" w:rsidRDefault="00AE7FE5" w:rsidP="00A47A9D">
            <w:pPr>
              <w:rPr>
                <w:b/>
                <w:sz w:val="16"/>
                <w:szCs w:val="16"/>
                <w:lang w:eastAsia="en-US"/>
              </w:rPr>
            </w:pPr>
            <w:r>
              <w:rPr>
                <w:b/>
                <w:sz w:val="16"/>
                <w:szCs w:val="16"/>
                <w:lang w:eastAsia="en-US"/>
              </w:rPr>
              <w:t>Nr.</w:t>
            </w:r>
          </w:p>
        </w:tc>
        <w:tc>
          <w:tcPr>
            <w:tcW w:w="1275" w:type="dxa"/>
          </w:tcPr>
          <w:p w14:paraId="2B616F5A" w14:textId="77777777" w:rsidR="00AE7FE5" w:rsidRPr="007E6AD5" w:rsidRDefault="00AE7FE5" w:rsidP="00A47A9D">
            <w:pPr>
              <w:rPr>
                <w:b/>
                <w:sz w:val="16"/>
                <w:szCs w:val="16"/>
                <w:lang w:eastAsia="en-US"/>
              </w:rPr>
            </w:pPr>
            <w:r w:rsidRPr="00D13352">
              <w:rPr>
                <w:b/>
                <w:sz w:val="16"/>
                <w:szCs w:val="16"/>
                <w:lang w:eastAsia="en-US"/>
              </w:rPr>
              <w:t xml:space="preserve">Objecttype </w:t>
            </w:r>
          </w:p>
        </w:tc>
        <w:tc>
          <w:tcPr>
            <w:tcW w:w="3180" w:type="dxa"/>
          </w:tcPr>
          <w:p w14:paraId="53F9A2B7" w14:textId="77777777" w:rsidR="00AE7FE5" w:rsidRPr="007E6AD5" w:rsidRDefault="00AE7FE5" w:rsidP="00A47A9D">
            <w:pPr>
              <w:rPr>
                <w:b/>
                <w:sz w:val="16"/>
                <w:szCs w:val="16"/>
                <w:lang w:eastAsia="en-US"/>
              </w:rPr>
            </w:pPr>
            <w:r w:rsidRPr="00D13352">
              <w:rPr>
                <w:b/>
                <w:sz w:val="16"/>
                <w:szCs w:val="16"/>
                <w:lang w:eastAsia="en-US"/>
              </w:rPr>
              <w:t xml:space="preserve">Plek in het </w:t>
            </w:r>
            <w:r>
              <w:rPr>
                <w:b/>
                <w:sz w:val="16"/>
                <w:szCs w:val="16"/>
                <w:lang w:eastAsia="en-US"/>
              </w:rPr>
              <w:t>jeugdzorgmelding</w:t>
            </w:r>
            <w:r w:rsidRPr="00D13352">
              <w:rPr>
                <w:b/>
                <w:sz w:val="16"/>
                <w:szCs w:val="16"/>
                <w:lang w:eastAsia="en-US"/>
              </w:rPr>
              <w:t xml:space="preserve"> bericht</w:t>
            </w:r>
          </w:p>
        </w:tc>
        <w:tc>
          <w:tcPr>
            <w:tcW w:w="9010" w:type="dxa"/>
          </w:tcPr>
          <w:p w14:paraId="2AE43899" w14:textId="77777777" w:rsidR="00AE7FE5" w:rsidRPr="007E6AD5" w:rsidRDefault="00AE7FE5" w:rsidP="00A47A9D">
            <w:pPr>
              <w:rPr>
                <w:b/>
                <w:sz w:val="16"/>
                <w:szCs w:val="16"/>
                <w:lang w:eastAsia="en-US"/>
              </w:rPr>
            </w:pPr>
            <w:r w:rsidRPr="00D13352">
              <w:rPr>
                <w:b/>
                <w:sz w:val="16"/>
                <w:szCs w:val="16"/>
                <w:lang w:eastAsia="en-US"/>
              </w:rPr>
              <w:t>Regels</w:t>
            </w:r>
          </w:p>
        </w:tc>
      </w:tr>
      <w:tr w:rsidR="00AE7FE5" w:rsidRPr="007E6AD5" w14:paraId="62DD1E7D" w14:textId="77777777" w:rsidTr="00A47A9D">
        <w:tc>
          <w:tcPr>
            <w:tcW w:w="1101" w:type="dxa"/>
          </w:tcPr>
          <w:p w14:paraId="371A7BD5" w14:textId="2C12A6DF" w:rsidR="00AE7FE5" w:rsidRDefault="00AE7FE5" w:rsidP="00164E7A">
            <w:pPr>
              <w:rPr>
                <w:sz w:val="16"/>
                <w:szCs w:val="16"/>
                <w:lang w:eastAsia="en-US"/>
              </w:rPr>
            </w:pPr>
            <w:r>
              <w:rPr>
                <w:sz w:val="16"/>
                <w:szCs w:val="16"/>
                <w:lang w:eastAsia="en-US"/>
              </w:rPr>
              <w:t>CORV-</w:t>
            </w:r>
            <w:r w:rsidR="00164E7A">
              <w:rPr>
                <w:sz w:val="16"/>
                <w:szCs w:val="16"/>
                <w:lang w:eastAsia="en-US"/>
              </w:rPr>
              <w:t>E</w:t>
            </w:r>
            <w:r>
              <w:rPr>
                <w:sz w:val="16"/>
                <w:szCs w:val="16"/>
                <w:lang w:eastAsia="en-US"/>
              </w:rPr>
              <w:t>1</w:t>
            </w:r>
          </w:p>
        </w:tc>
        <w:tc>
          <w:tcPr>
            <w:tcW w:w="1275" w:type="dxa"/>
          </w:tcPr>
          <w:p w14:paraId="0E0D6EE7" w14:textId="62988C7B" w:rsidR="00AE7FE5" w:rsidRDefault="00AE7FE5" w:rsidP="00347F67">
            <w:pPr>
              <w:rPr>
                <w:sz w:val="16"/>
                <w:szCs w:val="16"/>
                <w:lang w:eastAsia="en-US"/>
              </w:rPr>
            </w:pPr>
            <w:r>
              <w:rPr>
                <w:sz w:val="16"/>
                <w:szCs w:val="16"/>
                <w:lang w:eastAsia="en-US"/>
              </w:rPr>
              <w:t xml:space="preserve">Zaak </w:t>
            </w:r>
          </w:p>
        </w:tc>
        <w:tc>
          <w:tcPr>
            <w:tcW w:w="3180" w:type="dxa"/>
          </w:tcPr>
          <w:p w14:paraId="34644333" w14:textId="115231DD" w:rsidR="00AE7FE5" w:rsidRDefault="00FB7116" w:rsidP="00A47A9D">
            <w:pPr>
              <w:rPr>
                <w:sz w:val="16"/>
                <w:szCs w:val="16"/>
                <w:lang w:eastAsia="en-US"/>
              </w:rPr>
            </w:pPr>
            <w:r>
              <w:rPr>
                <w:lang w:eastAsia="en-US"/>
              </w:rPr>
              <w:t>notificatiejr</w:t>
            </w:r>
            <w:r w:rsidR="00AE7FE5">
              <w:rPr>
                <w:sz w:val="16"/>
                <w:szCs w:val="16"/>
                <w:lang w:eastAsia="en-US"/>
              </w:rPr>
              <w:t>Di01/</w:t>
            </w:r>
          </w:p>
          <w:p w14:paraId="0572C69C" w14:textId="77777777" w:rsidR="00AE7FE5" w:rsidRPr="007E6AD5" w:rsidRDefault="00AE7FE5" w:rsidP="00A47A9D">
            <w:pPr>
              <w:rPr>
                <w:sz w:val="16"/>
                <w:szCs w:val="16"/>
                <w:lang w:eastAsia="en-US"/>
              </w:rPr>
            </w:pPr>
            <w:r>
              <w:rPr>
                <w:sz w:val="16"/>
                <w:szCs w:val="16"/>
                <w:lang w:eastAsia="en-US"/>
              </w:rPr>
              <w:t>object</w:t>
            </w:r>
          </w:p>
        </w:tc>
        <w:tc>
          <w:tcPr>
            <w:tcW w:w="9010" w:type="dxa"/>
          </w:tcPr>
          <w:p w14:paraId="1F3A024D" w14:textId="194FA356" w:rsidR="00AE7FE5" w:rsidRDefault="00AE7FE5" w:rsidP="00A47A9D">
            <w:pPr>
              <w:ind w:left="681" w:hanging="681"/>
              <w:rPr>
                <w:sz w:val="16"/>
                <w:szCs w:val="16"/>
                <w:lang w:eastAsia="en-US"/>
              </w:rPr>
            </w:pPr>
            <w:r>
              <w:rPr>
                <w:sz w:val="16"/>
                <w:szCs w:val="16"/>
                <w:lang w:eastAsia="en-US"/>
              </w:rPr>
              <w:t>CORV-</w:t>
            </w:r>
            <w:r w:rsidR="00CB20B7">
              <w:rPr>
                <w:sz w:val="16"/>
                <w:szCs w:val="16"/>
                <w:lang w:eastAsia="en-US"/>
              </w:rPr>
              <w:t>E</w:t>
            </w:r>
            <w:r>
              <w:rPr>
                <w:sz w:val="16"/>
                <w:szCs w:val="16"/>
                <w:lang w:eastAsia="en-US"/>
              </w:rPr>
              <w:t>1.1:</w:t>
            </w:r>
            <w:r>
              <w:rPr>
                <w:sz w:val="16"/>
                <w:szCs w:val="16"/>
                <w:lang w:eastAsia="en-US"/>
              </w:rPr>
              <w:br/>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 xml:space="preserve">van </w:t>
            </w:r>
            <w:r>
              <w:rPr>
                <w:sz w:val="16"/>
                <w:szCs w:val="16"/>
                <w:lang w:eastAsia="en-US"/>
              </w:rPr>
              <w:t xml:space="preserve">het </w:t>
            </w:r>
            <w:r w:rsidRPr="00D13352">
              <w:rPr>
                <w:sz w:val="16"/>
                <w:szCs w:val="16"/>
                <w:lang w:eastAsia="en-US"/>
              </w:rPr>
              <w:t>extra element</w:t>
            </w:r>
            <w:r>
              <w:rPr>
                <w:sz w:val="16"/>
                <w:szCs w:val="16"/>
                <w:lang w:eastAsia="en-US"/>
              </w:rPr>
              <w:t>:</w:t>
            </w:r>
          </w:p>
          <w:p w14:paraId="0F76FD39" w14:textId="77777777" w:rsidR="00AE7FE5" w:rsidRDefault="00AE7FE5" w:rsidP="00A47A9D">
            <w:pPr>
              <w:pStyle w:val="Lijstalinea"/>
              <w:numPr>
                <w:ilvl w:val="0"/>
                <w:numId w:val="68"/>
              </w:numPr>
              <w:rPr>
                <w:sz w:val="16"/>
                <w:szCs w:val="16"/>
                <w:lang w:eastAsia="en-US"/>
              </w:rPr>
            </w:pPr>
            <w:r w:rsidRPr="005228A2">
              <w:rPr>
                <w:sz w:val="16"/>
                <w:szCs w:val="16"/>
                <w:lang w:eastAsia="en-US"/>
              </w:rPr>
              <w:t>signaa</w:t>
            </w:r>
            <w:r>
              <w:rPr>
                <w:sz w:val="16"/>
                <w:szCs w:val="16"/>
                <w:lang w:eastAsia="en-US"/>
              </w:rPr>
              <w:t>lt</w:t>
            </w:r>
            <w:r w:rsidRPr="005228A2">
              <w:rPr>
                <w:sz w:val="16"/>
                <w:szCs w:val="16"/>
                <w:lang w:eastAsia="en-US"/>
              </w:rPr>
              <w:t>ype</w:t>
            </w:r>
          </w:p>
        </w:tc>
      </w:tr>
      <w:tr w:rsidR="00AE7FE5" w:rsidRPr="007E6AD5" w14:paraId="138038CA" w14:textId="77777777" w:rsidTr="00A47A9D">
        <w:tc>
          <w:tcPr>
            <w:tcW w:w="1101" w:type="dxa"/>
          </w:tcPr>
          <w:p w14:paraId="57E796BF" w14:textId="1F39C8A0" w:rsidR="00AE7FE5" w:rsidRDefault="00AE7FE5" w:rsidP="00164E7A">
            <w:pPr>
              <w:rPr>
                <w:sz w:val="16"/>
                <w:szCs w:val="16"/>
                <w:lang w:eastAsia="en-US"/>
              </w:rPr>
            </w:pPr>
            <w:r>
              <w:rPr>
                <w:sz w:val="16"/>
                <w:szCs w:val="16"/>
                <w:lang w:eastAsia="en-US"/>
              </w:rPr>
              <w:t>CORV-</w:t>
            </w:r>
            <w:r w:rsidR="00164E7A">
              <w:rPr>
                <w:sz w:val="16"/>
                <w:szCs w:val="16"/>
                <w:lang w:eastAsia="en-US"/>
              </w:rPr>
              <w:t>E</w:t>
            </w:r>
            <w:r>
              <w:rPr>
                <w:sz w:val="16"/>
                <w:szCs w:val="16"/>
                <w:lang w:eastAsia="en-US"/>
              </w:rPr>
              <w:t>2</w:t>
            </w:r>
          </w:p>
        </w:tc>
        <w:tc>
          <w:tcPr>
            <w:tcW w:w="1275" w:type="dxa"/>
          </w:tcPr>
          <w:p w14:paraId="6A8F0875" w14:textId="50ABC9C7" w:rsidR="00AE7FE5" w:rsidRDefault="00377DEE" w:rsidP="00A47A9D">
            <w:pPr>
              <w:rPr>
                <w:sz w:val="16"/>
                <w:szCs w:val="16"/>
                <w:lang w:eastAsia="en-US"/>
              </w:rPr>
            </w:pPr>
            <w:r>
              <w:rPr>
                <w:sz w:val="16"/>
                <w:szCs w:val="16"/>
                <w:lang w:eastAsia="en-US"/>
              </w:rPr>
              <w:t>Zaako</w:t>
            </w:r>
            <w:r w:rsidR="00AE7FE5">
              <w:rPr>
                <w:sz w:val="16"/>
                <w:szCs w:val="16"/>
                <w:lang w:eastAsia="en-US"/>
              </w:rPr>
              <w:t xml:space="preserve">bject </w:t>
            </w:r>
          </w:p>
          <w:p w14:paraId="0C446000" w14:textId="77777777" w:rsidR="00FB7116" w:rsidRDefault="00FB7116" w:rsidP="00FB7116">
            <w:pPr>
              <w:rPr>
                <w:sz w:val="16"/>
                <w:szCs w:val="16"/>
                <w:lang w:eastAsia="en-US"/>
              </w:rPr>
            </w:pPr>
          </w:p>
        </w:tc>
        <w:tc>
          <w:tcPr>
            <w:tcW w:w="3180" w:type="dxa"/>
          </w:tcPr>
          <w:p w14:paraId="36239E44" w14:textId="6968B267" w:rsidR="00AE7FE5" w:rsidRDefault="00FB7116" w:rsidP="00A47A9D">
            <w:pPr>
              <w:rPr>
                <w:sz w:val="16"/>
                <w:szCs w:val="16"/>
                <w:lang w:eastAsia="en-US"/>
              </w:rPr>
            </w:pPr>
            <w:r>
              <w:rPr>
                <w:lang w:eastAsia="en-US"/>
              </w:rPr>
              <w:t>notificatiejr</w:t>
            </w:r>
            <w:r w:rsidR="00AE7FE5">
              <w:rPr>
                <w:sz w:val="16"/>
                <w:szCs w:val="16"/>
                <w:lang w:eastAsia="en-US"/>
              </w:rPr>
              <w:t>Di01/</w:t>
            </w:r>
          </w:p>
          <w:p w14:paraId="0F7B6E5F" w14:textId="77777777" w:rsidR="00AE7FE5" w:rsidRDefault="00AE7FE5" w:rsidP="00A47A9D">
            <w:pPr>
              <w:rPr>
                <w:sz w:val="16"/>
                <w:szCs w:val="16"/>
                <w:lang w:eastAsia="en-US"/>
              </w:rPr>
            </w:pPr>
            <w:r>
              <w:rPr>
                <w:sz w:val="16"/>
                <w:szCs w:val="16"/>
                <w:lang w:eastAsia="en-US"/>
              </w:rPr>
              <w:t>object/</w:t>
            </w:r>
          </w:p>
          <w:p w14:paraId="7A6EF06E" w14:textId="2405A679" w:rsidR="0001705D" w:rsidRDefault="00AE7FE5">
            <w:pPr>
              <w:rPr>
                <w:sz w:val="16"/>
                <w:szCs w:val="16"/>
                <w:lang w:eastAsia="en-US"/>
              </w:rPr>
            </w:pPr>
            <w:r>
              <w:rPr>
                <w:sz w:val="16"/>
                <w:szCs w:val="16"/>
                <w:lang w:eastAsia="en-US"/>
              </w:rPr>
              <w:t>heeftBetrekkingOp/</w:t>
            </w:r>
          </w:p>
        </w:tc>
        <w:tc>
          <w:tcPr>
            <w:tcW w:w="9010" w:type="dxa"/>
          </w:tcPr>
          <w:p w14:paraId="0D0AB77B" w14:textId="07D02ED3" w:rsidR="00AE7FE5" w:rsidRDefault="00AE7FE5" w:rsidP="00A47A9D">
            <w:pPr>
              <w:ind w:left="681" w:hanging="681"/>
              <w:rPr>
                <w:sz w:val="16"/>
                <w:szCs w:val="16"/>
                <w:lang w:eastAsia="en-US"/>
              </w:rPr>
            </w:pPr>
            <w:r>
              <w:rPr>
                <w:sz w:val="16"/>
                <w:szCs w:val="16"/>
                <w:lang w:eastAsia="en-US"/>
              </w:rPr>
              <w:t>CORV-</w:t>
            </w:r>
            <w:r w:rsidR="00CB20B7">
              <w:rPr>
                <w:sz w:val="16"/>
                <w:szCs w:val="16"/>
                <w:lang w:eastAsia="en-US"/>
              </w:rPr>
              <w:t>E</w:t>
            </w:r>
            <w:r>
              <w:rPr>
                <w:sz w:val="16"/>
                <w:szCs w:val="16"/>
                <w:lang w:eastAsia="en-US"/>
              </w:rPr>
              <w:t>2.1:</w:t>
            </w:r>
            <w:r>
              <w:rPr>
                <w:sz w:val="16"/>
                <w:szCs w:val="16"/>
                <w:lang w:eastAsia="en-US"/>
              </w:rPr>
              <w:br/>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 xml:space="preserve">van </w:t>
            </w:r>
            <w:r>
              <w:rPr>
                <w:sz w:val="16"/>
                <w:szCs w:val="16"/>
                <w:lang w:eastAsia="en-US"/>
              </w:rPr>
              <w:t>de extra elementen:</w:t>
            </w:r>
          </w:p>
          <w:p w14:paraId="6F2DA58C" w14:textId="77777777" w:rsidR="00AE7FE5" w:rsidRDefault="00AE7FE5" w:rsidP="00A47A9D">
            <w:pPr>
              <w:pStyle w:val="Lijstalinea"/>
              <w:numPr>
                <w:ilvl w:val="0"/>
                <w:numId w:val="67"/>
              </w:numPr>
              <w:rPr>
                <w:sz w:val="16"/>
                <w:szCs w:val="16"/>
                <w:lang w:eastAsia="en-US"/>
              </w:rPr>
            </w:pPr>
            <w:r>
              <w:rPr>
                <w:sz w:val="16"/>
                <w:szCs w:val="16"/>
                <w:lang w:eastAsia="en-US"/>
              </w:rPr>
              <w:t>toezichtSoort</w:t>
            </w:r>
          </w:p>
          <w:p w14:paraId="4534F115" w14:textId="77777777" w:rsidR="00AE7FE5" w:rsidRDefault="00AE7FE5" w:rsidP="00A47A9D">
            <w:pPr>
              <w:pStyle w:val="Lijstalinea"/>
              <w:numPr>
                <w:ilvl w:val="0"/>
                <w:numId w:val="67"/>
              </w:numPr>
              <w:rPr>
                <w:sz w:val="16"/>
                <w:szCs w:val="16"/>
                <w:lang w:eastAsia="en-US"/>
              </w:rPr>
            </w:pPr>
            <w:r>
              <w:rPr>
                <w:sz w:val="16"/>
                <w:szCs w:val="16"/>
                <w:lang w:eastAsia="en-US"/>
              </w:rPr>
              <w:t>toezichtBegindatum</w:t>
            </w:r>
          </w:p>
          <w:p w14:paraId="1B118AF9" w14:textId="77777777" w:rsidR="00AE7FE5" w:rsidRDefault="00AE7FE5" w:rsidP="00A47A9D">
            <w:pPr>
              <w:pStyle w:val="Lijstalinea"/>
              <w:numPr>
                <w:ilvl w:val="0"/>
                <w:numId w:val="67"/>
              </w:numPr>
              <w:rPr>
                <w:sz w:val="16"/>
                <w:szCs w:val="16"/>
                <w:lang w:eastAsia="en-US"/>
              </w:rPr>
            </w:pPr>
            <w:r>
              <w:rPr>
                <w:sz w:val="16"/>
                <w:szCs w:val="16"/>
                <w:lang w:eastAsia="en-US"/>
              </w:rPr>
              <w:t>toezichtEinddatum</w:t>
            </w:r>
          </w:p>
          <w:p w14:paraId="0B0D2BDB" w14:textId="77777777" w:rsidR="00AE7FE5" w:rsidRDefault="00AE7FE5" w:rsidP="00A47A9D">
            <w:pPr>
              <w:ind w:left="681"/>
              <w:rPr>
                <w:sz w:val="16"/>
                <w:szCs w:val="16"/>
                <w:lang w:eastAsia="en-US"/>
              </w:rPr>
            </w:pPr>
            <w:r>
              <w:rPr>
                <w:sz w:val="16"/>
                <w:szCs w:val="16"/>
                <w:lang w:eastAsia="en-US"/>
              </w:rPr>
              <w:t xml:space="preserve">met dien verstande dat de kardinaliteit van elk element in dit bericht 0..1 is. </w:t>
            </w:r>
          </w:p>
          <w:p w14:paraId="13582948" w14:textId="58A11756" w:rsidR="00AE7FE5" w:rsidRDefault="00AE7FE5" w:rsidP="00A47A9D">
            <w:pPr>
              <w:ind w:left="681" w:hanging="681"/>
              <w:rPr>
                <w:sz w:val="16"/>
                <w:szCs w:val="16"/>
                <w:lang w:eastAsia="en-US"/>
              </w:rPr>
            </w:pPr>
            <w:r>
              <w:rPr>
                <w:sz w:val="16"/>
                <w:szCs w:val="16"/>
                <w:lang w:eastAsia="en-US"/>
              </w:rPr>
              <w:t>CORV-</w:t>
            </w:r>
            <w:r w:rsidR="00CB20B7">
              <w:rPr>
                <w:sz w:val="16"/>
                <w:szCs w:val="16"/>
                <w:lang w:eastAsia="en-US"/>
              </w:rPr>
              <w:t>E</w:t>
            </w:r>
            <w:r>
              <w:rPr>
                <w:sz w:val="16"/>
                <w:szCs w:val="16"/>
                <w:lang w:eastAsia="en-US"/>
              </w:rPr>
              <w:t>2.2:</w:t>
            </w:r>
            <w:r>
              <w:rPr>
                <w:sz w:val="16"/>
                <w:szCs w:val="16"/>
                <w:lang w:eastAsia="en-US"/>
              </w:rPr>
              <w:br/>
            </w:r>
            <w:r w:rsidRPr="00005C04">
              <w:rPr>
                <w:sz w:val="16"/>
                <w:szCs w:val="16"/>
                <w:lang w:eastAsia="en-US"/>
              </w:rPr>
              <w:t>Indien toezichtSoort van een waarde is voorzien, dan dient ook toezichtBegindatum van een waarde te zijn voorzien.</w:t>
            </w:r>
          </w:p>
          <w:p w14:paraId="383475E4" w14:textId="343C009F" w:rsidR="00AE7FE5" w:rsidRDefault="00AE7FE5" w:rsidP="00A47A9D">
            <w:pPr>
              <w:ind w:left="681" w:hanging="681"/>
              <w:rPr>
                <w:sz w:val="16"/>
                <w:szCs w:val="16"/>
                <w:lang w:eastAsia="en-US"/>
              </w:rPr>
            </w:pPr>
            <w:r>
              <w:rPr>
                <w:sz w:val="16"/>
                <w:szCs w:val="16"/>
                <w:lang w:eastAsia="en-US"/>
              </w:rPr>
              <w:t>CORV-</w:t>
            </w:r>
            <w:r w:rsidR="006A6243">
              <w:rPr>
                <w:sz w:val="16"/>
                <w:szCs w:val="16"/>
                <w:lang w:eastAsia="en-US"/>
              </w:rPr>
              <w:t>E</w:t>
            </w:r>
            <w:r>
              <w:rPr>
                <w:sz w:val="16"/>
                <w:szCs w:val="16"/>
                <w:lang w:eastAsia="en-US"/>
              </w:rPr>
              <w:t>2.3:</w:t>
            </w:r>
            <w:r>
              <w:rPr>
                <w:sz w:val="16"/>
                <w:szCs w:val="16"/>
                <w:lang w:eastAsia="en-US"/>
              </w:rPr>
              <w:br/>
            </w:r>
            <w:r w:rsidR="006C3C63">
              <w:rPr>
                <w:sz w:val="16"/>
                <w:szCs w:val="16"/>
                <w:lang w:eastAsia="en-US"/>
              </w:rPr>
              <w:t xml:space="preserve">Het </w:t>
            </w:r>
            <w:r>
              <w:rPr>
                <w:sz w:val="16"/>
                <w:szCs w:val="16"/>
                <w:lang w:eastAsia="en-US"/>
              </w:rPr>
              <w:t>../../../extraElement[@naam=”</w:t>
            </w:r>
            <w:r w:rsidRPr="00F12B77">
              <w:rPr>
                <w:rFonts w:cs="Calibri"/>
                <w:color w:val="0F0F0F"/>
                <w:sz w:val="16"/>
                <w:szCs w:val="16"/>
              </w:rPr>
              <w:t xml:space="preserve"> signaaltype</w:t>
            </w:r>
            <w:r>
              <w:rPr>
                <w:sz w:val="16"/>
                <w:szCs w:val="16"/>
                <w:lang w:eastAsia="en-US"/>
              </w:rPr>
              <w:t xml:space="preserve">”] </w:t>
            </w:r>
            <w:r w:rsidR="006C3C63">
              <w:rPr>
                <w:sz w:val="16"/>
                <w:szCs w:val="16"/>
                <w:lang w:eastAsia="en-US"/>
              </w:rPr>
              <w:t xml:space="preserve">heeft een waarde </w:t>
            </w:r>
            <w:r>
              <w:rPr>
                <w:sz w:val="16"/>
                <w:szCs w:val="16"/>
                <w:lang w:eastAsia="en-US"/>
              </w:rPr>
              <w:t>gelijk aan “</w:t>
            </w:r>
            <w:r w:rsidRPr="00DE6B9F">
              <w:rPr>
                <w:sz w:val="16"/>
                <w:szCs w:val="16"/>
                <w:lang w:eastAsia="en-US"/>
              </w:rPr>
              <w:t>Notificatie jeugdreclassering</w:t>
            </w:r>
            <w:r>
              <w:rPr>
                <w:sz w:val="16"/>
                <w:szCs w:val="16"/>
                <w:lang w:eastAsia="en-US"/>
              </w:rPr>
              <w:t>” of “</w:t>
            </w:r>
            <w:r w:rsidRPr="00DE6B9F">
              <w:rPr>
                <w:sz w:val="16"/>
                <w:szCs w:val="16"/>
                <w:lang w:eastAsia="en-US"/>
              </w:rPr>
              <w:t>Notificatie vrijwillige jeugdreclassering</w:t>
            </w:r>
            <w:r>
              <w:rPr>
                <w:sz w:val="16"/>
                <w:szCs w:val="16"/>
                <w:lang w:eastAsia="en-US"/>
              </w:rPr>
              <w:t>”.</w:t>
            </w:r>
          </w:p>
          <w:p w14:paraId="4F9B7149" w14:textId="77777777" w:rsidR="00AE7FE5" w:rsidRDefault="00AE7FE5" w:rsidP="00A47A9D">
            <w:pPr>
              <w:ind w:left="681" w:hanging="681"/>
              <w:rPr>
                <w:sz w:val="16"/>
                <w:szCs w:val="16"/>
                <w:lang w:eastAsia="en-US"/>
              </w:rPr>
            </w:pPr>
            <w:r>
              <w:rPr>
                <w:sz w:val="16"/>
                <w:szCs w:val="16"/>
                <w:lang w:eastAsia="en-US"/>
              </w:rPr>
              <w:t>C</w:t>
            </w:r>
            <w:r w:rsidR="00CB20B7">
              <w:rPr>
                <w:sz w:val="16"/>
                <w:szCs w:val="16"/>
                <w:lang w:eastAsia="en-US"/>
              </w:rPr>
              <w:t>ORV-E</w:t>
            </w:r>
            <w:r>
              <w:rPr>
                <w:sz w:val="16"/>
                <w:szCs w:val="16"/>
                <w:lang w:eastAsia="en-US"/>
              </w:rPr>
              <w:t>2.</w:t>
            </w:r>
            <w:r w:rsidR="00FB7116">
              <w:rPr>
                <w:sz w:val="16"/>
                <w:szCs w:val="16"/>
                <w:lang w:eastAsia="en-US"/>
              </w:rPr>
              <w:t>4</w:t>
            </w:r>
            <w:r>
              <w:rPr>
                <w:sz w:val="16"/>
                <w:szCs w:val="16"/>
                <w:lang w:eastAsia="en-US"/>
              </w:rPr>
              <w:t>:</w:t>
            </w:r>
          </w:p>
          <w:p w14:paraId="1955E5F9" w14:textId="77777777" w:rsidR="00AE7FE5" w:rsidRDefault="00AE7FE5" w:rsidP="00A47A9D">
            <w:pPr>
              <w:ind w:left="681" w:hanging="681"/>
              <w:rPr>
                <w:sz w:val="16"/>
                <w:szCs w:val="16"/>
                <w:lang w:eastAsia="en-US"/>
              </w:rPr>
            </w:pPr>
            <w:r>
              <w:rPr>
                <w:sz w:val="16"/>
                <w:szCs w:val="16"/>
                <w:lang w:eastAsia="en-US"/>
              </w:rPr>
              <w:tab/>
            </w:r>
            <w:r w:rsidRPr="00005C04">
              <w:rPr>
                <w:sz w:val="16"/>
                <w:szCs w:val="16"/>
                <w:lang w:eastAsia="en-US"/>
              </w:rPr>
              <w:t xml:space="preserve">Indien toezichtSoort </w:t>
            </w:r>
            <w:r>
              <w:rPr>
                <w:sz w:val="16"/>
                <w:szCs w:val="16"/>
                <w:lang w:eastAsia="en-US"/>
              </w:rPr>
              <w:t xml:space="preserve">niet </w:t>
            </w:r>
            <w:r w:rsidRPr="00005C04">
              <w:rPr>
                <w:sz w:val="16"/>
                <w:szCs w:val="16"/>
                <w:lang w:eastAsia="en-US"/>
              </w:rPr>
              <w:t xml:space="preserve">van een waarde is voorzien, dan </w:t>
            </w:r>
            <w:r>
              <w:rPr>
                <w:sz w:val="16"/>
                <w:szCs w:val="16"/>
                <w:lang w:eastAsia="en-US"/>
              </w:rPr>
              <w:t>zijn ook</w:t>
            </w:r>
            <w:r w:rsidRPr="00005C04">
              <w:rPr>
                <w:sz w:val="16"/>
                <w:szCs w:val="16"/>
                <w:lang w:eastAsia="en-US"/>
              </w:rPr>
              <w:t xml:space="preserve"> toezichtBegindatum </w:t>
            </w:r>
            <w:r>
              <w:rPr>
                <w:sz w:val="16"/>
                <w:szCs w:val="16"/>
                <w:lang w:eastAsia="en-US"/>
              </w:rPr>
              <w:t>en toezichtEinddatum niet van een</w:t>
            </w:r>
            <w:r w:rsidRPr="00005C04">
              <w:rPr>
                <w:sz w:val="16"/>
                <w:szCs w:val="16"/>
                <w:lang w:eastAsia="en-US"/>
              </w:rPr>
              <w:t xml:space="preserve"> waarde voorzien.</w:t>
            </w:r>
          </w:p>
          <w:p w14:paraId="0F643CE1" w14:textId="77777777" w:rsidR="00854D2A" w:rsidRPr="00D5047B" w:rsidRDefault="00854D2A" w:rsidP="00D5047B">
            <w:pPr>
              <w:rPr>
                <w:sz w:val="16"/>
                <w:szCs w:val="16"/>
                <w:lang w:eastAsia="en-US"/>
              </w:rPr>
            </w:pPr>
          </w:p>
        </w:tc>
      </w:tr>
      <w:tr w:rsidR="00D5047B" w:rsidRPr="007E6AD5" w14:paraId="4070FE54" w14:textId="77777777" w:rsidTr="00A47A9D">
        <w:tc>
          <w:tcPr>
            <w:tcW w:w="1101" w:type="dxa"/>
          </w:tcPr>
          <w:p w14:paraId="390F67F0" w14:textId="77777777" w:rsidR="00D5047B" w:rsidRDefault="00D5047B" w:rsidP="00164E7A">
            <w:pPr>
              <w:rPr>
                <w:sz w:val="16"/>
                <w:szCs w:val="16"/>
                <w:lang w:eastAsia="en-US"/>
              </w:rPr>
            </w:pPr>
            <w:r>
              <w:rPr>
                <w:sz w:val="16"/>
                <w:szCs w:val="16"/>
                <w:lang w:eastAsia="en-US"/>
              </w:rPr>
              <w:t>CORV-E3</w:t>
            </w:r>
          </w:p>
        </w:tc>
        <w:tc>
          <w:tcPr>
            <w:tcW w:w="1275" w:type="dxa"/>
          </w:tcPr>
          <w:p w14:paraId="1F1331C4" w14:textId="77777777" w:rsidR="00D5047B" w:rsidRPr="00360E44" w:rsidRDefault="00D5047B" w:rsidP="00F96D93">
            <w:pPr>
              <w:rPr>
                <w:sz w:val="16"/>
                <w:szCs w:val="16"/>
                <w:lang w:eastAsia="en-US"/>
              </w:rPr>
            </w:pPr>
            <w:r w:rsidRPr="00D13352">
              <w:rPr>
                <w:sz w:val="16"/>
                <w:szCs w:val="16"/>
                <w:lang w:eastAsia="en-US"/>
              </w:rPr>
              <w:t>Object:</w:t>
            </w:r>
            <w:r w:rsidRPr="00D13352">
              <w:rPr>
                <w:sz w:val="16"/>
                <w:szCs w:val="16"/>
                <w:lang w:eastAsia="en-US"/>
              </w:rPr>
              <w:br/>
              <w:t>Natuurlijk</w:t>
            </w:r>
          </w:p>
          <w:p w14:paraId="3E68DBEF" w14:textId="77777777" w:rsidR="00D5047B" w:rsidRDefault="00D5047B" w:rsidP="00A47A9D">
            <w:pPr>
              <w:rPr>
                <w:sz w:val="16"/>
                <w:szCs w:val="16"/>
                <w:lang w:eastAsia="en-US"/>
              </w:rPr>
            </w:pPr>
            <w:r w:rsidRPr="00D13352">
              <w:rPr>
                <w:sz w:val="16"/>
                <w:szCs w:val="16"/>
                <w:lang w:eastAsia="en-US"/>
              </w:rPr>
              <w:t>persoon</w:t>
            </w:r>
          </w:p>
        </w:tc>
        <w:tc>
          <w:tcPr>
            <w:tcW w:w="3180" w:type="dxa"/>
          </w:tcPr>
          <w:p w14:paraId="57CA2E59" w14:textId="77777777" w:rsidR="00D5047B" w:rsidRDefault="00D5047B" w:rsidP="00F96D93">
            <w:pPr>
              <w:rPr>
                <w:sz w:val="16"/>
                <w:szCs w:val="16"/>
                <w:lang w:eastAsia="en-US"/>
              </w:rPr>
            </w:pPr>
            <w:r>
              <w:rPr>
                <w:lang w:eastAsia="en-US"/>
              </w:rPr>
              <w:t>notificatiejr</w:t>
            </w:r>
            <w:r>
              <w:rPr>
                <w:sz w:val="16"/>
                <w:szCs w:val="16"/>
                <w:lang w:eastAsia="en-US"/>
              </w:rPr>
              <w:t>Di01/</w:t>
            </w:r>
          </w:p>
          <w:p w14:paraId="0260F3F6" w14:textId="77777777" w:rsidR="00D5047B" w:rsidRDefault="00D5047B" w:rsidP="00F96D93">
            <w:pPr>
              <w:rPr>
                <w:sz w:val="16"/>
                <w:szCs w:val="16"/>
                <w:lang w:eastAsia="en-US"/>
              </w:rPr>
            </w:pPr>
            <w:r>
              <w:rPr>
                <w:sz w:val="16"/>
                <w:szCs w:val="16"/>
                <w:lang w:eastAsia="en-US"/>
              </w:rPr>
              <w:t>object/</w:t>
            </w:r>
          </w:p>
          <w:p w14:paraId="5C7BDFDC" w14:textId="77777777" w:rsidR="00D5047B" w:rsidRDefault="00D5047B" w:rsidP="00F96D93">
            <w:pPr>
              <w:rPr>
                <w:sz w:val="16"/>
                <w:szCs w:val="16"/>
                <w:lang w:eastAsia="en-US"/>
              </w:rPr>
            </w:pPr>
            <w:r>
              <w:rPr>
                <w:sz w:val="16"/>
                <w:szCs w:val="16"/>
                <w:lang w:eastAsia="en-US"/>
              </w:rPr>
              <w:t>heeftBetrekkingOp/</w:t>
            </w:r>
          </w:p>
          <w:p w14:paraId="1747DD4F" w14:textId="77777777" w:rsidR="00D5047B" w:rsidRDefault="00D5047B" w:rsidP="00F96D93">
            <w:pPr>
              <w:rPr>
                <w:sz w:val="16"/>
                <w:szCs w:val="16"/>
                <w:lang w:eastAsia="en-US"/>
              </w:rPr>
            </w:pPr>
            <w:r>
              <w:rPr>
                <w:sz w:val="16"/>
                <w:szCs w:val="16"/>
                <w:lang w:eastAsia="en-US"/>
              </w:rPr>
              <w:t>gerelateerde/</w:t>
            </w:r>
          </w:p>
          <w:p w14:paraId="3B01D6C6" w14:textId="77777777" w:rsidR="00D5047B" w:rsidDel="00FB7116" w:rsidRDefault="00D5047B" w:rsidP="00A47A9D">
            <w:pPr>
              <w:rPr>
                <w:sz w:val="16"/>
                <w:szCs w:val="16"/>
                <w:lang w:eastAsia="en-US"/>
              </w:rPr>
            </w:pPr>
            <w:r>
              <w:rPr>
                <w:sz w:val="16"/>
                <w:szCs w:val="16"/>
                <w:lang w:eastAsia="en-US"/>
              </w:rPr>
              <w:t>natuurlijkPersoon</w:t>
            </w:r>
          </w:p>
        </w:tc>
        <w:tc>
          <w:tcPr>
            <w:tcW w:w="9010" w:type="dxa"/>
          </w:tcPr>
          <w:p w14:paraId="509930D0" w14:textId="77777777" w:rsidR="00D5047B" w:rsidRPr="00360E44" w:rsidRDefault="00D5047B" w:rsidP="00F96D93">
            <w:pPr>
              <w:rPr>
                <w:sz w:val="16"/>
                <w:szCs w:val="16"/>
                <w:lang w:eastAsia="en-US"/>
              </w:rPr>
            </w:pPr>
            <w:r>
              <w:rPr>
                <w:sz w:val="16"/>
                <w:szCs w:val="16"/>
                <w:lang w:eastAsia="en-US"/>
              </w:rPr>
              <w:t>CORV-E3.1:</w:t>
            </w:r>
            <w:r>
              <w:rPr>
                <w:sz w:val="16"/>
                <w:szCs w:val="16"/>
                <w:lang w:eastAsia="en-US"/>
              </w:rPr>
              <w:br/>
            </w:r>
            <w:r>
              <w:rPr>
                <w:sz w:val="16"/>
                <w:szCs w:val="16"/>
                <w:lang w:eastAsia="en-US"/>
              </w:rPr>
              <w:tab/>
            </w:r>
            <w:r w:rsidRPr="00D13352">
              <w:rPr>
                <w:sz w:val="16"/>
                <w:szCs w:val="16"/>
                <w:lang w:eastAsia="en-US"/>
              </w:rPr>
              <w:t xml:space="preserve">Check de definitie </w:t>
            </w:r>
            <w:r>
              <w:rPr>
                <w:sz w:val="16"/>
                <w:szCs w:val="16"/>
                <w:lang w:eastAsia="en-US"/>
              </w:rPr>
              <w:t xml:space="preserve">en locatie </w:t>
            </w:r>
            <w:r w:rsidRPr="00D13352">
              <w:rPr>
                <w:sz w:val="16"/>
                <w:szCs w:val="16"/>
                <w:lang w:eastAsia="en-US"/>
              </w:rPr>
              <w:t>van de extra elementen</w:t>
            </w:r>
            <w:r>
              <w:rPr>
                <w:sz w:val="16"/>
                <w:szCs w:val="16"/>
                <w:lang w:eastAsia="en-US"/>
              </w:rPr>
              <w:t xml:space="preserve"> (van de Natuurlijk persoon)</w:t>
            </w:r>
            <w:r w:rsidRPr="00D13352">
              <w:rPr>
                <w:sz w:val="16"/>
                <w:szCs w:val="16"/>
                <w:lang w:eastAsia="en-US"/>
              </w:rPr>
              <w:t>:</w:t>
            </w:r>
          </w:p>
          <w:p w14:paraId="1FF26EF6" w14:textId="77777777" w:rsidR="00D5047B" w:rsidRDefault="00D5047B" w:rsidP="00F96D93">
            <w:pPr>
              <w:pStyle w:val="Lijstalinea"/>
              <w:numPr>
                <w:ilvl w:val="0"/>
                <w:numId w:val="58"/>
              </w:numPr>
              <w:rPr>
                <w:sz w:val="16"/>
                <w:szCs w:val="16"/>
                <w:lang w:eastAsia="en-US"/>
              </w:rPr>
            </w:pPr>
            <w:r w:rsidRPr="00D13352">
              <w:rPr>
                <w:sz w:val="16"/>
                <w:szCs w:val="16"/>
                <w:lang w:eastAsia="en-US"/>
              </w:rPr>
              <w:t xml:space="preserve">RNI-nummer, </w:t>
            </w:r>
          </w:p>
          <w:p w14:paraId="32978D37" w14:textId="77777777" w:rsidR="00D5047B" w:rsidRDefault="00D5047B" w:rsidP="00F96D93">
            <w:pPr>
              <w:pStyle w:val="Lijstalinea"/>
              <w:numPr>
                <w:ilvl w:val="0"/>
                <w:numId w:val="58"/>
              </w:numPr>
              <w:rPr>
                <w:sz w:val="16"/>
                <w:szCs w:val="16"/>
                <w:lang w:eastAsia="en-US"/>
              </w:rPr>
            </w:pPr>
            <w:r w:rsidRPr="00D13352">
              <w:rPr>
                <w:sz w:val="16"/>
                <w:szCs w:val="16"/>
                <w:lang w:eastAsia="en-US"/>
              </w:rPr>
              <w:t>vreemdelingennummer.</w:t>
            </w:r>
          </w:p>
          <w:p w14:paraId="7B113325" w14:textId="77777777" w:rsidR="00D5047B" w:rsidRDefault="00D5047B" w:rsidP="00F96D93">
            <w:pPr>
              <w:ind w:left="742" w:hanging="708"/>
              <w:rPr>
                <w:sz w:val="16"/>
                <w:szCs w:val="16"/>
                <w:lang w:eastAsia="en-US"/>
              </w:rPr>
            </w:pPr>
          </w:p>
          <w:p w14:paraId="5DE40D2C" w14:textId="77777777" w:rsidR="00D5047B" w:rsidRDefault="00D5047B" w:rsidP="00F96D93">
            <w:pPr>
              <w:ind w:left="742" w:hanging="742"/>
              <w:rPr>
                <w:sz w:val="16"/>
                <w:szCs w:val="16"/>
                <w:lang w:eastAsia="en-US"/>
              </w:rPr>
            </w:pPr>
            <w:r>
              <w:rPr>
                <w:sz w:val="16"/>
                <w:szCs w:val="16"/>
                <w:lang w:eastAsia="en-US"/>
              </w:rPr>
              <w:t>CORV-E</w:t>
            </w:r>
            <w:r w:rsidRPr="00D13352">
              <w:rPr>
                <w:sz w:val="16"/>
                <w:szCs w:val="16"/>
                <w:lang w:eastAsia="en-US"/>
              </w:rPr>
              <w:t>3</w:t>
            </w:r>
            <w:r>
              <w:rPr>
                <w:sz w:val="16"/>
                <w:szCs w:val="16"/>
                <w:lang w:eastAsia="en-US"/>
              </w:rPr>
              <w:t>.2:</w:t>
            </w:r>
            <w:r>
              <w:rPr>
                <w:sz w:val="16"/>
                <w:szCs w:val="16"/>
                <w:lang w:eastAsia="en-US"/>
              </w:rPr>
              <w:br/>
              <w:t>E</w:t>
            </w:r>
            <w:r w:rsidRPr="00D13352">
              <w:rPr>
                <w:sz w:val="16"/>
                <w:szCs w:val="16"/>
                <w:lang w:eastAsia="en-US"/>
              </w:rPr>
              <w:t xml:space="preserve">én </w:t>
            </w:r>
            <w:r>
              <w:rPr>
                <w:sz w:val="16"/>
                <w:szCs w:val="16"/>
                <w:lang w:eastAsia="en-US"/>
              </w:rPr>
              <w:t xml:space="preserve">of meer </w:t>
            </w:r>
            <w:r w:rsidRPr="00D13352">
              <w:rPr>
                <w:sz w:val="16"/>
                <w:szCs w:val="16"/>
                <w:lang w:eastAsia="en-US"/>
              </w:rPr>
              <w:t xml:space="preserve">van de volgende (extra) elementen </w:t>
            </w:r>
            <w:r>
              <w:rPr>
                <w:sz w:val="16"/>
                <w:szCs w:val="16"/>
                <w:lang w:eastAsia="en-US"/>
              </w:rPr>
              <w:t xml:space="preserve">heeft </w:t>
            </w:r>
            <w:r w:rsidRPr="00D13352">
              <w:rPr>
                <w:sz w:val="16"/>
                <w:szCs w:val="16"/>
                <w:lang w:eastAsia="en-US"/>
              </w:rPr>
              <w:t>een waarde</w:t>
            </w:r>
            <w:r>
              <w:rPr>
                <w:sz w:val="16"/>
                <w:szCs w:val="16"/>
                <w:lang w:eastAsia="en-US"/>
              </w:rPr>
              <w:t xml:space="preserve">  (betreft identificaties van de jeugdige)</w:t>
            </w:r>
            <w:r w:rsidRPr="00D13352">
              <w:rPr>
                <w:sz w:val="16"/>
                <w:szCs w:val="16"/>
                <w:lang w:eastAsia="en-US"/>
              </w:rPr>
              <w:t>:</w:t>
            </w:r>
          </w:p>
          <w:p w14:paraId="10DA3F35" w14:textId="77777777" w:rsidR="00D5047B" w:rsidRPr="00360E44" w:rsidRDefault="00D5047B" w:rsidP="00F96D93">
            <w:pPr>
              <w:pStyle w:val="Lijstalinea"/>
              <w:numPr>
                <w:ilvl w:val="0"/>
                <w:numId w:val="35"/>
              </w:numPr>
              <w:rPr>
                <w:sz w:val="16"/>
                <w:szCs w:val="16"/>
                <w:lang w:eastAsia="en-US"/>
              </w:rPr>
            </w:pPr>
            <w:r w:rsidRPr="00D13352">
              <w:rPr>
                <w:sz w:val="16"/>
                <w:szCs w:val="16"/>
                <w:lang w:eastAsia="en-US"/>
              </w:rPr>
              <w:t>inp.bsn,</w:t>
            </w:r>
          </w:p>
          <w:p w14:paraId="1FB78F26" w14:textId="77777777" w:rsidR="00D5047B" w:rsidRPr="00360E44" w:rsidRDefault="00D5047B" w:rsidP="00F96D93">
            <w:pPr>
              <w:pStyle w:val="Lijstalinea"/>
              <w:numPr>
                <w:ilvl w:val="0"/>
                <w:numId w:val="35"/>
              </w:numPr>
              <w:rPr>
                <w:sz w:val="16"/>
                <w:szCs w:val="16"/>
                <w:lang w:eastAsia="en-US"/>
              </w:rPr>
            </w:pPr>
            <w:r w:rsidRPr="00D13352">
              <w:rPr>
                <w:sz w:val="16"/>
                <w:szCs w:val="16"/>
                <w:lang w:eastAsia="en-US"/>
              </w:rPr>
              <w:lastRenderedPageBreak/>
              <w:t>RNI-nummer,</w:t>
            </w:r>
          </w:p>
          <w:p w14:paraId="5FFB75CD" w14:textId="77777777" w:rsidR="00D5047B" w:rsidRPr="00360E44" w:rsidRDefault="00D5047B" w:rsidP="00F96D93">
            <w:pPr>
              <w:pStyle w:val="Lijstalinea"/>
              <w:numPr>
                <w:ilvl w:val="0"/>
                <w:numId w:val="35"/>
              </w:numPr>
              <w:rPr>
                <w:sz w:val="16"/>
                <w:szCs w:val="16"/>
                <w:lang w:eastAsia="en-US"/>
              </w:rPr>
            </w:pPr>
            <w:r w:rsidRPr="00D13352">
              <w:rPr>
                <w:sz w:val="16"/>
                <w:szCs w:val="16"/>
                <w:lang w:eastAsia="en-US"/>
              </w:rPr>
              <w:t>vreemdelingennummer.</w:t>
            </w:r>
          </w:p>
          <w:p w14:paraId="4CE320E0" w14:textId="77777777" w:rsidR="00D5047B" w:rsidRDefault="00D5047B" w:rsidP="00A47A9D">
            <w:pPr>
              <w:ind w:left="681" w:hanging="681"/>
              <w:rPr>
                <w:sz w:val="16"/>
                <w:szCs w:val="16"/>
                <w:lang w:eastAsia="en-US"/>
              </w:rPr>
            </w:pPr>
          </w:p>
        </w:tc>
      </w:tr>
    </w:tbl>
    <w:p w14:paraId="3262DA5F" w14:textId="7CF0A56E" w:rsidR="00AE7FE5" w:rsidRDefault="00AE7FE5" w:rsidP="00AE7FE5">
      <w:pPr>
        <w:pStyle w:val="Bijschrift"/>
        <w:rPr>
          <w:lang w:eastAsia="en-US"/>
        </w:rPr>
      </w:pPr>
      <w:r>
        <w:lastRenderedPageBreak/>
        <w:t xml:space="preserve">Tabel </w:t>
      </w:r>
      <w:fldSimple w:instr=" SEQ Tabel \* ARABIC ">
        <w:r w:rsidR="000354DD">
          <w:rPr>
            <w:noProof/>
          </w:rPr>
          <w:t>16</w:t>
        </w:r>
      </w:fldSimple>
      <w:r>
        <w:t xml:space="preserve">: aanvullende regels voor </w:t>
      </w:r>
      <w:r w:rsidR="005A0E32">
        <w:t>notificatiejr</w:t>
      </w:r>
      <w:r>
        <w:t>Di01-bericht</w:t>
      </w:r>
    </w:p>
    <w:p w14:paraId="1560449B" w14:textId="77777777" w:rsidR="00AE7FE5" w:rsidRDefault="00AE7FE5" w:rsidP="00AE7FE5">
      <w:pPr>
        <w:pStyle w:val="Kop2"/>
        <w:sectPr w:rsidR="00AE7FE5" w:rsidSect="00E354E4">
          <w:pgSz w:w="16840" w:h="11900" w:orient="landscape" w:code="9"/>
          <w:pgMar w:top="1418" w:right="1985" w:bottom="1418" w:left="1077" w:header="709" w:footer="709" w:gutter="0"/>
          <w:cols w:space="708"/>
          <w:docGrid w:linePitch="245"/>
        </w:sectPr>
      </w:pPr>
    </w:p>
    <w:p w14:paraId="2934BCD6" w14:textId="77777777" w:rsidR="005E2F56" w:rsidRPr="00D04DD8" w:rsidRDefault="006F6E67" w:rsidP="005E2F56">
      <w:pPr>
        <w:pStyle w:val="Kop2"/>
      </w:pPr>
      <w:bookmarkStart w:id="34" w:name="_Toc428829681"/>
      <w:r>
        <w:lastRenderedPageBreak/>
        <w:t>Bevestigings- en f</w:t>
      </w:r>
      <w:r w:rsidR="005E2F56" w:rsidRPr="00D04DD8">
        <w:t>outbericht</w:t>
      </w:r>
      <w:r>
        <w:t>en</w:t>
      </w:r>
      <w:bookmarkEnd w:id="34"/>
    </w:p>
    <w:p w14:paraId="673D1F01" w14:textId="77777777" w:rsidR="005E2F56" w:rsidRPr="00D04DD8" w:rsidRDefault="008564A9" w:rsidP="005E2F56">
      <w:r>
        <w:t xml:space="preserve">Voor alle bovengenoemde berichten gebruiken we het Fo01-bericht (foutbericht als functionele asynchrone respons) om foutmeldingen door te geven. </w:t>
      </w:r>
      <w:r w:rsidR="005E2F56" w:rsidRPr="00D04DD8">
        <w:t>Onderstaand plaatje geeft een grafische weergave van het bijbehorende XML-schema (zie stuf0301.xsd).</w:t>
      </w:r>
    </w:p>
    <w:p w14:paraId="2EDB4B39" w14:textId="77777777" w:rsidR="005E2F56" w:rsidRDefault="00846B42" w:rsidP="005E2F56">
      <w:r>
        <w:rPr>
          <w:noProof/>
        </w:rPr>
        <w:drawing>
          <wp:inline distT="0" distB="0" distL="0" distR="0" wp14:anchorId="6211995F" wp14:editId="08C3C48C">
            <wp:extent cx="4756150" cy="2856230"/>
            <wp:effectExtent l="0" t="0" r="6350" b="127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56150" cy="2856230"/>
                    </a:xfrm>
                    <a:prstGeom prst="rect">
                      <a:avLst/>
                    </a:prstGeom>
                    <a:noFill/>
                    <a:ln>
                      <a:noFill/>
                    </a:ln>
                  </pic:spPr>
                </pic:pic>
              </a:graphicData>
            </a:graphic>
          </wp:inline>
        </w:drawing>
      </w:r>
    </w:p>
    <w:p w14:paraId="2DE185BA" w14:textId="77777777" w:rsidR="004041CC" w:rsidRPr="004041CC" w:rsidRDefault="004041CC" w:rsidP="004041CC">
      <w:pPr>
        <w:pStyle w:val="Bijschrift"/>
        <w:rPr>
          <w:sz w:val="22"/>
          <w:szCs w:val="22"/>
        </w:rPr>
      </w:pPr>
      <w:r w:rsidRPr="00D04DD8">
        <w:t xml:space="preserve">Figuur </w:t>
      </w:r>
      <w:r w:rsidR="00751624">
        <w:fldChar w:fldCharType="begin"/>
      </w:r>
      <w:r w:rsidRPr="00D04DD8">
        <w:instrText xml:space="preserve"> SEQ Figuur \* ARABIC </w:instrText>
      </w:r>
      <w:r w:rsidR="00751624">
        <w:fldChar w:fldCharType="separate"/>
      </w:r>
      <w:r w:rsidR="00972861">
        <w:rPr>
          <w:noProof/>
        </w:rPr>
        <w:t>12</w:t>
      </w:r>
      <w:r w:rsidR="00751624">
        <w:rPr>
          <w:noProof/>
        </w:rPr>
        <w:fldChar w:fldCharType="end"/>
      </w:r>
      <w:r>
        <w:rPr>
          <w:noProof/>
        </w:rPr>
        <w:t>: Grafische weergave foutbericht</w:t>
      </w:r>
    </w:p>
    <w:p w14:paraId="3FD3F701" w14:textId="03DE4546" w:rsidR="00057BF9" w:rsidRDefault="00597FBA" w:rsidP="00057BF9">
      <w:r>
        <w:t>Bij zowel een</w:t>
      </w:r>
      <w:r w:rsidR="00962D4A">
        <w:t xml:space="preserve"> </w:t>
      </w:r>
      <w:r w:rsidR="006F6E67">
        <w:t>vtoDi01</w:t>
      </w:r>
      <w:r w:rsidR="0029177F">
        <w:t>-bericht</w:t>
      </w:r>
      <w:r w:rsidR="00962D4A">
        <w:t xml:space="preserve"> </w:t>
      </w:r>
      <w:r w:rsidR="00CC34FC">
        <w:t xml:space="preserve">van de gemeente </w:t>
      </w:r>
      <w:r w:rsidR="00144C62">
        <w:t xml:space="preserve">als </w:t>
      </w:r>
      <w:r>
        <w:t xml:space="preserve">een </w:t>
      </w:r>
      <w:r w:rsidR="00962D4A">
        <w:t>zorgmeldingDi01</w:t>
      </w:r>
      <w:r w:rsidR="0029177F">
        <w:t>-bericht</w:t>
      </w:r>
      <w:r w:rsidR="00CC34FC">
        <w:t xml:space="preserve"> </w:t>
      </w:r>
      <w:r>
        <w:t xml:space="preserve">van de Politie </w:t>
      </w:r>
      <w:r w:rsidR="000F73DF">
        <w:t>(</w:t>
      </w:r>
      <w:r w:rsidR="0029177F" w:rsidRPr="0029177F">
        <w:t>"</w:t>
      </w:r>
      <w:r w:rsidR="000F73DF">
        <w:t>Jeugdzorgmelding</w:t>
      </w:r>
      <w:r w:rsidR="0029177F">
        <w:t>"</w:t>
      </w:r>
      <w:r w:rsidR="000F73DF">
        <w:t>) is retourzending</w:t>
      </w:r>
      <w:r w:rsidR="006F6E67">
        <w:t xml:space="preserve"> </w:t>
      </w:r>
      <w:r w:rsidR="000F73DF">
        <w:t xml:space="preserve">van </w:t>
      </w:r>
      <w:r w:rsidR="006F6E67">
        <w:t>het Bv01-bericht</w:t>
      </w:r>
      <w:r w:rsidR="00CC34FC">
        <w:t xml:space="preserve"> </w:t>
      </w:r>
      <w:r w:rsidR="000F73DF">
        <w:t>verplicht</w:t>
      </w:r>
      <w:r w:rsidR="00CC34FC">
        <w:t xml:space="preserve"> als er geen Fo01-foutmeldingen zijn (bijv. mislukte XSD-validatie)</w:t>
      </w:r>
      <w:r w:rsidR="000F73DF">
        <w:t>.</w:t>
      </w:r>
      <w:r w:rsidR="00CC34FC">
        <w:t xml:space="preserve"> </w:t>
      </w:r>
      <w:r w:rsidR="00057BF9">
        <w:t>Bij de andere twee zorgmeldingDi01-berichten, te weten "Notificatie jeugdrecl</w:t>
      </w:r>
      <w:r w:rsidR="009317E8">
        <w:t xml:space="preserve">assering" </w:t>
      </w:r>
      <w:r w:rsidR="00057BF9">
        <w:t>(van OM cq. AICE) en "</w:t>
      </w:r>
      <w:r w:rsidR="00057BF9" w:rsidRPr="0029177F">
        <w:t>Notificati</w:t>
      </w:r>
      <w:r w:rsidR="00057BF9">
        <w:t>e vrijwillige jeugdreclassering"</w:t>
      </w:r>
      <w:r w:rsidR="009317E8">
        <w:t xml:space="preserve"> </w:t>
      </w:r>
      <w:r w:rsidR="00057BF9" w:rsidRPr="0029177F">
        <w:t>(van RvdK)</w:t>
      </w:r>
      <w:r w:rsidR="00057BF9" w:rsidRPr="0029177F" w:rsidDel="00D04A12">
        <w:t xml:space="preserve"> </w:t>
      </w:r>
      <w:r w:rsidR="00057BF9">
        <w:t xml:space="preserve">is een Bv01-bericht als respons niet toegestaan. </w:t>
      </w:r>
      <w:r w:rsidR="00057BF9" w:rsidRPr="00D04DD8">
        <w:t xml:space="preserve"> </w:t>
      </w:r>
    </w:p>
    <w:p w14:paraId="41B7B150" w14:textId="77777777" w:rsidR="00057BF9" w:rsidRDefault="00057BF9" w:rsidP="002A7F89"/>
    <w:p w14:paraId="3F1A1CA2" w14:textId="77777777" w:rsidR="00057BF9" w:rsidRDefault="00CC34FC" w:rsidP="00283FD4">
      <w:r>
        <w:t>Een Bv01-bericht is een asynchrone bevestiging dat het ontvangen</w:t>
      </w:r>
      <w:r w:rsidR="00057BF9">
        <w:t xml:space="preserve"> bericht succesvol </w:t>
      </w:r>
      <w:r w:rsidR="00283FD4">
        <w:t>“</w:t>
      </w:r>
      <w:r w:rsidR="00057BF9">
        <w:t>verwerkt</w:t>
      </w:r>
      <w:r w:rsidR="00283FD4">
        <w:t>”</w:t>
      </w:r>
      <w:r w:rsidR="00057BF9">
        <w:t xml:space="preserve"> is. </w:t>
      </w:r>
      <w:r w:rsidR="00283FD4">
        <w:t xml:space="preserve">Met “verwerkt” bedoelen we hier dat het bericht niet alleen is afgeleverd, maar technisch </w:t>
      </w:r>
      <w:r w:rsidR="0089414E">
        <w:t xml:space="preserve">(geautomatiseerd) </w:t>
      </w:r>
      <w:r w:rsidR="00283FD4">
        <w:t>verwerkbaar is verklaard door de ontvanger, en dat er (dus) geen Fo01 bericht meer op zal volgen.</w:t>
      </w:r>
      <w:r w:rsidR="0089414E">
        <w:t xml:space="preserve"> </w:t>
      </w:r>
      <w:r w:rsidR="00283FD4">
        <w:t xml:space="preserve">Wat technisch verwerkbaar is zal per softwareleverancier verschillen. De </w:t>
      </w:r>
      <w:r w:rsidR="00F00C10">
        <w:t>één</w:t>
      </w:r>
      <w:r w:rsidR="00283FD4">
        <w:t xml:space="preserve"> heeft het bericht dan al in de app</w:t>
      </w:r>
      <w:r w:rsidR="00EC3AD2">
        <w:t>l</w:t>
      </w:r>
      <w:r w:rsidR="00283FD4">
        <w:t>icatie ingelezen, de ander zal alleen een xsd-validatie hebben gedaan.</w:t>
      </w:r>
      <w:r w:rsidR="00F00C10">
        <w:t xml:space="preserve"> </w:t>
      </w:r>
      <w:r w:rsidR="00057BF9" w:rsidRPr="00D04DD8">
        <w:t>Onderstaand plaatje geeft een grafische weergave van het bijbehorende XML-schema</w:t>
      </w:r>
      <w:r w:rsidR="00057BF9">
        <w:t>:</w:t>
      </w:r>
      <w:r w:rsidR="00057BF9" w:rsidRPr="00D04DD8">
        <w:t xml:space="preserve"> </w:t>
      </w:r>
    </w:p>
    <w:p w14:paraId="67C95322" w14:textId="77777777" w:rsidR="00057BF9" w:rsidRDefault="00EC7B61" w:rsidP="00057BF9">
      <w:r>
        <w:rPr>
          <w:noProof/>
        </w:rPr>
        <w:drawing>
          <wp:inline distT="0" distB="0" distL="0" distR="0" wp14:anchorId="2353AFCF" wp14:editId="5957E076">
            <wp:extent cx="3206115" cy="108648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06115" cy="1086485"/>
                    </a:xfrm>
                    <a:prstGeom prst="rect">
                      <a:avLst/>
                    </a:prstGeom>
                    <a:noFill/>
                    <a:ln>
                      <a:noFill/>
                    </a:ln>
                  </pic:spPr>
                </pic:pic>
              </a:graphicData>
            </a:graphic>
          </wp:inline>
        </w:drawing>
      </w:r>
    </w:p>
    <w:p w14:paraId="318728DA" w14:textId="77777777" w:rsidR="004041CC" w:rsidRPr="00D04DD8" w:rsidRDefault="004041CC" w:rsidP="004041CC">
      <w:pPr>
        <w:pStyle w:val="Bijschrift"/>
        <w:rPr>
          <w:sz w:val="22"/>
          <w:szCs w:val="22"/>
        </w:rPr>
      </w:pPr>
      <w:r w:rsidRPr="00D04DD8">
        <w:t xml:space="preserve">Figuur </w:t>
      </w:r>
      <w:r w:rsidR="00751624">
        <w:fldChar w:fldCharType="begin"/>
      </w:r>
      <w:r w:rsidRPr="00D04DD8">
        <w:instrText xml:space="preserve"> SEQ Figuur \* ARABIC </w:instrText>
      </w:r>
      <w:r w:rsidR="00751624">
        <w:fldChar w:fldCharType="separate"/>
      </w:r>
      <w:r w:rsidR="00972861">
        <w:rPr>
          <w:noProof/>
        </w:rPr>
        <w:t>13</w:t>
      </w:r>
      <w:r w:rsidR="00751624">
        <w:rPr>
          <w:noProof/>
        </w:rPr>
        <w:fldChar w:fldCharType="end"/>
      </w:r>
      <w:r>
        <w:rPr>
          <w:noProof/>
        </w:rPr>
        <w:t>: Grafische weergave bevestigingsbericht</w:t>
      </w:r>
    </w:p>
    <w:p w14:paraId="29370372" w14:textId="77777777" w:rsidR="002A7F89" w:rsidRDefault="002A7F89" w:rsidP="002A7F89">
      <w:r>
        <w:t xml:space="preserve">Een extra eis is dat het asynchrone Bv01-bericht zo snel mogelijk </w:t>
      </w:r>
      <w:r w:rsidR="00795170">
        <w:t xml:space="preserve">(“near real time”) </w:t>
      </w:r>
      <w:r>
        <w:t xml:space="preserve">wordt teruggestuurd. </w:t>
      </w:r>
      <w:r w:rsidR="00283FD4">
        <w:t>Exclusief</w:t>
      </w:r>
      <w:r>
        <w:t xml:space="preserve"> eventuele herverzending</w:t>
      </w:r>
      <w:r w:rsidR="009317E8">
        <w:t>en</w:t>
      </w:r>
      <w:r>
        <w:t xml:space="preserve"> mag dit niet langer</w:t>
      </w:r>
      <w:r w:rsidR="00E80345">
        <w:t xml:space="preserve"> </w:t>
      </w:r>
      <w:r>
        <w:t xml:space="preserve">dan 2 minuten duren. </w:t>
      </w:r>
    </w:p>
    <w:p w14:paraId="3E8BF47F" w14:textId="77777777" w:rsidR="00FF10DC" w:rsidRDefault="00FF10DC" w:rsidP="002A7F89"/>
    <w:p w14:paraId="1A2F7BF0" w14:textId="77777777" w:rsidR="00FF10DC" w:rsidRDefault="00FF10DC" w:rsidP="002A7F89">
      <w:r>
        <w:t>In bijlage 3 zijn de sequentiediagrammen voor de hierboven genoemde interactiepatronen uitgeschreven.</w:t>
      </w:r>
    </w:p>
    <w:p w14:paraId="2AB26AD3" w14:textId="77B81EAE" w:rsidR="008612F8" w:rsidRDefault="008612F8" w:rsidP="00454690"/>
    <w:p w14:paraId="19B8E2D1" w14:textId="77777777" w:rsidR="00057BF9" w:rsidRDefault="00057BF9">
      <w:pPr>
        <w:contextualSpacing w:val="0"/>
        <w:rPr>
          <w:b/>
          <w:color w:val="003359"/>
          <w:szCs w:val="22"/>
          <w:lang w:eastAsia="en-US"/>
        </w:rPr>
      </w:pPr>
      <w:r>
        <w:br w:type="page"/>
      </w:r>
    </w:p>
    <w:p w14:paraId="3D57A8F6" w14:textId="77777777" w:rsidR="005E2F56" w:rsidRDefault="005E2F56" w:rsidP="005E2F56">
      <w:pPr>
        <w:pStyle w:val="2kopjevet"/>
        <w:rPr>
          <w:sz w:val="20"/>
          <w:szCs w:val="20"/>
        </w:rPr>
      </w:pPr>
      <w:r w:rsidRPr="00D13352">
        <w:rPr>
          <w:sz w:val="20"/>
          <w:szCs w:val="20"/>
        </w:rPr>
        <w:lastRenderedPageBreak/>
        <w:t>Aanvullende regels</w:t>
      </w:r>
      <w:r>
        <w:rPr>
          <w:sz w:val="20"/>
          <w:szCs w:val="20"/>
        </w:rPr>
        <w:t xml:space="preserve"> </w:t>
      </w:r>
      <w:r w:rsidR="00156462">
        <w:rPr>
          <w:sz w:val="20"/>
          <w:szCs w:val="20"/>
        </w:rPr>
        <w:t>Bv01/</w:t>
      </w:r>
      <w:r>
        <w:rPr>
          <w:sz w:val="20"/>
          <w:szCs w:val="20"/>
        </w:rPr>
        <w:t>Fo01</w:t>
      </w:r>
    </w:p>
    <w:p w14:paraId="66F9CD37" w14:textId="77777777" w:rsidR="005E2F56" w:rsidRDefault="005E2F56" w:rsidP="005E2F56">
      <w:pPr>
        <w:rPr>
          <w:lang w:eastAsia="en-US"/>
        </w:rPr>
      </w:pPr>
      <w:r>
        <w:rPr>
          <w:lang w:eastAsia="en-US"/>
        </w:rPr>
        <w:t>Onderstaande regels kunnen niet door schema worden afgedwongen omdat het Fo01-bericht een gereserveerd element is van StUF. Dit niet kan worden aangepast door middel van het “restriction” mechanisme van XML Schema.</w:t>
      </w:r>
    </w:p>
    <w:p w14:paraId="1842ADBF" w14:textId="77777777" w:rsidR="005E2F56" w:rsidRPr="005856C4" w:rsidRDefault="005E2F56" w:rsidP="005E2F56">
      <w:pPr>
        <w:rPr>
          <w:lang w:eastAsia="en-US"/>
        </w:rPr>
      </w:pPr>
    </w:p>
    <w:tbl>
      <w:tblPr>
        <w:tblStyle w:val="Tabelraster"/>
        <w:tblW w:w="7848" w:type="dxa"/>
        <w:tblLayout w:type="fixed"/>
        <w:tblLook w:val="04A0" w:firstRow="1" w:lastRow="0" w:firstColumn="1" w:lastColumn="0" w:noHBand="0" w:noVBand="1"/>
      </w:tblPr>
      <w:tblGrid>
        <w:gridCol w:w="3078"/>
        <w:gridCol w:w="4770"/>
      </w:tblGrid>
      <w:tr w:rsidR="005E2F56" w:rsidRPr="007E6AD5" w14:paraId="7EC50DF7" w14:textId="77777777" w:rsidTr="00E44071">
        <w:tc>
          <w:tcPr>
            <w:tcW w:w="3078" w:type="dxa"/>
          </w:tcPr>
          <w:p w14:paraId="5110280A" w14:textId="77777777" w:rsidR="005E2F56" w:rsidRPr="00DC578A" w:rsidRDefault="005E2F56">
            <w:pPr>
              <w:rPr>
                <w:b/>
                <w:sz w:val="16"/>
                <w:szCs w:val="16"/>
                <w:lang w:eastAsia="en-US"/>
              </w:rPr>
            </w:pPr>
            <w:r w:rsidRPr="00DC578A">
              <w:rPr>
                <w:b/>
                <w:sz w:val="16"/>
                <w:szCs w:val="16"/>
                <w:lang w:eastAsia="en-US"/>
              </w:rPr>
              <w:t xml:space="preserve">Plek in </w:t>
            </w:r>
            <w:r w:rsidR="00156462">
              <w:rPr>
                <w:b/>
                <w:sz w:val="16"/>
                <w:szCs w:val="16"/>
                <w:lang w:eastAsia="en-US"/>
              </w:rPr>
              <w:t>Bv01</w:t>
            </w:r>
            <w:r w:rsidR="00E44071">
              <w:rPr>
                <w:b/>
                <w:sz w:val="16"/>
                <w:szCs w:val="16"/>
                <w:lang w:eastAsia="en-US"/>
              </w:rPr>
              <w:t>-/</w:t>
            </w:r>
            <w:r>
              <w:rPr>
                <w:b/>
                <w:sz w:val="16"/>
                <w:szCs w:val="16"/>
                <w:lang w:eastAsia="en-US"/>
              </w:rPr>
              <w:t>Fo01-bericht</w:t>
            </w:r>
            <w:r w:rsidRPr="00DC578A">
              <w:rPr>
                <w:b/>
                <w:sz w:val="16"/>
                <w:szCs w:val="16"/>
                <w:lang w:eastAsia="en-US"/>
              </w:rPr>
              <w:t xml:space="preserve"> </w:t>
            </w:r>
          </w:p>
        </w:tc>
        <w:tc>
          <w:tcPr>
            <w:tcW w:w="4770" w:type="dxa"/>
          </w:tcPr>
          <w:p w14:paraId="73DCF58D" w14:textId="77777777" w:rsidR="005E2F56" w:rsidRPr="00DC578A" w:rsidRDefault="005E2F56" w:rsidP="002B5F1D">
            <w:pPr>
              <w:rPr>
                <w:b/>
                <w:sz w:val="16"/>
                <w:szCs w:val="16"/>
                <w:lang w:eastAsia="en-US"/>
              </w:rPr>
            </w:pPr>
            <w:r w:rsidRPr="00DC578A">
              <w:rPr>
                <w:b/>
                <w:sz w:val="16"/>
                <w:szCs w:val="16"/>
                <w:lang w:eastAsia="en-US"/>
              </w:rPr>
              <w:t>Regels</w:t>
            </w:r>
          </w:p>
        </w:tc>
      </w:tr>
      <w:tr w:rsidR="005E2F56" w:rsidRPr="007E6AD5" w14:paraId="6DBB8565" w14:textId="77777777" w:rsidTr="00E44071">
        <w:tc>
          <w:tcPr>
            <w:tcW w:w="3078" w:type="dxa"/>
          </w:tcPr>
          <w:p w14:paraId="68B5C4B9" w14:textId="77777777" w:rsidR="005E2F56" w:rsidRDefault="00156462" w:rsidP="002B5F1D">
            <w:pPr>
              <w:rPr>
                <w:sz w:val="16"/>
                <w:szCs w:val="16"/>
                <w:lang w:eastAsia="en-US"/>
              </w:rPr>
            </w:pPr>
            <w:r>
              <w:rPr>
                <w:sz w:val="16"/>
                <w:szCs w:val="16"/>
                <w:lang w:eastAsia="en-US"/>
              </w:rPr>
              <w:t>/</w:t>
            </w:r>
            <w:r w:rsidR="005E2F56">
              <w:rPr>
                <w:sz w:val="16"/>
                <w:szCs w:val="16"/>
                <w:lang w:eastAsia="en-US"/>
              </w:rPr>
              <w:t>/stuurgegevens</w:t>
            </w:r>
            <w:r w:rsidR="00E44071">
              <w:rPr>
                <w:sz w:val="16"/>
                <w:szCs w:val="16"/>
                <w:lang w:eastAsia="en-US"/>
              </w:rPr>
              <w:t>/</w:t>
            </w:r>
          </w:p>
          <w:p w14:paraId="2048E120" w14:textId="77777777" w:rsidR="005E2F56" w:rsidRDefault="005E2F56" w:rsidP="002B5F1D">
            <w:pPr>
              <w:rPr>
                <w:sz w:val="16"/>
                <w:szCs w:val="16"/>
                <w:lang w:eastAsia="en-US"/>
              </w:rPr>
            </w:pPr>
            <w:r>
              <w:rPr>
                <w:sz w:val="16"/>
                <w:szCs w:val="16"/>
                <w:lang w:eastAsia="en-US"/>
              </w:rPr>
              <w:t>zender</w:t>
            </w:r>
            <w:r w:rsidR="00E44071">
              <w:rPr>
                <w:sz w:val="16"/>
                <w:szCs w:val="16"/>
                <w:lang w:eastAsia="en-US"/>
              </w:rPr>
              <w:t>/</w:t>
            </w:r>
          </w:p>
          <w:p w14:paraId="26F13C07" w14:textId="77777777" w:rsidR="005E2F56" w:rsidRPr="00DC578A" w:rsidRDefault="005E2F56" w:rsidP="002B5F1D">
            <w:pPr>
              <w:rPr>
                <w:sz w:val="16"/>
                <w:szCs w:val="16"/>
                <w:lang w:eastAsia="en-US"/>
              </w:rPr>
            </w:pPr>
            <w:r>
              <w:rPr>
                <w:sz w:val="16"/>
                <w:szCs w:val="16"/>
                <w:lang w:eastAsia="en-US"/>
              </w:rPr>
              <w:t>organisatie</w:t>
            </w:r>
          </w:p>
        </w:tc>
        <w:tc>
          <w:tcPr>
            <w:tcW w:w="4770" w:type="dxa"/>
          </w:tcPr>
          <w:p w14:paraId="0F98A340" w14:textId="77777777" w:rsidR="005E2F56" w:rsidRDefault="005E2F56" w:rsidP="002B5F1D">
            <w:pPr>
              <w:rPr>
                <w:sz w:val="16"/>
                <w:szCs w:val="16"/>
                <w:lang w:eastAsia="en-US"/>
              </w:rPr>
            </w:pPr>
            <w:r w:rsidRPr="00D13352">
              <w:rPr>
                <w:sz w:val="16"/>
                <w:szCs w:val="16"/>
                <w:lang w:eastAsia="en-US"/>
              </w:rPr>
              <w:t>Het element</w:t>
            </w:r>
            <w:r>
              <w:rPr>
                <w:sz w:val="16"/>
                <w:szCs w:val="16"/>
                <w:lang w:eastAsia="en-US"/>
              </w:rPr>
              <w:t xml:space="preserve"> organisatie is verplicht</w:t>
            </w:r>
          </w:p>
        </w:tc>
      </w:tr>
      <w:tr w:rsidR="005E2F56" w:rsidRPr="007E6AD5" w14:paraId="6C88848F" w14:textId="77777777" w:rsidTr="00E44071">
        <w:tc>
          <w:tcPr>
            <w:tcW w:w="3078" w:type="dxa"/>
          </w:tcPr>
          <w:p w14:paraId="4DF967E8" w14:textId="77777777" w:rsidR="005E2F56" w:rsidRDefault="00156462" w:rsidP="002B5F1D">
            <w:pPr>
              <w:rPr>
                <w:sz w:val="16"/>
                <w:szCs w:val="16"/>
                <w:lang w:eastAsia="en-US"/>
              </w:rPr>
            </w:pPr>
            <w:r>
              <w:rPr>
                <w:sz w:val="16"/>
                <w:szCs w:val="16"/>
                <w:lang w:eastAsia="en-US"/>
              </w:rPr>
              <w:t>/</w:t>
            </w:r>
            <w:r w:rsidR="005E2F56">
              <w:rPr>
                <w:sz w:val="16"/>
                <w:szCs w:val="16"/>
                <w:lang w:eastAsia="en-US"/>
              </w:rPr>
              <w:t>/stuurgegevens/</w:t>
            </w:r>
          </w:p>
          <w:p w14:paraId="7413FEA1" w14:textId="77777777" w:rsidR="005E2F56" w:rsidRDefault="005E2F56" w:rsidP="002B5F1D">
            <w:pPr>
              <w:rPr>
                <w:sz w:val="16"/>
                <w:szCs w:val="16"/>
                <w:lang w:eastAsia="en-US"/>
              </w:rPr>
            </w:pPr>
            <w:r>
              <w:rPr>
                <w:sz w:val="16"/>
                <w:szCs w:val="16"/>
                <w:lang w:eastAsia="en-US"/>
              </w:rPr>
              <w:t>ontvanger/</w:t>
            </w:r>
          </w:p>
          <w:p w14:paraId="3E1C4E0A" w14:textId="77777777" w:rsidR="005E2F56" w:rsidRDefault="005E2F56" w:rsidP="002B5F1D">
            <w:pPr>
              <w:rPr>
                <w:sz w:val="16"/>
                <w:szCs w:val="16"/>
                <w:lang w:eastAsia="en-US"/>
              </w:rPr>
            </w:pPr>
            <w:r>
              <w:rPr>
                <w:sz w:val="16"/>
                <w:szCs w:val="16"/>
                <w:lang w:eastAsia="en-US"/>
              </w:rPr>
              <w:t>organisatie</w:t>
            </w:r>
          </w:p>
        </w:tc>
        <w:tc>
          <w:tcPr>
            <w:tcW w:w="4770" w:type="dxa"/>
          </w:tcPr>
          <w:p w14:paraId="5EEAB0AB" w14:textId="77777777" w:rsidR="005E2F56" w:rsidRDefault="005E2F56" w:rsidP="002B5F1D">
            <w:pPr>
              <w:keepNext/>
              <w:rPr>
                <w:sz w:val="16"/>
                <w:szCs w:val="16"/>
                <w:lang w:eastAsia="en-US"/>
              </w:rPr>
            </w:pPr>
            <w:r w:rsidRPr="00DC578A">
              <w:rPr>
                <w:sz w:val="16"/>
                <w:szCs w:val="16"/>
                <w:lang w:eastAsia="en-US"/>
              </w:rPr>
              <w:t>Het element</w:t>
            </w:r>
            <w:r>
              <w:rPr>
                <w:sz w:val="16"/>
                <w:szCs w:val="16"/>
                <w:lang w:eastAsia="en-US"/>
              </w:rPr>
              <w:t xml:space="preserve"> organisatie is verplicht</w:t>
            </w:r>
          </w:p>
        </w:tc>
      </w:tr>
    </w:tbl>
    <w:p w14:paraId="0B593449" w14:textId="1C07302C" w:rsidR="00411DA4" w:rsidRDefault="005E2F56" w:rsidP="00411DA4">
      <w:pPr>
        <w:pStyle w:val="Bijschrift"/>
        <w:rPr>
          <w:lang w:eastAsia="en-US"/>
        </w:rPr>
      </w:pPr>
      <w:r>
        <w:t xml:space="preserve">Tabel </w:t>
      </w:r>
      <w:r w:rsidR="00751624">
        <w:fldChar w:fldCharType="begin"/>
      </w:r>
      <w:r>
        <w:instrText xml:space="preserve"> SEQ Tabel \* ARABIC </w:instrText>
      </w:r>
      <w:r w:rsidR="00751624">
        <w:fldChar w:fldCharType="separate"/>
      </w:r>
      <w:r w:rsidR="000354DD">
        <w:rPr>
          <w:noProof/>
        </w:rPr>
        <w:t>17</w:t>
      </w:r>
      <w:r w:rsidR="00751624">
        <w:fldChar w:fldCharType="end"/>
      </w:r>
      <w:r>
        <w:t xml:space="preserve">: aanvullende regels </w:t>
      </w:r>
      <w:r w:rsidR="00E44071">
        <w:t>Bv01-/</w:t>
      </w:r>
      <w:r>
        <w:t>Fo01-bericht</w:t>
      </w:r>
    </w:p>
    <w:p w14:paraId="78379541" w14:textId="77777777" w:rsidR="005302DA" w:rsidRPr="00D04DD8" w:rsidRDefault="005302DA" w:rsidP="005302DA">
      <w:pPr>
        <w:pStyle w:val="Kop1"/>
      </w:pPr>
      <w:bookmarkStart w:id="35" w:name="_Toc389313166"/>
      <w:bookmarkStart w:id="36" w:name="_Toc381385190"/>
      <w:bookmarkStart w:id="37" w:name="_Toc428829682"/>
      <w:bookmarkEnd w:id="35"/>
      <w:r w:rsidRPr="00D04DD8">
        <w:lastRenderedPageBreak/>
        <w:t>Protocolbinding</w:t>
      </w:r>
      <w:bookmarkEnd w:id="37"/>
    </w:p>
    <w:p w14:paraId="0765DC6C" w14:textId="77777777" w:rsidR="008E3493" w:rsidRDefault="005302DA" w:rsidP="005302DA">
      <w:r>
        <w:t>De hierboven beschreven StUF-</w:t>
      </w:r>
      <w:r w:rsidRPr="00D04DD8">
        <w:t>bericht</w:t>
      </w:r>
      <w:r>
        <w:t>en</w:t>
      </w:r>
      <w:r w:rsidRPr="00D04DD8">
        <w:t xml:space="preserve"> wordt verstuurd naar de CORV-voorziening conform het Digikoppeling ebMS 2.0 profiel. Deze protocolbinding</w:t>
      </w:r>
      <w:r>
        <w:t xml:space="preserve"> </w:t>
      </w:r>
      <w:r w:rsidRPr="00D04DD8">
        <w:t>is gespecificeerd in hoofdstuk 5.2.2 van het document ‘stuf.bindingen.030200.pdf’</w:t>
      </w:r>
      <w:r>
        <w:t xml:space="preserve"> </w:t>
      </w:r>
      <w:r w:rsidRPr="00D04DD8">
        <w:t>dat onderdeel is van de StUF 3.01 onderlaag.</w:t>
      </w:r>
    </w:p>
    <w:p w14:paraId="69C5CDCF" w14:textId="77777777" w:rsidR="008E3493" w:rsidRDefault="008E3493" w:rsidP="005302DA"/>
    <w:p w14:paraId="64756F57" w14:textId="77777777" w:rsidR="008E3493" w:rsidRDefault="008E3493" w:rsidP="005302DA">
      <w:pPr>
        <w:sectPr w:rsidR="008E3493" w:rsidSect="006A425E">
          <w:pgSz w:w="11900" w:h="16840" w:code="9"/>
          <w:pgMar w:top="1985" w:right="1418" w:bottom="1077" w:left="1418" w:header="709" w:footer="709" w:gutter="0"/>
          <w:cols w:space="708"/>
        </w:sectPr>
      </w:pPr>
    </w:p>
    <w:p w14:paraId="083D4117" w14:textId="77777777" w:rsidR="00DA4E58" w:rsidRDefault="00C950BC" w:rsidP="0003352F">
      <w:pPr>
        <w:pStyle w:val="Kop1"/>
        <w:numPr>
          <w:ilvl w:val="0"/>
          <w:numId w:val="0"/>
        </w:numPr>
      </w:pPr>
      <w:bookmarkStart w:id="38" w:name="_Toc428829683"/>
      <w:bookmarkEnd w:id="36"/>
      <w:r w:rsidRPr="00D04DD8">
        <w:lastRenderedPageBreak/>
        <w:t>Bijlage 1: Interactieproces</w:t>
      </w:r>
      <w:r w:rsidR="00DA4E58">
        <w:t>sen</w:t>
      </w:r>
      <w:bookmarkEnd w:id="38"/>
      <w:r w:rsidRPr="00D04DD8">
        <w:t xml:space="preserve">  </w:t>
      </w:r>
    </w:p>
    <w:p w14:paraId="30F6B2B9" w14:textId="77777777" w:rsidR="00284FA1" w:rsidRDefault="00284FA1" w:rsidP="00284FA1">
      <w:r>
        <w:t xml:space="preserve">In deze bijlagen hebben we de interactieprocessen overgenomen, voor zover in dit kader relevant, uit de diverse Jeugdzorg-gerelateerde documenten. Zij verhouden zich tot de interacties zoals beschreven in par. 2.2 en tot de berichten zoals gespecificeerd in de paragrafen 5.2 – 5.4 zoals vermeld in onderstaande tabel. </w:t>
      </w:r>
    </w:p>
    <w:tbl>
      <w:tblPr>
        <w:tblStyle w:val="K-tabel"/>
        <w:tblW w:w="14283" w:type="dxa"/>
        <w:tblLayout w:type="fixed"/>
        <w:tblLook w:val="04A0" w:firstRow="1" w:lastRow="0" w:firstColumn="1" w:lastColumn="0" w:noHBand="0" w:noVBand="1"/>
      </w:tblPr>
      <w:tblGrid>
        <w:gridCol w:w="1526"/>
        <w:gridCol w:w="709"/>
        <w:gridCol w:w="708"/>
        <w:gridCol w:w="3119"/>
        <w:gridCol w:w="2410"/>
        <w:gridCol w:w="3685"/>
        <w:gridCol w:w="2126"/>
      </w:tblGrid>
      <w:tr w:rsidR="0070281A" w14:paraId="2039079C" w14:textId="77777777" w:rsidTr="0070281A">
        <w:trPr>
          <w:cnfStyle w:val="100000000000" w:firstRow="1" w:lastRow="0" w:firstColumn="0" w:lastColumn="0" w:oddVBand="0" w:evenVBand="0" w:oddHBand="0" w:evenHBand="0" w:firstRowFirstColumn="0" w:firstRowLastColumn="0" w:lastRowFirstColumn="0" w:lastRowLastColumn="0"/>
        </w:trPr>
        <w:tc>
          <w:tcPr>
            <w:tcW w:w="1526" w:type="dxa"/>
            <w:shd w:val="clear" w:color="auto" w:fill="auto"/>
          </w:tcPr>
          <w:p w14:paraId="033332DC" w14:textId="77777777" w:rsidR="0070281A" w:rsidRPr="00983D2C" w:rsidRDefault="0070281A" w:rsidP="00284FA1">
            <w:pPr>
              <w:rPr>
                <w:color w:val="auto"/>
              </w:rPr>
            </w:pPr>
            <w:r w:rsidRPr="00983D2C">
              <w:rPr>
                <w:color w:val="auto"/>
              </w:rPr>
              <w:t>Betreft</w:t>
            </w:r>
          </w:p>
        </w:tc>
        <w:tc>
          <w:tcPr>
            <w:tcW w:w="709" w:type="dxa"/>
            <w:shd w:val="clear" w:color="auto" w:fill="auto"/>
          </w:tcPr>
          <w:p w14:paraId="5E32D89E" w14:textId="77777777" w:rsidR="0070281A" w:rsidRPr="005758D3" w:rsidRDefault="0070281A" w:rsidP="00284FA1">
            <w:pPr>
              <w:rPr>
                <w:color w:val="auto"/>
              </w:rPr>
            </w:pPr>
            <w:r>
              <w:rPr>
                <w:color w:val="auto"/>
              </w:rPr>
              <w:t>Int.</w:t>
            </w:r>
            <w:r>
              <w:rPr>
                <w:color w:val="auto"/>
              </w:rPr>
              <w:br/>
              <w:t>act.</w:t>
            </w:r>
            <w:r>
              <w:rPr>
                <w:color w:val="auto"/>
              </w:rPr>
              <w:br/>
              <w:t>gem.</w:t>
            </w:r>
          </w:p>
        </w:tc>
        <w:tc>
          <w:tcPr>
            <w:tcW w:w="9922" w:type="dxa"/>
            <w:gridSpan w:val="4"/>
            <w:shd w:val="clear" w:color="auto" w:fill="auto"/>
          </w:tcPr>
          <w:p w14:paraId="5FAD162B" w14:textId="77777777" w:rsidR="0070281A" w:rsidRPr="005758D3" w:rsidRDefault="0070281A" w:rsidP="005758D3">
            <w:pPr>
              <w:rPr>
                <w:color w:val="auto"/>
              </w:rPr>
            </w:pPr>
            <w:r>
              <w:rPr>
                <w:color w:val="auto"/>
              </w:rPr>
              <w:t>Interactie Jeugdzorg</w:t>
            </w:r>
          </w:p>
        </w:tc>
        <w:tc>
          <w:tcPr>
            <w:tcW w:w="2126" w:type="dxa"/>
            <w:shd w:val="clear" w:color="auto" w:fill="auto"/>
          </w:tcPr>
          <w:p w14:paraId="0E384844" w14:textId="77777777" w:rsidR="0070281A" w:rsidRPr="005758D3" w:rsidRDefault="0070281A" w:rsidP="00284FA1">
            <w:pPr>
              <w:rPr>
                <w:color w:val="auto"/>
              </w:rPr>
            </w:pPr>
            <w:r>
              <w:rPr>
                <w:color w:val="auto"/>
              </w:rPr>
              <w:t>StUF-CORV-bericht</w:t>
            </w:r>
          </w:p>
        </w:tc>
      </w:tr>
      <w:tr w:rsidR="0070281A" w14:paraId="5DFAA342" w14:textId="77777777" w:rsidTr="0070281A">
        <w:tc>
          <w:tcPr>
            <w:tcW w:w="1526" w:type="dxa"/>
          </w:tcPr>
          <w:p w14:paraId="46E5BA46" w14:textId="77777777" w:rsidR="0070281A" w:rsidRDefault="0070281A" w:rsidP="00284FA1">
            <w:r>
              <w:t>VTO</w:t>
            </w:r>
          </w:p>
        </w:tc>
        <w:tc>
          <w:tcPr>
            <w:tcW w:w="709" w:type="dxa"/>
          </w:tcPr>
          <w:p w14:paraId="7627D7A8" w14:textId="77777777" w:rsidR="0070281A" w:rsidRDefault="0070281A" w:rsidP="00284FA1">
            <w:r>
              <w:t>A</w:t>
            </w:r>
          </w:p>
        </w:tc>
        <w:tc>
          <w:tcPr>
            <w:tcW w:w="708" w:type="dxa"/>
          </w:tcPr>
          <w:p w14:paraId="71894C21" w14:textId="77777777" w:rsidR="0070281A" w:rsidRDefault="0070281A" w:rsidP="00284FA1">
            <w:r>
              <w:t>JB1</w:t>
            </w:r>
          </w:p>
        </w:tc>
        <w:tc>
          <w:tcPr>
            <w:tcW w:w="3119" w:type="dxa"/>
          </w:tcPr>
          <w:p w14:paraId="3B3A70D2" w14:textId="77777777" w:rsidR="0070281A" w:rsidRDefault="0070281A" w:rsidP="00284FA1">
            <w:r>
              <w:t>Verzoek tot onderzoek</w:t>
            </w:r>
          </w:p>
        </w:tc>
        <w:tc>
          <w:tcPr>
            <w:tcW w:w="2410" w:type="dxa"/>
          </w:tcPr>
          <w:p w14:paraId="4C06F23E" w14:textId="77777777" w:rsidR="0070281A" w:rsidRDefault="0070281A" w:rsidP="00526D41">
            <w:r>
              <w:t>Gemeente -&gt; RvdK</w:t>
            </w:r>
          </w:p>
        </w:tc>
        <w:tc>
          <w:tcPr>
            <w:tcW w:w="3685" w:type="dxa"/>
          </w:tcPr>
          <w:p w14:paraId="41881914" w14:textId="77777777" w:rsidR="0070281A" w:rsidRDefault="0070281A" w:rsidP="00284FA1">
            <w:r>
              <w:t>IP-050001 / BT-050001 /BD050001_1</w:t>
            </w:r>
          </w:p>
        </w:tc>
        <w:tc>
          <w:tcPr>
            <w:tcW w:w="2126" w:type="dxa"/>
          </w:tcPr>
          <w:p w14:paraId="1D36E4F7" w14:textId="77777777" w:rsidR="0070281A" w:rsidRDefault="0070281A" w:rsidP="00284FA1">
            <w:r>
              <w:t>VTO-Di01</w:t>
            </w:r>
          </w:p>
        </w:tc>
      </w:tr>
      <w:tr w:rsidR="0070281A" w14:paraId="4A0D1D90" w14:textId="77777777" w:rsidTr="0070281A">
        <w:tc>
          <w:tcPr>
            <w:tcW w:w="1526" w:type="dxa"/>
          </w:tcPr>
          <w:p w14:paraId="7355F869" w14:textId="77777777" w:rsidR="0070281A" w:rsidRDefault="0070281A" w:rsidP="00284FA1">
            <w:r>
              <w:t>VTO</w:t>
            </w:r>
          </w:p>
        </w:tc>
        <w:tc>
          <w:tcPr>
            <w:tcW w:w="709" w:type="dxa"/>
          </w:tcPr>
          <w:p w14:paraId="4427C164" w14:textId="77777777" w:rsidR="0070281A" w:rsidRDefault="0070281A" w:rsidP="00284FA1"/>
        </w:tc>
        <w:tc>
          <w:tcPr>
            <w:tcW w:w="708" w:type="dxa"/>
          </w:tcPr>
          <w:p w14:paraId="4432ECE0" w14:textId="77777777" w:rsidR="0070281A" w:rsidRDefault="0070281A" w:rsidP="00284FA1">
            <w:r>
              <w:t>JB2</w:t>
            </w:r>
          </w:p>
        </w:tc>
        <w:tc>
          <w:tcPr>
            <w:tcW w:w="3119" w:type="dxa"/>
          </w:tcPr>
          <w:p w14:paraId="70B61527" w14:textId="77777777" w:rsidR="0070281A" w:rsidRDefault="0070281A" w:rsidP="00284FA1">
            <w:r>
              <w:t xml:space="preserve">Notificatie acceptatie VTO </w:t>
            </w:r>
          </w:p>
        </w:tc>
        <w:tc>
          <w:tcPr>
            <w:tcW w:w="2410" w:type="dxa"/>
          </w:tcPr>
          <w:p w14:paraId="145679D3" w14:textId="77777777" w:rsidR="0070281A" w:rsidRDefault="000702AF" w:rsidP="00526D41">
            <w:r>
              <w:t>RvdK -&gt; Gemeente</w:t>
            </w:r>
          </w:p>
        </w:tc>
        <w:tc>
          <w:tcPr>
            <w:tcW w:w="3685" w:type="dxa"/>
          </w:tcPr>
          <w:p w14:paraId="548C427B" w14:textId="77777777" w:rsidR="0070281A" w:rsidRDefault="000702AF" w:rsidP="000702AF">
            <w:r>
              <w:t>IP-050001 / BT-… / BD00004</w:t>
            </w:r>
          </w:p>
        </w:tc>
        <w:tc>
          <w:tcPr>
            <w:tcW w:w="2126" w:type="dxa"/>
          </w:tcPr>
          <w:p w14:paraId="23DF56AE" w14:textId="77777777" w:rsidR="0070281A" w:rsidRDefault="000702AF" w:rsidP="00284FA1">
            <w:r>
              <w:t>Bv01</w:t>
            </w:r>
          </w:p>
        </w:tc>
      </w:tr>
      <w:tr w:rsidR="0070281A" w14:paraId="4E3F7EE6" w14:textId="77777777" w:rsidTr="0070281A">
        <w:tc>
          <w:tcPr>
            <w:tcW w:w="1526" w:type="dxa"/>
          </w:tcPr>
          <w:p w14:paraId="7433FAAC" w14:textId="77777777" w:rsidR="0070281A" w:rsidRDefault="0070281A" w:rsidP="00284FA1">
            <w:r>
              <w:t>VTO</w:t>
            </w:r>
          </w:p>
        </w:tc>
        <w:tc>
          <w:tcPr>
            <w:tcW w:w="709" w:type="dxa"/>
          </w:tcPr>
          <w:p w14:paraId="09247EC4" w14:textId="77777777" w:rsidR="0070281A" w:rsidRDefault="0070281A" w:rsidP="00284FA1">
            <w:r>
              <w:t>B</w:t>
            </w:r>
          </w:p>
        </w:tc>
        <w:tc>
          <w:tcPr>
            <w:tcW w:w="708" w:type="dxa"/>
          </w:tcPr>
          <w:p w14:paraId="581FD66E" w14:textId="77777777" w:rsidR="0070281A" w:rsidRPr="00D30AEF" w:rsidRDefault="000C0AA2" w:rsidP="00284FA1">
            <w:r>
              <w:t>JB4</w:t>
            </w:r>
          </w:p>
        </w:tc>
        <w:tc>
          <w:tcPr>
            <w:tcW w:w="3119" w:type="dxa"/>
          </w:tcPr>
          <w:p w14:paraId="587220C3" w14:textId="77777777" w:rsidR="0070281A" w:rsidRPr="00D30AEF" w:rsidRDefault="0070281A" w:rsidP="00284FA1">
            <w:r>
              <w:t>Notificatie intake VTO</w:t>
            </w:r>
          </w:p>
        </w:tc>
        <w:tc>
          <w:tcPr>
            <w:tcW w:w="2410" w:type="dxa"/>
          </w:tcPr>
          <w:p w14:paraId="2D5FBAC6" w14:textId="77777777" w:rsidR="0070281A" w:rsidRPr="00D30AEF" w:rsidRDefault="0070281A" w:rsidP="0070281A">
            <w:r>
              <w:t>RvdK -&gt; Gemeente</w:t>
            </w:r>
          </w:p>
        </w:tc>
        <w:tc>
          <w:tcPr>
            <w:tcW w:w="3685" w:type="dxa"/>
          </w:tcPr>
          <w:p w14:paraId="4C8D00EA" w14:textId="77777777" w:rsidR="0070281A" w:rsidRDefault="0070281A" w:rsidP="00284FA1">
            <w:r>
              <w:t xml:space="preserve">IP-050001 / </w:t>
            </w:r>
            <w:r w:rsidRPr="00D30AEF">
              <w:t>BT</w:t>
            </w:r>
            <w:r>
              <w:t>-050002</w:t>
            </w:r>
            <w:r w:rsidR="000C0AA2">
              <w:t xml:space="preserve"> / BD050002_3</w:t>
            </w:r>
          </w:p>
        </w:tc>
        <w:tc>
          <w:tcPr>
            <w:tcW w:w="2126" w:type="dxa"/>
          </w:tcPr>
          <w:p w14:paraId="5868F9AE" w14:textId="77777777" w:rsidR="0070281A" w:rsidRDefault="0070281A" w:rsidP="00284FA1">
            <w:r>
              <w:t>NotificatieDi01</w:t>
            </w:r>
          </w:p>
        </w:tc>
      </w:tr>
      <w:tr w:rsidR="0070281A" w14:paraId="6AEFEE77" w14:textId="77777777" w:rsidTr="0070281A">
        <w:tc>
          <w:tcPr>
            <w:tcW w:w="1526" w:type="dxa"/>
          </w:tcPr>
          <w:p w14:paraId="74F40C9A" w14:textId="77777777" w:rsidR="0070281A" w:rsidRDefault="0070281A" w:rsidP="00284FA1">
            <w:r>
              <w:t>VTO</w:t>
            </w:r>
          </w:p>
        </w:tc>
        <w:tc>
          <w:tcPr>
            <w:tcW w:w="709" w:type="dxa"/>
          </w:tcPr>
          <w:p w14:paraId="519461FC" w14:textId="77777777" w:rsidR="0070281A" w:rsidRDefault="0070281A" w:rsidP="00284FA1">
            <w:r>
              <w:t>C</w:t>
            </w:r>
          </w:p>
        </w:tc>
        <w:tc>
          <w:tcPr>
            <w:tcW w:w="708" w:type="dxa"/>
          </w:tcPr>
          <w:p w14:paraId="447FEC12" w14:textId="77777777" w:rsidR="0070281A" w:rsidRPr="00D30AEF" w:rsidRDefault="000C0AA2" w:rsidP="00284FA1">
            <w:r>
              <w:t>JB6</w:t>
            </w:r>
          </w:p>
        </w:tc>
        <w:tc>
          <w:tcPr>
            <w:tcW w:w="3119" w:type="dxa"/>
          </w:tcPr>
          <w:p w14:paraId="7A903B1D" w14:textId="77777777" w:rsidR="0070281A" w:rsidRPr="00D30AEF" w:rsidRDefault="0070281A" w:rsidP="00284FA1">
            <w:r>
              <w:t>Notificatie uitkomst onderzoek</w:t>
            </w:r>
          </w:p>
        </w:tc>
        <w:tc>
          <w:tcPr>
            <w:tcW w:w="2410" w:type="dxa"/>
          </w:tcPr>
          <w:p w14:paraId="0A38B9CE" w14:textId="77777777" w:rsidR="0070281A" w:rsidRPr="0012517B" w:rsidRDefault="0070281A" w:rsidP="005C34AA">
            <w:r>
              <w:t>RvdK -&gt; Gemeente</w:t>
            </w:r>
          </w:p>
        </w:tc>
        <w:tc>
          <w:tcPr>
            <w:tcW w:w="3685" w:type="dxa"/>
          </w:tcPr>
          <w:p w14:paraId="3D3CC776" w14:textId="77777777" w:rsidR="0070281A" w:rsidRDefault="0070281A" w:rsidP="00284FA1">
            <w:r>
              <w:t xml:space="preserve">IP-050001 / </w:t>
            </w:r>
            <w:r w:rsidRPr="00D30AEF">
              <w:t>BT</w:t>
            </w:r>
            <w:r>
              <w:t>-050003</w:t>
            </w:r>
            <w:r w:rsidR="000C0AA2">
              <w:t xml:space="preserve"> / BD050002_3</w:t>
            </w:r>
          </w:p>
        </w:tc>
        <w:tc>
          <w:tcPr>
            <w:tcW w:w="2126" w:type="dxa"/>
          </w:tcPr>
          <w:p w14:paraId="5FBCD979" w14:textId="77777777" w:rsidR="0070281A" w:rsidRDefault="0070281A" w:rsidP="00284FA1">
            <w:r>
              <w:t>NotificatieDi01</w:t>
            </w:r>
          </w:p>
        </w:tc>
      </w:tr>
      <w:tr w:rsidR="0070281A" w14:paraId="77D22D1E" w14:textId="77777777" w:rsidTr="0070281A">
        <w:tc>
          <w:tcPr>
            <w:tcW w:w="1526" w:type="dxa"/>
          </w:tcPr>
          <w:p w14:paraId="119C4092" w14:textId="77777777" w:rsidR="0070281A" w:rsidRDefault="0070281A" w:rsidP="00284FA1">
            <w:r>
              <w:t>VTO</w:t>
            </w:r>
          </w:p>
        </w:tc>
        <w:tc>
          <w:tcPr>
            <w:tcW w:w="709" w:type="dxa"/>
          </w:tcPr>
          <w:p w14:paraId="3265E5E6" w14:textId="77777777" w:rsidR="0070281A" w:rsidRDefault="0070281A" w:rsidP="00284FA1">
            <w:r>
              <w:t>D</w:t>
            </w:r>
          </w:p>
        </w:tc>
        <w:tc>
          <w:tcPr>
            <w:tcW w:w="708" w:type="dxa"/>
          </w:tcPr>
          <w:p w14:paraId="0A317FA0" w14:textId="77777777" w:rsidR="0070281A" w:rsidRPr="00D30AEF" w:rsidRDefault="000C0AA2" w:rsidP="00284FA1">
            <w:r>
              <w:t>JB8</w:t>
            </w:r>
          </w:p>
        </w:tc>
        <w:tc>
          <w:tcPr>
            <w:tcW w:w="3119" w:type="dxa"/>
          </w:tcPr>
          <w:p w14:paraId="27F9D326" w14:textId="77777777" w:rsidR="0070281A" w:rsidRPr="00D30AEF" w:rsidRDefault="0070281A" w:rsidP="00284FA1">
            <w:r>
              <w:t>Notificatie ambtshalve onderzoek</w:t>
            </w:r>
          </w:p>
        </w:tc>
        <w:tc>
          <w:tcPr>
            <w:tcW w:w="2410" w:type="dxa"/>
          </w:tcPr>
          <w:p w14:paraId="36263139" w14:textId="77777777" w:rsidR="0070281A" w:rsidRPr="0012517B" w:rsidRDefault="0070281A" w:rsidP="005C34AA">
            <w:r>
              <w:t>RvdK -&gt; Gemeente</w:t>
            </w:r>
          </w:p>
        </w:tc>
        <w:tc>
          <w:tcPr>
            <w:tcW w:w="3685" w:type="dxa"/>
          </w:tcPr>
          <w:p w14:paraId="723B1811" w14:textId="77777777" w:rsidR="0070281A" w:rsidRDefault="0070281A" w:rsidP="00284FA1">
            <w:r>
              <w:t xml:space="preserve">IP-050001 / </w:t>
            </w:r>
            <w:r w:rsidRPr="00D30AEF">
              <w:t>BT</w:t>
            </w:r>
            <w:r>
              <w:t>-050009</w:t>
            </w:r>
            <w:r w:rsidR="000C0AA2">
              <w:t xml:space="preserve"> / BD050002_3</w:t>
            </w:r>
          </w:p>
        </w:tc>
        <w:tc>
          <w:tcPr>
            <w:tcW w:w="2126" w:type="dxa"/>
          </w:tcPr>
          <w:p w14:paraId="60174580" w14:textId="77777777" w:rsidR="0070281A" w:rsidRDefault="0070281A" w:rsidP="00284FA1">
            <w:r>
              <w:t>NotificatieDi01</w:t>
            </w:r>
          </w:p>
        </w:tc>
      </w:tr>
      <w:tr w:rsidR="0070281A" w14:paraId="7CC39712" w14:textId="77777777" w:rsidTr="0070281A">
        <w:tc>
          <w:tcPr>
            <w:tcW w:w="1526" w:type="dxa"/>
          </w:tcPr>
          <w:p w14:paraId="5519CE22" w14:textId="77777777" w:rsidR="0070281A" w:rsidRDefault="0070281A" w:rsidP="00284FA1">
            <w:r>
              <w:t>VTO</w:t>
            </w:r>
          </w:p>
        </w:tc>
        <w:tc>
          <w:tcPr>
            <w:tcW w:w="709" w:type="dxa"/>
          </w:tcPr>
          <w:p w14:paraId="5A05E077" w14:textId="77777777" w:rsidR="0070281A" w:rsidRDefault="0070281A" w:rsidP="00284FA1">
            <w:r>
              <w:t>E</w:t>
            </w:r>
          </w:p>
        </w:tc>
        <w:tc>
          <w:tcPr>
            <w:tcW w:w="708" w:type="dxa"/>
          </w:tcPr>
          <w:p w14:paraId="2E812793" w14:textId="77777777" w:rsidR="0070281A" w:rsidRPr="00D30AEF" w:rsidRDefault="000C0AA2" w:rsidP="00284FA1">
            <w:r>
              <w:t>JB10</w:t>
            </w:r>
          </w:p>
        </w:tc>
        <w:tc>
          <w:tcPr>
            <w:tcW w:w="3119" w:type="dxa"/>
          </w:tcPr>
          <w:p w14:paraId="2BD7ECEC" w14:textId="77777777" w:rsidR="0070281A" w:rsidRPr="00D30AEF" w:rsidRDefault="0070281A" w:rsidP="00284FA1">
            <w:r>
              <w:t>Notificatie uitkomst ambtshalve onderzoek</w:t>
            </w:r>
          </w:p>
        </w:tc>
        <w:tc>
          <w:tcPr>
            <w:tcW w:w="2410" w:type="dxa"/>
          </w:tcPr>
          <w:p w14:paraId="15A8EE42" w14:textId="77777777" w:rsidR="0070281A" w:rsidRPr="0012517B" w:rsidRDefault="0070281A" w:rsidP="005C34AA">
            <w:r>
              <w:t>RvdK -&gt; Gemeente</w:t>
            </w:r>
          </w:p>
        </w:tc>
        <w:tc>
          <w:tcPr>
            <w:tcW w:w="3685" w:type="dxa"/>
          </w:tcPr>
          <w:p w14:paraId="0CC90943" w14:textId="77777777" w:rsidR="0070281A" w:rsidRDefault="0070281A" w:rsidP="00284FA1">
            <w:r>
              <w:t xml:space="preserve">IP-050001 / </w:t>
            </w:r>
            <w:r w:rsidRPr="00D30AEF">
              <w:t>BT</w:t>
            </w:r>
            <w:r>
              <w:t>-050010</w:t>
            </w:r>
            <w:r w:rsidR="000C0AA2">
              <w:t xml:space="preserve"> / BD050002_3</w:t>
            </w:r>
          </w:p>
        </w:tc>
        <w:tc>
          <w:tcPr>
            <w:tcW w:w="2126" w:type="dxa"/>
          </w:tcPr>
          <w:p w14:paraId="1774F40F" w14:textId="77777777" w:rsidR="0070281A" w:rsidRDefault="0070281A" w:rsidP="00284FA1">
            <w:r>
              <w:t>NotificatieDi01</w:t>
            </w:r>
          </w:p>
        </w:tc>
      </w:tr>
      <w:tr w:rsidR="00B30C70" w14:paraId="10E9B5FB" w14:textId="77777777" w:rsidTr="0070281A">
        <w:tc>
          <w:tcPr>
            <w:tcW w:w="1526" w:type="dxa"/>
          </w:tcPr>
          <w:p w14:paraId="76879382" w14:textId="77777777" w:rsidR="00B30C70" w:rsidRDefault="00B30C70" w:rsidP="00284FA1">
            <w:r>
              <w:t>VTO</w:t>
            </w:r>
          </w:p>
        </w:tc>
        <w:tc>
          <w:tcPr>
            <w:tcW w:w="709" w:type="dxa"/>
          </w:tcPr>
          <w:p w14:paraId="4A32D9BD" w14:textId="77777777" w:rsidR="00B30C70" w:rsidRDefault="00B30C70" w:rsidP="00284FA1">
            <w:r>
              <w:t>I</w:t>
            </w:r>
          </w:p>
        </w:tc>
        <w:tc>
          <w:tcPr>
            <w:tcW w:w="708" w:type="dxa"/>
          </w:tcPr>
          <w:p w14:paraId="1BD7F6B6" w14:textId="77777777" w:rsidR="00B30C70" w:rsidRDefault="00B30C70" w:rsidP="00284FA1"/>
        </w:tc>
        <w:tc>
          <w:tcPr>
            <w:tcW w:w="3119" w:type="dxa"/>
          </w:tcPr>
          <w:p w14:paraId="47206FCB" w14:textId="77777777" w:rsidR="00B30C70" w:rsidRDefault="00B30C70" w:rsidP="00284FA1">
            <w:r w:rsidRPr="00B30C70">
              <w:rPr>
                <w:szCs w:val="16"/>
              </w:rPr>
              <w:t>Notificatie beschikking</w:t>
            </w:r>
          </w:p>
        </w:tc>
        <w:tc>
          <w:tcPr>
            <w:tcW w:w="2410" w:type="dxa"/>
          </w:tcPr>
          <w:p w14:paraId="426DAA1E" w14:textId="77777777" w:rsidR="00B30C70" w:rsidRDefault="00B30C70" w:rsidP="005C34AA">
            <w:r>
              <w:t>RvdK -&gt; Gemeente</w:t>
            </w:r>
          </w:p>
        </w:tc>
        <w:tc>
          <w:tcPr>
            <w:tcW w:w="3685" w:type="dxa"/>
          </w:tcPr>
          <w:p w14:paraId="042425E8" w14:textId="77777777" w:rsidR="00B30C70" w:rsidRDefault="00B30C70" w:rsidP="00284FA1">
            <w:r>
              <w:t xml:space="preserve">IP-050001 / </w:t>
            </w:r>
            <w:r w:rsidRPr="00B30C70">
              <w:rPr>
                <w:szCs w:val="16"/>
              </w:rPr>
              <w:t>BT</w:t>
            </w:r>
            <w:r>
              <w:rPr>
                <w:szCs w:val="16"/>
              </w:rPr>
              <w:t>-</w:t>
            </w:r>
            <w:r w:rsidRPr="00B30C70">
              <w:rPr>
                <w:szCs w:val="16"/>
              </w:rPr>
              <w:t>050023</w:t>
            </w:r>
            <w:r>
              <w:rPr>
                <w:szCs w:val="16"/>
              </w:rPr>
              <w:t xml:space="preserve"> / </w:t>
            </w:r>
            <w:r>
              <w:t>BD050002_3</w:t>
            </w:r>
          </w:p>
        </w:tc>
        <w:tc>
          <w:tcPr>
            <w:tcW w:w="2126" w:type="dxa"/>
          </w:tcPr>
          <w:p w14:paraId="79CEE30F" w14:textId="77777777" w:rsidR="00B30C70" w:rsidRDefault="00B30C70" w:rsidP="00284FA1">
            <w:r>
              <w:t>NotificatieDi01</w:t>
            </w:r>
          </w:p>
        </w:tc>
      </w:tr>
      <w:tr w:rsidR="0070281A" w14:paraId="47DA5701" w14:textId="77777777" w:rsidTr="0070281A">
        <w:tc>
          <w:tcPr>
            <w:tcW w:w="1526" w:type="dxa"/>
          </w:tcPr>
          <w:p w14:paraId="70F717A7" w14:textId="5ACFC5DD" w:rsidR="0070281A" w:rsidRDefault="00B12494" w:rsidP="00284FA1">
            <w:r>
              <w:t>Zorgmelding</w:t>
            </w:r>
          </w:p>
        </w:tc>
        <w:tc>
          <w:tcPr>
            <w:tcW w:w="709" w:type="dxa"/>
          </w:tcPr>
          <w:p w14:paraId="525347B8" w14:textId="77777777" w:rsidR="0070281A" w:rsidRDefault="0070281A" w:rsidP="00284FA1">
            <w:r>
              <w:t>F</w:t>
            </w:r>
          </w:p>
        </w:tc>
        <w:tc>
          <w:tcPr>
            <w:tcW w:w="708" w:type="dxa"/>
          </w:tcPr>
          <w:p w14:paraId="5FF346F7" w14:textId="77777777" w:rsidR="0070281A" w:rsidRDefault="000C0AA2" w:rsidP="00284FA1">
            <w:r>
              <w:t>ZM1</w:t>
            </w:r>
          </w:p>
        </w:tc>
        <w:tc>
          <w:tcPr>
            <w:tcW w:w="3119" w:type="dxa"/>
          </w:tcPr>
          <w:p w14:paraId="12F66BDE" w14:textId="6FE6A196" w:rsidR="0070281A" w:rsidRDefault="000C0AA2" w:rsidP="00B12494">
            <w:r>
              <w:t>Z</w:t>
            </w:r>
            <w:r w:rsidR="0070281A">
              <w:t>orgmelding</w:t>
            </w:r>
            <w:r>
              <w:t xml:space="preserve"> </w:t>
            </w:r>
          </w:p>
        </w:tc>
        <w:tc>
          <w:tcPr>
            <w:tcW w:w="2410" w:type="dxa"/>
          </w:tcPr>
          <w:p w14:paraId="1294D9F9" w14:textId="61FD16C7" w:rsidR="0070281A" w:rsidRDefault="0070281A" w:rsidP="0070281A">
            <w:r>
              <w:t>Politie</w:t>
            </w:r>
            <w:r w:rsidR="00B12494">
              <w:t>/HALT</w:t>
            </w:r>
            <w:r>
              <w:t xml:space="preserve"> &gt; Gemeente</w:t>
            </w:r>
          </w:p>
        </w:tc>
        <w:tc>
          <w:tcPr>
            <w:tcW w:w="3685" w:type="dxa"/>
          </w:tcPr>
          <w:p w14:paraId="737AF361" w14:textId="63E5BE4C" w:rsidR="0070281A" w:rsidRDefault="0070281A" w:rsidP="0094372C">
            <w:r>
              <w:t>IP-05000</w:t>
            </w:r>
            <w:r w:rsidR="0094372C">
              <w:t>4</w:t>
            </w:r>
            <w:r>
              <w:t xml:space="preserve"> / BT-05002</w:t>
            </w:r>
            <w:r w:rsidR="0094372C">
              <w:t>0</w:t>
            </w:r>
            <w:r w:rsidR="000C0AA2">
              <w:t xml:space="preserve"> / BD050001</w:t>
            </w:r>
            <w:r w:rsidR="0094372C">
              <w:t>7</w:t>
            </w:r>
          </w:p>
        </w:tc>
        <w:tc>
          <w:tcPr>
            <w:tcW w:w="2126" w:type="dxa"/>
          </w:tcPr>
          <w:p w14:paraId="4ED7CCD8" w14:textId="77777777" w:rsidR="0070281A" w:rsidRDefault="0070281A" w:rsidP="00284FA1">
            <w:r>
              <w:t>ZorgmeldingDi01</w:t>
            </w:r>
          </w:p>
        </w:tc>
      </w:tr>
      <w:tr w:rsidR="00B12494" w14:paraId="28CC9F69" w14:textId="77777777" w:rsidTr="0070281A">
        <w:tc>
          <w:tcPr>
            <w:tcW w:w="1526" w:type="dxa"/>
          </w:tcPr>
          <w:p w14:paraId="49B56E3A" w14:textId="6D32BD0E" w:rsidR="00B12494" w:rsidRDefault="00B12494" w:rsidP="00284FA1">
            <w:r>
              <w:t>Zorgmelding</w:t>
            </w:r>
          </w:p>
        </w:tc>
        <w:tc>
          <w:tcPr>
            <w:tcW w:w="709" w:type="dxa"/>
          </w:tcPr>
          <w:p w14:paraId="5052736C" w14:textId="4E8BBA6C" w:rsidR="00B12494" w:rsidRDefault="00B12494" w:rsidP="00284FA1">
            <w:r>
              <w:t>J</w:t>
            </w:r>
          </w:p>
        </w:tc>
        <w:tc>
          <w:tcPr>
            <w:tcW w:w="708" w:type="dxa"/>
          </w:tcPr>
          <w:p w14:paraId="0622D399" w14:textId="77777777" w:rsidR="00B12494" w:rsidRDefault="00B12494" w:rsidP="00284FA1"/>
        </w:tc>
        <w:tc>
          <w:tcPr>
            <w:tcW w:w="3119" w:type="dxa"/>
          </w:tcPr>
          <w:p w14:paraId="011C5480" w14:textId="2BEFC58A" w:rsidR="00B12494" w:rsidRDefault="00B12494" w:rsidP="00B12494">
            <w:r>
              <w:t xml:space="preserve">Terugkoppeling zorgmelding </w:t>
            </w:r>
          </w:p>
        </w:tc>
        <w:tc>
          <w:tcPr>
            <w:tcW w:w="2410" w:type="dxa"/>
          </w:tcPr>
          <w:p w14:paraId="36E263A7" w14:textId="18178703" w:rsidR="00B12494" w:rsidRDefault="00B12494" w:rsidP="0070281A">
            <w:r>
              <w:t>Gemeente &gt; Politie/HALT</w:t>
            </w:r>
          </w:p>
        </w:tc>
        <w:tc>
          <w:tcPr>
            <w:tcW w:w="3685" w:type="dxa"/>
          </w:tcPr>
          <w:p w14:paraId="2615DD81" w14:textId="20BAECAE" w:rsidR="00B12494" w:rsidRDefault="0094372C" w:rsidP="0094372C">
            <w:r>
              <w:t>IP-050004 / BT-050023 / BD0500018</w:t>
            </w:r>
          </w:p>
        </w:tc>
        <w:tc>
          <w:tcPr>
            <w:tcW w:w="2126" w:type="dxa"/>
          </w:tcPr>
          <w:p w14:paraId="2FDF6905" w14:textId="55308C7B" w:rsidR="00B12494" w:rsidRDefault="00B12494" w:rsidP="00284FA1">
            <w:r>
              <w:t>ZorgmeldingTerugkoppelingDi01</w:t>
            </w:r>
          </w:p>
        </w:tc>
      </w:tr>
      <w:tr w:rsidR="0070281A" w14:paraId="26501309" w14:textId="77777777" w:rsidTr="0070281A">
        <w:tc>
          <w:tcPr>
            <w:tcW w:w="1526" w:type="dxa"/>
          </w:tcPr>
          <w:p w14:paraId="1E48A7B8" w14:textId="77777777" w:rsidR="0070281A" w:rsidRDefault="0070281A" w:rsidP="00284FA1">
            <w:r>
              <w:t>JB/JR</w:t>
            </w:r>
          </w:p>
        </w:tc>
        <w:tc>
          <w:tcPr>
            <w:tcW w:w="709" w:type="dxa"/>
          </w:tcPr>
          <w:p w14:paraId="6456F5F7" w14:textId="77777777" w:rsidR="0070281A" w:rsidRDefault="0070281A" w:rsidP="00284FA1">
            <w:r>
              <w:t>G</w:t>
            </w:r>
          </w:p>
        </w:tc>
        <w:tc>
          <w:tcPr>
            <w:tcW w:w="708" w:type="dxa"/>
          </w:tcPr>
          <w:p w14:paraId="7726E071" w14:textId="77777777" w:rsidR="0070281A" w:rsidRDefault="000C0AA2" w:rsidP="00284FA1">
            <w:r>
              <w:t>JR1</w:t>
            </w:r>
          </w:p>
        </w:tc>
        <w:tc>
          <w:tcPr>
            <w:tcW w:w="3119" w:type="dxa"/>
          </w:tcPr>
          <w:p w14:paraId="297D357B" w14:textId="7AF8C653" w:rsidR="0070281A" w:rsidRDefault="0070281A" w:rsidP="008D4F35">
            <w:r>
              <w:t>Notific</w:t>
            </w:r>
            <w:r w:rsidR="000C0AA2">
              <w:t>atie</w:t>
            </w:r>
            <w:r>
              <w:t xml:space="preserve"> </w:t>
            </w:r>
            <w:r w:rsidR="008D4F35">
              <w:t xml:space="preserve">over opdracht </w:t>
            </w:r>
            <w:r w:rsidR="000C0AA2">
              <w:t>reclassering</w:t>
            </w:r>
          </w:p>
        </w:tc>
        <w:tc>
          <w:tcPr>
            <w:tcW w:w="2410" w:type="dxa"/>
          </w:tcPr>
          <w:p w14:paraId="43796ED9" w14:textId="77777777" w:rsidR="0070281A" w:rsidRDefault="0070281A" w:rsidP="0070281A">
            <w:r>
              <w:t>AICE -&gt; gemeente</w:t>
            </w:r>
          </w:p>
        </w:tc>
        <w:tc>
          <w:tcPr>
            <w:tcW w:w="3685" w:type="dxa"/>
          </w:tcPr>
          <w:p w14:paraId="249E5965" w14:textId="77777777" w:rsidR="0070281A" w:rsidRDefault="0070281A" w:rsidP="000C0AA2">
            <w:r>
              <w:t>IP-050030 / BT-050032</w:t>
            </w:r>
            <w:r w:rsidR="000C0AA2">
              <w:t xml:space="preserve"> / BD050002_1</w:t>
            </w:r>
          </w:p>
        </w:tc>
        <w:tc>
          <w:tcPr>
            <w:tcW w:w="2126" w:type="dxa"/>
          </w:tcPr>
          <w:p w14:paraId="69D83402" w14:textId="34DD6579" w:rsidR="0070281A" w:rsidRDefault="005A0E32" w:rsidP="00284FA1">
            <w:r>
              <w:t>Notificatiejr</w:t>
            </w:r>
            <w:r w:rsidR="0070281A">
              <w:t>Di01</w:t>
            </w:r>
          </w:p>
        </w:tc>
      </w:tr>
      <w:tr w:rsidR="0070281A" w14:paraId="0BB630C6" w14:textId="77777777" w:rsidTr="0070281A">
        <w:tc>
          <w:tcPr>
            <w:tcW w:w="1526" w:type="dxa"/>
          </w:tcPr>
          <w:p w14:paraId="68F6FFBB" w14:textId="77777777" w:rsidR="0070281A" w:rsidRDefault="0070281A" w:rsidP="00284FA1">
            <w:r>
              <w:t>JB/JR</w:t>
            </w:r>
          </w:p>
        </w:tc>
        <w:tc>
          <w:tcPr>
            <w:tcW w:w="709" w:type="dxa"/>
          </w:tcPr>
          <w:p w14:paraId="66BDA35D" w14:textId="77777777" w:rsidR="0070281A" w:rsidRDefault="0070281A" w:rsidP="00284FA1">
            <w:r>
              <w:t>H</w:t>
            </w:r>
          </w:p>
        </w:tc>
        <w:tc>
          <w:tcPr>
            <w:tcW w:w="708" w:type="dxa"/>
          </w:tcPr>
          <w:p w14:paraId="14311F59" w14:textId="77777777" w:rsidR="0070281A" w:rsidRDefault="000C0AA2" w:rsidP="00284FA1">
            <w:r>
              <w:t>JR3</w:t>
            </w:r>
          </w:p>
        </w:tc>
        <w:tc>
          <w:tcPr>
            <w:tcW w:w="3119" w:type="dxa"/>
          </w:tcPr>
          <w:p w14:paraId="3B8C56C6" w14:textId="2C8AAE99" w:rsidR="0070281A" w:rsidRDefault="0070281A" w:rsidP="008D4F35">
            <w:r>
              <w:t xml:space="preserve">Notificeer </w:t>
            </w:r>
            <w:r w:rsidR="008D4F35">
              <w:t>over opdracht reclassering vrijwillig</w:t>
            </w:r>
            <w:r w:rsidR="000C0AA2">
              <w:t xml:space="preserve"> </w:t>
            </w:r>
          </w:p>
        </w:tc>
        <w:tc>
          <w:tcPr>
            <w:tcW w:w="2410" w:type="dxa"/>
          </w:tcPr>
          <w:p w14:paraId="11E9C1AD" w14:textId="77777777" w:rsidR="0070281A" w:rsidRDefault="0070281A" w:rsidP="00284FA1">
            <w:r>
              <w:t>RvdK -&gt; Gemeente</w:t>
            </w:r>
          </w:p>
        </w:tc>
        <w:tc>
          <w:tcPr>
            <w:tcW w:w="3685" w:type="dxa"/>
          </w:tcPr>
          <w:p w14:paraId="4FB7B1DC" w14:textId="77777777" w:rsidR="0070281A" w:rsidRDefault="0070281A" w:rsidP="00284FA1">
            <w:r>
              <w:t>IP-050040 / BT-050051</w:t>
            </w:r>
            <w:r w:rsidR="000C0AA2">
              <w:t xml:space="preserve"> / BD050002_1</w:t>
            </w:r>
          </w:p>
        </w:tc>
        <w:tc>
          <w:tcPr>
            <w:tcW w:w="2126" w:type="dxa"/>
          </w:tcPr>
          <w:p w14:paraId="552F1E9C" w14:textId="5F58DCAD" w:rsidR="0070281A" w:rsidRDefault="005A0E32" w:rsidP="00284FA1">
            <w:r>
              <w:t>Notificatiejr</w:t>
            </w:r>
            <w:r w:rsidR="00164E7A">
              <w:t>Di01</w:t>
            </w:r>
          </w:p>
        </w:tc>
      </w:tr>
    </w:tbl>
    <w:p w14:paraId="6779D732" w14:textId="77777777" w:rsidR="008E3493" w:rsidRDefault="008E3493" w:rsidP="00284FA1"/>
    <w:p w14:paraId="48418D01" w14:textId="77777777" w:rsidR="00284FA1" w:rsidRDefault="00284FA1" w:rsidP="00284FA1">
      <w:r>
        <w:t xml:space="preserve"> </w:t>
      </w:r>
    </w:p>
    <w:p w14:paraId="15CB3229" w14:textId="77777777" w:rsidR="008E3493" w:rsidRDefault="008E3493">
      <w:pPr>
        <w:contextualSpacing w:val="0"/>
        <w:sectPr w:rsidR="008E3493" w:rsidSect="008E3493">
          <w:pgSz w:w="16840" w:h="11900" w:orient="landscape" w:code="9"/>
          <w:pgMar w:top="1418" w:right="1985" w:bottom="1418" w:left="1077" w:header="709" w:footer="709" w:gutter="0"/>
          <w:cols w:space="708"/>
          <w:docGrid w:linePitch="245"/>
        </w:sectPr>
      </w:pPr>
    </w:p>
    <w:p w14:paraId="2F501DB8" w14:textId="77777777" w:rsidR="00C950BC" w:rsidRPr="00D04DD8" w:rsidRDefault="00DA4E58" w:rsidP="00DA4E58">
      <w:pPr>
        <w:pStyle w:val="Kop2"/>
        <w:numPr>
          <w:ilvl w:val="0"/>
          <w:numId w:val="0"/>
        </w:numPr>
      </w:pPr>
      <w:bookmarkStart w:id="39" w:name="_Toc428829684"/>
      <w:r>
        <w:lastRenderedPageBreak/>
        <w:t>V</w:t>
      </w:r>
      <w:r w:rsidR="00C950BC" w:rsidRPr="00D04DD8">
        <w:t>erzoek tot onderzoek en maatregel</w:t>
      </w:r>
      <w:r w:rsidR="0000081C">
        <w:t xml:space="preserve"> (IP-050001)</w:t>
      </w:r>
      <w:bookmarkEnd w:id="39"/>
    </w:p>
    <w:p w14:paraId="2F90F8FB" w14:textId="11B1ABE1" w:rsidR="00C950BC" w:rsidRPr="00D04DD8" w:rsidRDefault="00BF6604" w:rsidP="00C950BC">
      <w:r w:rsidRPr="00B13F99">
        <w:rPr>
          <w:noProof/>
        </w:rPr>
        <w:drawing>
          <wp:anchor distT="0" distB="0" distL="114300" distR="114300" simplePos="0" relativeHeight="251663360" behindDoc="0" locked="0" layoutInCell="1" allowOverlap="1" wp14:anchorId="111E1053" wp14:editId="25386922">
            <wp:simplePos x="0" y="0"/>
            <wp:positionH relativeFrom="column">
              <wp:posOffset>67310</wp:posOffset>
            </wp:positionH>
            <wp:positionV relativeFrom="paragraph">
              <wp:posOffset>358140</wp:posOffset>
            </wp:positionV>
            <wp:extent cx="5822315" cy="7966710"/>
            <wp:effectExtent l="0" t="0" r="0" b="0"/>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22315" cy="796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950BC" w:rsidRPr="00D04DD8">
        <w:t xml:space="preserve">Bron: </w:t>
      </w:r>
      <w:r w:rsidR="00714929">
        <w:t>‘</w:t>
      </w:r>
      <w:r w:rsidR="00C950BC" w:rsidRPr="00D04DD8">
        <w:t xml:space="preserve">Stelselherziening Jeugdbescherming’, par. 3.1 (Justid; versie </w:t>
      </w:r>
      <w:r w:rsidR="00714929">
        <w:t>1.</w:t>
      </w:r>
      <w:r w:rsidR="00C8560A">
        <w:t>2</w:t>
      </w:r>
      <w:r w:rsidR="00E964B7">
        <w:t>.01</w:t>
      </w:r>
      <w:r w:rsidR="00C950BC" w:rsidRPr="00D04DD8">
        <w:t xml:space="preserve">, </w:t>
      </w:r>
      <w:r w:rsidR="00E964B7">
        <w:t>juli</w:t>
      </w:r>
      <w:r w:rsidR="00C8560A">
        <w:t xml:space="preserve"> </w:t>
      </w:r>
      <w:r w:rsidR="00E964B7" w:rsidRPr="00D04DD8">
        <w:t>201</w:t>
      </w:r>
      <w:r w:rsidR="00E964B7">
        <w:t>5</w:t>
      </w:r>
      <w:r w:rsidR="00C950BC" w:rsidRPr="00D04DD8">
        <w:t>)</w:t>
      </w:r>
      <w:r w:rsidR="00C8560A">
        <w:t>.</w:t>
      </w:r>
      <w:r w:rsidR="00C8560A" w:rsidRPr="00C8560A">
        <w:t xml:space="preserve"> </w:t>
      </w:r>
    </w:p>
    <w:p w14:paraId="7013F9CA" w14:textId="77777777" w:rsidR="005D3809" w:rsidRPr="00B13F99" w:rsidRDefault="005D3809" w:rsidP="005D3809">
      <w:r w:rsidRPr="00B13F99">
        <w:t>Het proces kan op twee momenten starten, namelijk:</w:t>
      </w:r>
    </w:p>
    <w:p w14:paraId="4962A4C8" w14:textId="77777777" w:rsidR="005D3809" w:rsidRPr="00B13F99" w:rsidRDefault="005D3809" w:rsidP="005D3809">
      <w:pPr>
        <w:numPr>
          <w:ilvl w:val="0"/>
          <w:numId w:val="13"/>
        </w:numPr>
        <w:spacing w:line="240" w:lineRule="atLeast"/>
        <w:contextualSpacing w:val="0"/>
      </w:pPr>
      <w:r w:rsidRPr="00B13F99">
        <w:lastRenderedPageBreak/>
        <w:t xml:space="preserve">een verzoek tot onderzoek (VTO), welke geïnitieerd wordt door een melding/casusoverleg. De ‘verzoeker VTO’ initieert BT-050001: VTO, naar ‘Onderzoeker’. </w:t>
      </w:r>
    </w:p>
    <w:p w14:paraId="685863CC" w14:textId="77777777" w:rsidR="005D3809" w:rsidRPr="00B13F99" w:rsidRDefault="005D3809" w:rsidP="005D3809">
      <w:pPr>
        <w:numPr>
          <w:ilvl w:val="0"/>
          <w:numId w:val="13"/>
        </w:numPr>
        <w:spacing w:line="240" w:lineRule="atLeast"/>
        <w:contextualSpacing w:val="0"/>
      </w:pPr>
      <w:r w:rsidRPr="00B13F99">
        <w:t>een ambtshalve onderzoek, welke als een ‘intern’ proces gezien wordt van ‘Onderzoeker’. Dit betreft zaken waarbij de RvdK:</w:t>
      </w:r>
    </w:p>
    <w:p w14:paraId="21F96C77" w14:textId="77777777" w:rsidR="005D3809" w:rsidRPr="00B13F99" w:rsidRDefault="005D3809" w:rsidP="005D3809">
      <w:pPr>
        <w:numPr>
          <w:ilvl w:val="1"/>
          <w:numId w:val="73"/>
        </w:numPr>
        <w:spacing w:line="240" w:lineRule="atLeast"/>
        <w:contextualSpacing w:val="0"/>
      </w:pPr>
      <w:r w:rsidRPr="00B13F99">
        <w:t>als ‘onderzoeker’ al betrokken is (civiel- en/of strafrechtelijk) en vanuit die hoedanigheid ambtshalve een onderzoek start.</w:t>
      </w:r>
    </w:p>
    <w:p w14:paraId="78C2E586" w14:textId="77777777" w:rsidR="005D3809" w:rsidRPr="00B13F99" w:rsidRDefault="005D3809" w:rsidP="005D3809">
      <w:pPr>
        <w:numPr>
          <w:ilvl w:val="1"/>
          <w:numId w:val="73"/>
        </w:numPr>
        <w:spacing w:line="240" w:lineRule="atLeast"/>
        <w:contextualSpacing w:val="0"/>
      </w:pPr>
      <w:r w:rsidRPr="00B13F99">
        <w:t xml:space="preserve">Als ‘Toetser’ al betrokken is en vanuit die hoedanigheid ambtshalve een onderzoek start vanuit het interactieproces Toetsende taak instromend. </w:t>
      </w:r>
    </w:p>
    <w:p w14:paraId="67EC2CC7" w14:textId="77777777" w:rsidR="005D3809" w:rsidRPr="00B13F99" w:rsidRDefault="005D3809" w:rsidP="005D3809"/>
    <w:p w14:paraId="6A7ECC18" w14:textId="77777777" w:rsidR="005D3809" w:rsidRPr="00B13F99" w:rsidRDefault="005D3809" w:rsidP="005D3809">
      <w:r w:rsidRPr="00B13F99">
        <w:t xml:space="preserve">De melder, ‘verzoeker VTO’ zal in de eerste situatie zélf de betrokkenen (ouders/kind(eren) berichten over het feit dat ze de RvdK, als ‘onderzoeker’ hebben ingeschakeld middels een VTO. Als de betrokkenen niet door verzoeker op de hoogte zijn gebracht doordat bijv. het kind gevaar loopt, dan dient dit in het VTO aangegeven te worden. Dit valt buiten scope van dit proces. </w:t>
      </w:r>
    </w:p>
    <w:p w14:paraId="1D68B3F3" w14:textId="77777777" w:rsidR="005D3809" w:rsidRPr="00B13F99" w:rsidRDefault="005D3809" w:rsidP="005D3809"/>
    <w:p w14:paraId="54CC3516" w14:textId="77777777" w:rsidR="005D3809" w:rsidRPr="00B13F99" w:rsidRDefault="005D3809" w:rsidP="005D3809">
      <w:r w:rsidRPr="00B13F99">
        <w:t>Vervolgens zijn de volgende twee mogelijkheden:</w:t>
      </w:r>
    </w:p>
    <w:p w14:paraId="391D7598" w14:textId="77777777" w:rsidR="005D3809" w:rsidRPr="00B13F99" w:rsidRDefault="005D3809" w:rsidP="005D3809">
      <w:pPr>
        <w:numPr>
          <w:ilvl w:val="0"/>
          <w:numId w:val="16"/>
        </w:numPr>
        <w:spacing w:line="240" w:lineRule="atLeast"/>
        <w:contextualSpacing w:val="0"/>
      </w:pPr>
      <w:r w:rsidRPr="00B13F99">
        <w:t xml:space="preserve">Indien het gaat om een verzoek tot onderzoek van ‘verzoeker VTO’ wordt het verzoek inhoudelijk beoordeeld middels een intake. Het resultaat hiervan, wel of geen onderzoek, wordt door ‘onderzoeker’ middels BT-050002: Notificatie intake aan ‘verzoeker VTO’ verstuurd. </w:t>
      </w:r>
    </w:p>
    <w:p w14:paraId="3A351193" w14:textId="77777777" w:rsidR="005D3809" w:rsidRPr="00B13F99" w:rsidRDefault="005D3809" w:rsidP="005D3809">
      <w:pPr>
        <w:numPr>
          <w:ilvl w:val="1"/>
          <w:numId w:val="16"/>
        </w:numPr>
        <w:spacing w:line="240" w:lineRule="atLeast"/>
        <w:contextualSpacing w:val="0"/>
      </w:pPr>
      <w:r w:rsidRPr="00B13F99">
        <w:t xml:space="preserve">Indien er geen onderzoek wordt gedaan, zal er geen maatregel gevraagd worden, waarna het proces eindigt. </w:t>
      </w:r>
    </w:p>
    <w:p w14:paraId="20F00793" w14:textId="77777777" w:rsidR="005D3809" w:rsidRPr="00B13F99" w:rsidRDefault="005D3809" w:rsidP="005D3809">
      <w:pPr>
        <w:numPr>
          <w:ilvl w:val="1"/>
          <w:numId w:val="16"/>
        </w:numPr>
        <w:spacing w:line="240" w:lineRule="atLeast"/>
        <w:contextualSpacing w:val="0"/>
      </w:pPr>
      <w:r w:rsidRPr="00B13F99">
        <w:t>Als er wel onderzoek wordt gedaan, dan wordt ‘verzoeker VTO’ op de hoogte gesteld van de uitkomst van het onderzoek, middels BT-050003.</w:t>
      </w:r>
    </w:p>
    <w:p w14:paraId="335F5DB5" w14:textId="77777777" w:rsidR="005D3809" w:rsidRPr="00B13F99" w:rsidRDefault="005D3809" w:rsidP="005D3809">
      <w:pPr>
        <w:numPr>
          <w:ilvl w:val="0"/>
          <w:numId w:val="16"/>
        </w:numPr>
        <w:spacing w:line="240" w:lineRule="atLeast"/>
        <w:contextualSpacing w:val="0"/>
      </w:pPr>
      <w:r w:rsidRPr="00B13F99">
        <w:t>Indien het gaat om een ambtshalve onderzoek, dan is de verantwoordelijke gemeente nog niet op de hoogte van het onderzoek. De verantwoordelijke gemeente in de rol van ‘regisseur zorgaanbod’ zal dan op de hoogte worden gebracht middels BT-050009: Notificatie ambtshalve onderzoek. Nadat het onderzoek is uitgevoerd, wordt ‘regisseur zorgaanbod‘ op de hoogte gesteld van de uitkomst van het onderzoek, middels BT-050010: Notificatie uitkomst ambtshalve onderzoek.</w:t>
      </w:r>
    </w:p>
    <w:p w14:paraId="6C9AB148" w14:textId="77777777" w:rsidR="005D3809" w:rsidRPr="00B13F99" w:rsidRDefault="005D3809" w:rsidP="005D3809">
      <w:pPr>
        <w:ind w:left="360"/>
      </w:pPr>
    </w:p>
    <w:p w14:paraId="059010C5" w14:textId="77777777" w:rsidR="005D3809" w:rsidRPr="00B13F99" w:rsidRDefault="005D3809" w:rsidP="005D3809">
      <w:r w:rsidRPr="00B13F99">
        <w:t xml:space="preserve">‘Onderzoeker’ zal tevens de belanghebbenden op de hoogte brengen. De professionals weten elkaar indien nodig te vinden, er is te allen tijde overleg mogelijk buiten dit proces om. </w:t>
      </w:r>
    </w:p>
    <w:p w14:paraId="02E0018E" w14:textId="77777777" w:rsidR="005D3809" w:rsidRPr="00B13F99" w:rsidRDefault="005D3809" w:rsidP="005D3809"/>
    <w:p w14:paraId="66A84999" w14:textId="77777777" w:rsidR="005D3809" w:rsidRPr="00B13F99" w:rsidRDefault="005D3809" w:rsidP="005D3809">
      <w:r w:rsidRPr="00B13F99">
        <w:t>Vervolgens wordt na het onderzoek door ‘Onderzoeker’ BT-050003 ‘notificatie uitkomst onderzoek’ aan ‘verzoeker VTO’ verstuurd. Hierin staat:</w:t>
      </w:r>
    </w:p>
    <w:p w14:paraId="611C6872" w14:textId="77777777" w:rsidR="005D3809" w:rsidRPr="00B13F99" w:rsidRDefault="005D3809" w:rsidP="005D3809">
      <w:pPr>
        <w:numPr>
          <w:ilvl w:val="0"/>
          <w:numId w:val="14"/>
        </w:numPr>
        <w:spacing w:line="240" w:lineRule="atLeast"/>
        <w:contextualSpacing w:val="0"/>
      </w:pPr>
      <w:r w:rsidRPr="00B13F99">
        <w:t>dat ‘onderzoeker’ de ‘beslisser’ om een maatregel gaat vragen of;</w:t>
      </w:r>
    </w:p>
    <w:p w14:paraId="19DFC38B" w14:textId="77777777" w:rsidR="005D3809" w:rsidRPr="00B13F99" w:rsidRDefault="005D3809" w:rsidP="005D3809">
      <w:pPr>
        <w:numPr>
          <w:ilvl w:val="0"/>
          <w:numId w:val="14"/>
        </w:numPr>
        <w:spacing w:line="240" w:lineRule="atLeast"/>
        <w:contextualSpacing w:val="0"/>
      </w:pPr>
      <w:r w:rsidRPr="00B13F99">
        <w:t xml:space="preserve">dat ‘onderzoeker’ de ‘beslisser’ niet om een maatregel gaat vragen.  </w:t>
      </w:r>
    </w:p>
    <w:p w14:paraId="385D7514" w14:textId="77777777" w:rsidR="005D3809" w:rsidRPr="00B13F99" w:rsidRDefault="005D3809" w:rsidP="005D3809"/>
    <w:p w14:paraId="746141FA" w14:textId="77777777" w:rsidR="005D3809" w:rsidRPr="00B13F99" w:rsidRDefault="005D3809" w:rsidP="005D3809">
      <w:r w:rsidRPr="00B13F99">
        <w:t xml:space="preserve">Tegelijkertijd met het op de hoogte brengen van ‘verzoeker VTO’ zal ‘onderzoeker’ ook de belanghebbenden op de hoogte stellen van de uitkomst van het onderzoek. De prioriteit ligt hier echter bij de belanghebbenden. Belanghebbenden hebben recht op het volledige rapport. Er zal ook een adviesgesprek plaatsvinden tussen ‘onderzoeker’ en de ‘belanghebbenden’.  </w:t>
      </w:r>
    </w:p>
    <w:p w14:paraId="522CF91F" w14:textId="77777777" w:rsidR="005D3809" w:rsidRPr="00B13F99" w:rsidRDefault="005D3809" w:rsidP="005D3809"/>
    <w:p w14:paraId="225E0A48" w14:textId="7531941F" w:rsidR="005D3809" w:rsidRPr="00B13F99" w:rsidRDefault="005D3809" w:rsidP="005D3809">
      <w:pPr>
        <w:numPr>
          <w:ilvl w:val="0"/>
          <w:numId w:val="15"/>
        </w:numPr>
        <w:spacing w:line="240" w:lineRule="atLeast"/>
        <w:contextualSpacing w:val="0"/>
      </w:pPr>
      <w:r w:rsidRPr="00B13F99">
        <w:t xml:space="preserve">Indien er uit onderzoek is gebleken dat ‘onderzoeker’ een maatregel niet wenselijk acht, dan eindigt het proces hier. Een mogelijkheid die nog wel bestaat is de mogelijkheid van verzoeker om een interventie te plegen en aan ‘onderzoeker’ te vragen om ‘beslisser’ alsnog ambtshalve om een maatregel te vragen, dus zonder officieel verzoek van ‘onderzoeker’. </w:t>
      </w:r>
    </w:p>
    <w:p w14:paraId="0CBD34D7" w14:textId="77777777" w:rsidR="005D3809" w:rsidRPr="00B13F99" w:rsidRDefault="005D3809" w:rsidP="005D3809">
      <w:pPr>
        <w:numPr>
          <w:ilvl w:val="0"/>
          <w:numId w:val="15"/>
        </w:numPr>
        <w:spacing w:line="240" w:lineRule="atLeast"/>
        <w:contextualSpacing w:val="0"/>
      </w:pPr>
      <w:r w:rsidRPr="00B13F99">
        <w:t>Indien uit onderzoek blijkt dat er volgens ‘onderzoeker’ wel een maatregel nodig is, zal deze een verzoek tot maatregel, ook wel rekest genoemd,  indienen bij ‘Beslisser’, middels BT-050004. Tegelijkertijd zal ‘onderzoeker’ een kopie van het verzoek tot maatregel sturen aan de in het verzoek opgenomen ‘uitvoerder’ van de maatregel, BT-050005.</w:t>
      </w:r>
    </w:p>
    <w:p w14:paraId="51A0D6EC" w14:textId="77777777" w:rsidR="005D3809" w:rsidRPr="00B13F99" w:rsidRDefault="005D3809" w:rsidP="005D3809"/>
    <w:p w14:paraId="22620C21" w14:textId="77777777" w:rsidR="005D3809" w:rsidRPr="00B13F99" w:rsidRDefault="005D3809" w:rsidP="005D3809">
      <w:r w:rsidRPr="00B13F99">
        <w:lastRenderedPageBreak/>
        <w:t xml:space="preserve">Zodra ‘beslisser’ een uitspraak heeft gedaan over het verzoek tot maatregel, zal deze middels BT-050006, ‘onderzoeker’ op de hoogte stellen van de beschikking, alsmede de ‘uitvoerder’ (BT-050007) en de ‘Belanghebbenden’ (BT-050008). Zodra ‘onderzoeker’ de beschikking ontvangen heeft (BT-050006), zal deze de ‘regisseur zorgaanbod’ hierover notificeren (BT-050023). Dat wil zeggen niet de context – alleen mededeling over welke maatregel en eventuele machtiging is afgegeven. </w:t>
      </w:r>
    </w:p>
    <w:p w14:paraId="26781326" w14:textId="77777777" w:rsidR="005D3809" w:rsidRPr="00B13F99" w:rsidRDefault="005D3809" w:rsidP="005D3809"/>
    <w:p w14:paraId="67836561" w14:textId="77777777" w:rsidR="005D3809" w:rsidRPr="00B13F99" w:rsidRDefault="005D3809" w:rsidP="005D3809">
      <w:pPr>
        <w:numPr>
          <w:ilvl w:val="0"/>
          <w:numId w:val="12"/>
        </w:numPr>
        <w:spacing w:line="240" w:lineRule="atLeast"/>
        <w:contextualSpacing w:val="0"/>
      </w:pPr>
      <w:r w:rsidRPr="00B13F99">
        <w:t xml:space="preserve">Indien er geen maatregel is opgelegd door ‘beslisser, zal ‘onderzoeker’ intern gaan beoordelen wat verder te doen. Het resultaat hiervan is (nog) niet opgenomen in dit proces. Vooralsnog eindigt het onderhavige proces indien deze situatie zich voordoet. </w:t>
      </w:r>
    </w:p>
    <w:p w14:paraId="36D52C81" w14:textId="77777777" w:rsidR="005D3809" w:rsidRPr="00B13F99" w:rsidRDefault="005D3809" w:rsidP="005D3809">
      <w:pPr>
        <w:numPr>
          <w:ilvl w:val="0"/>
          <w:numId w:val="12"/>
        </w:numPr>
        <w:spacing w:line="240" w:lineRule="atLeast"/>
        <w:contextualSpacing w:val="0"/>
      </w:pPr>
      <w:r w:rsidRPr="00B13F99">
        <w:t xml:space="preserve">Indien er wel een maatregel is opgelegd, zal ‘uitvoerder’ starten met de uitvoering van de maatregel. Een interne aangelegenheid voor ‘Uitvoerder’. </w:t>
      </w:r>
    </w:p>
    <w:p w14:paraId="2B192AC7" w14:textId="77777777" w:rsidR="005D3809" w:rsidRPr="00B13F99" w:rsidRDefault="005D3809" w:rsidP="005D3809"/>
    <w:p w14:paraId="7F8AECEE" w14:textId="77777777" w:rsidR="005D3809" w:rsidRPr="00B13F99" w:rsidRDefault="005D3809" w:rsidP="005D3809">
      <w:r w:rsidRPr="00B13F99">
        <w:t>Vervolgens kunnen zich drie situaties voordoen, waardoor het proces elders voort wordt gezet, namelijk:</w:t>
      </w:r>
    </w:p>
    <w:p w14:paraId="0FB06219" w14:textId="77777777" w:rsidR="005D3809" w:rsidRPr="00B13F99" w:rsidRDefault="005D3809" w:rsidP="005D3809">
      <w:pPr>
        <w:numPr>
          <w:ilvl w:val="0"/>
          <w:numId w:val="11"/>
        </w:numPr>
        <w:spacing w:line="240" w:lineRule="auto"/>
        <w:contextualSpacing w:val="0"/>
      </w:pPr>
      <w:r w:rsidRPr="00B13F99">
        <w:t>Tussentijdse beëindiging – proces toetsende taak wordt gestart (zie IP-050002);</w:t>
      </w:r>
    </w:p>
    <w:p w14:paraId="7CB00177" w14:textId="77777777" w:rsidR="005D3809" w:rsidRPr="00B13F99" w:rsidRDefault="005D3809" w:rsidP="005D3809">
      <w:pPr>
        <w:numPr>
          <w:ilvl w:val="0"/>
          <w:numId w:val="11"/>
        </w:numPr>
        <w:spacing w:line="240" w:lineRule="auto"/>
        <w:contextualSpacing w:val="0"/>
      </w:pPr>
      <w:r w:rsidRPr="00B13F99">
        <w:t>maatregel eindigt door het niet-verlengen – proces toetsen taak wordt gestart (zie IP-050002);</w:t>
      </w:r>
    </w:p>
    <w:p w14:paraId="07352EC4" w14:textId="77777777" w:rsidR="005D3809" w:rsidRPr="00B13F99" w:rsidRDefault="005D3809" w:rsidP="005D3809">
      <w:pPr>
        <w:numPr>
          <w:ilvl w:val="0"/>
          <w:numId w:val="11"/>
        </w:numPr>
        <w:spacing w:line="240" w:lineRule="auto"/>
        <w:contextualSpacing w:val="0"/>
      </w:pPr>
      <w:r w:rsidRPr="00B13F99">
        <w:t>verzoek tot verlenging.</w:t>
      </w:r>
    </w:p>
    <w:p w14:paraId="1E4FC47C" w14:textId="77777777" w:rsidR="005D3809" w:rsidRPr="00B13F99" w:rsidRDefault="005D3809" w:rsidP="005D3809">
      <w:pPr>
        <w:spacing w:line="240" w:lineRule="auto"/>
        <w:rPr>
          <w:i/>
          <w:u w:val="single"/>
        </w:rPr>
      </w:pPr>
    </w:p>
    <w:p w14:paraId="5FBDEABE" w14:textId="77777777" w:rsidR="00B36E25" w:rsidRDefault="00B36E25" w:rsidP="004F75A6"/>
    <w:p w14:paraId="13E356F7" w14:textId="77777777" w:rsidR="00AE6F29" w:rsidRDefault="00AE6F29">
      <w:pPr>
        <w:contextualSpacing w:val="0"/>
      </w:pPr>
      <w:r>
        <w:br w:type="page"/>
      </w:r>
    </w:p>
    <w:p w14:paraId="138BF057" w14:textId="681B845E" w:rsidR="00AE6F29" w:rsidRDefault="00AE6F29" w:rsidP="00AE6F29">
      <w:pPr>
        <w:pStyle w:val="Kop2"/>
        <w:numPr>
          <w:ilvl w:val="0"/>
          <w:numId w:val="0"/>
        </w:numPr>
      </w:pPr>
      <w:bookmarkStart w:id="40" w:name="_Toc428829685"/>
      <w:r>
        <w:lastRenderedPageBreak/>
        <w:t>Zorgmelding</w:t>
      </w:r>
      <w:r w:rsidR="00B23C38">
        <w:t xml:space="preserve"> (IP-05000</w:t>
      </w:r>
      <w:r w:rsidR="0094372C">
        <w:t>4</w:t>
      </w:r>
      <w:r w:rsidR="00B23C38">
        <w:t>)</w:t>
      </w:r>
      <w:bookmarkEnd w:id="40"/>
    </w:p>
    <w:p w14:paraId="7A8FEC54" w14:textId="20DC8832" w:rsidR="00AE6F29" w:rsidRPr="00D04DD8" w:rsidRDefault="00AE6F29" w:rsidP="00AE6F29">
      <w:r w:rsidRPr="00D04DD8">
        <w:t xml:space="preserve">Bron: </w:t>
      </w:r>
      <w:r>
        <w:t xml:space="preserve">Procesanalyse </w:t>
      </w:r>
      <w:r w:rsidR="0094372C">
        <w:t>M</w:t>
      </w:r>
      <w:r>
        <w:t>elding</w:t>
      </w:r>
      <w:r w:rsidRPr="00D04DD8">
        <w:t xml:space="preserve">, par. </w:t>
      </w:r>
      <w:r>
        <w:t>2.1 (Justid; versie 0.</w:t>
      </w:r>
      <w:r w:rsidR="0094372C">
        <w:t>1.1</w:t>
      </w:r>
      <w:r w:rsidRPr="00D04DD8">
        <w:t xml:space="preserve">, </w:t>
      </w:r>
      <w:r w:rsidR="0094372C">
        <w:t>juli 2015</w:t>
      </w:r>
      <w:r w:rsidRPr="00D04DD8">
        <w:t>)</w:t>
      </w:r>
    </w:p>
    <w:p w14:paraId="7E6A5197" w14:textId="42E5DDBB" w:rsidR="00AE6F29" w:rsidRDefault="0094372C" w:rsidP="004F75A6">
      <w:r w:rsidRPr="003C6577">
        <w:rPr>
          <w:noProof/>
        </w:rPr>
        <w:drawing>
          <wp:inline distT="0" distB="0" distL="0" distR="0" wp14:anchorId="31D57AC2" wp14:editId="00260237">
            <wp:extent cx="4855845" cy="278447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55845" cy="2784475"/>
                    </a:xfrm>
                    <a:prstGeom prst="rect">
                      <a:avLst/>
                    </a:prstGeom>
                    <a:noFill/>
                    <a:ln>
                      <a:noFill/>
                    </a:ln>
                  </pic:spPr>
                </pic:pic>
              </a:graphicData>
            </a:graphic>
          </wp:inline>
        </w:drawing>
      </w:r>
    </w:p>
    <w:p w14:paraId="7BBAEDCE" w14:textId="77777777" w:rsidR="0094372C" w:rsidRDefault="0094372C" w:rsidP="0094372C">
      <w:r>
        <w:t>‘Melder’ signaleert een zorgwekkende situatie voor een jeugdige (al dan niet acuut) of een jeugdige, jonger dan 12 jaar, verdacht van een strafbaar feit. ‘Melder’ maakt hierop een melding op en deze wordt na een kwaliteitstoets verzonden naar ‘ontvanger melding’ met daarin opgenomen het formulier.</w:t>
      </w:r>
    </w:p>
    <w:p w14:paraId="7365D0F3" w14:textId="77777777" w:rsidR="0094372C" w:rsidRPr="0089605E" w:rsidRDefault="0094372C" w:rsidP="0094372C">
      <w:r>
        <w:t xml:space="preserve">‘Ontvanger melding’ koppelt terug aan ‘melder’ wat er met de melding is gedaan. </w:t>
      </w:r>
    </w:p>
    <w:p w14:paraId="2DFBE4EB" w14:textId="77777777" w:rsidR="0000081C" w:rsidRDefault="0000081C" w:rsidP="0000081C"/>
    <w:p w14:paraId="3389E9DB" w14:textId="77777777" w:rsidR="0000081C" w:rsidRDefault="0000081C" w:rsidP="0000081C">
      <w:pPr>
        <w:contextualSpacing w:val="0"/>
      </w:pPr>
      <w:r>
        <w:br w:type="page"/>
      </w:r>
    </w:p>
    <w:p w14:paraId="4CDD5245" w14:textId="4761B2AA" w:rsidR="0000081C" w:rsidRDefault="009927AC" w:rsidP="0000081C">
      <w:pPr>
        <w:pStyle w:val="Kop2"/>
        <w:numPr>
          <w:ilvl w:val="0"/>
          <w:numId w:val="0"/>
        </w:numPr>
      </w:pPr>
      <w:bookmarkStart w:id="41" w:name="_Toc428829686"/>
      <w:r>
        <w:lastRenderedPageBreak/>
        <w:t>Routeren o</w:t>
      </w:r>
      <w:r w:rsidR="0000081C">
        <w:t>pdracht jeugdreclassering (IP-050030)</w:t>
      </w:r>
      <w:bookmarkEnd w:id="41"/>
    </w:p>
    <w:p w14:paraId="61AA077E" w14:textId="77777777" w:rsidR="00EC3AD2" w:rsidRDefault="00EC3AD2" w:rsidP="0000081C">
      <w:r>
        <w:t>Hieronder worden het proces en de interacties voor het verstrekken van een opdracht jeugdreclassering beschreven. In deze context cq. de communicatie met gemeenten is alleen de notificatie ‘Notificeer over opdracht reclassering’ relevant.</w:t>
      </w:r>
    </w:p>
    <w:p w14:paraId="52EE523A" w14:textId="43A89DC2" w:rsidR="0000081C" w:rsidRPr="00D04DD8" w:rsidRDefault="0000081C" w:rsidP="0000081C">
      <w:r w:rsidRPr="00D04DD8">
        <w:t xml:space="preserve">Bron: </w:t>
      </w:r>
      <w:r w:rsidRPr="0000081C">
        <w:t>Ketenproces Jeugdreclassering</w:t>
      </w:r>
      <w:r w:rsidRPr="00D04DD8">
        <w:t xml:space="preserve">, par. </w:t>
      </w:r>
      <w:r>
        <w:t>2.1 (Justid; versie 1.1</w:t>
      </w:r>
      <w:r w:rsidRPr="00D04DD8">
        <w:t xml:space="preserve">, </w:t>
      </w:r>
      <w:r>
        <w:t>1</w:t>
      </w:r>
      <w:r w:rsidR="009927AC">
        <w:t>7</w:t>
      </w:r>
      <w:r>
        <w:t>-7</w:t>
      </w:r>
      <w:r w:rsidRPr="00D04DD8">
        <w:t>-201</w:t>
      </w:r>
      <w:r w:rsidR="009927AC">
        <w:t>5</w:t>
      </w:r>
      <w:r w:rsidRPr="00D04DD8">
        <w:t>)</w:t>
      </w:r>
    </w:p>
    <w:p w14:paraId="1BD552AA" w14:textId="161ABDEB" w:rsidR="0000081C" w:rsidRDefault="009927AC" w:rsidP="0000081C">
      <w:r w:rsidRPr="00535B67">
        <w:rPr>
          <w:noProof/>
        </w:rPr>
        <w:drawing>
          <wp:inline distT="0" distB="0" distL="0" distR="0" wp14:anchorId="2CB55FD9" wp14:editId="4D2FA8AF">
            <wp:extent cx="5534891" cy="6436053"/>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45031" cy="6447844"/>
                    </a:xfrm>
                    <a:prstGeom prst="rect">
                      <a:avLst/>
                    </a:prstGeom>
                    <a:noFill/>
                    <a:ln>
                      <a:noFill/>
                    </a:ln>
                  </pic:spPr>
                </pic:pic>
              </a:graphicData>
            </a:graphic>
          </wp:inline>
        </w:drawing>
      </w:r>
    </w:p>
    <w:p w14:paraId="4F353078" w14:textId="77777777" w:rsidR="009927AC" w:rsidRDefault="009927AC" w:rsidP="009927AC">
      <w:r>
        <w:t>Het interactieproces start met het verstrekken van de opdracht (BT-050030), waarna een berichten volgen”, namelijk:</w:t>
      </w:r>
    </w:p>
    <w:p w14:paraId="4691558B" w14:textId="77777777" w:rsidR="009927AC" w:rsidRDefault="009927AC" w:rsidP="009927AC">
      <w:pPr>
        <w:numPr>
          <w:ilvl w:val="0"/>
          <w:numId w:val="69"/>
        </w:numPr>
        <w:spacing w:line="240" w:lineRule="atLeast"/>
        <w:contextualSpacing w:val="0"/>
      </w:pPr>
      <w:r>
        <w:t xml:space="preserve">het informeren van de Adviseur/casusregisseur (BT-050031); </w:t>
      </w:r>
    </w:p>
    <w:p w14:paraId="508B8931" w14:textId="77777777" w:rsidR="009927AC" w:rsidRDefault="009927AC" w:rsidP="009927AC">
      <w:pPr>
        <w:numPr>
          <w:ilvl w:val="0"/>
          <w:numId w:val="69"/>
        </w:numPr>
        <w:spacing w:line="240" w:lineRule="atLeast"/>
        <w:contextualSpacing w:val="0"/>
      </w:pPr>
      <w:r>
        <w:t>het notificeren van de regisseur zorgaanbod (BT-050032).</w:t>
      </w:r>
    </w:p>
    <w:p w14:paraId="141AF286" w14:textId="77777777" w:rsidR="009927AC" w:rsidRDefault="009927AC" w:rsidP="009927AC"/>
    <w:p w14:paraId="68D6AA5C" w14:textId="77777777" w:rsidR="009927AC" w:rsidRDefault="009927AC" w:rsidP="009927AC">
      <w:r>
        <w:t xml:space="preserve">Na ontvangst van de </w:t>
      </w:r>
      <w:r w:rsidRPr="00985252">
        <w:t xml:space="preserve">opdracht </w:t>
      </w:r>
      <w:r>
        <w:t>reclassering met een startdatum voor de JR wijst de uitvoerder binnen 5 dagen een JR-medewerker aan die zich in verbinding stelt met de jeugdige. De JR-</w:t>
      </w:r>
      <w:r>
        <w:lastRenderedPageBreak/>
        <w:t xml:space="preserve">medewerker deelt </w:t>
      </w:r>
      <w:r w:rsidRPr="00BC44F1">
        <w:t xml:space="preserve">aan de jeugdige en de ouder </w:t>
      </w:r>
      <w:r>
        <w:t>mee wat de datum van het startgesprek tussen</w:t>
      </w:r>
      <w:r w:rsidRPr="00BC44F1">
        <w:t xml:space="preserve"> de jeugdige </w:t>
      </w:r>
      <w:r>
        <w:t>en</w:t>
      </w:r>
      <w:r w:rsidRPr="00BC44F1">
        <w:t xml:space="preserve"> de </w:t>
      </w:r>
      <w:r>
        <w:t xml:space="preserve">JR-medewerker zal zijn en </w:t>
      </w:r>
      <w:r w:rsidRPr="00BC44F1">
        <w:t xml:space="preserve">welke medewerker de </w:t>
      </w:r>
      <w:r>
        <w:t>JR-medewerker</w:t>
      </w:r>
      <w:r w:rsidRPr="00BC44F1">
        <w:t xml:space="preserve"> bij afwezigheid vervangt. </w:t>
      </w:r>
      <w:r>
        <w:t xml:space="preserve">Naar aanleiding hiervan zal uitvoerder de bedrijfstransactie ‘start reclassering’ initiëren (BT-050033). </w:t>
      </w:r>
    </w:p>
    <w:p w14:paraId="0E5287A8" w14:textId="77777777" w:rsidR="009927AC" w:rsidRDefault="009927AC" w:rsidP="009927AC"/>
    <w:p w14:paraId="0F2AF1A8" w14:textId="77777777" w:rsidR="009927AC" w:rsidRDefault="009927AC" w:rsidP="009927AC">
      <w:r>
        <w:t>Opdrachtgever/routeerder zorgt er vervolgens voor dat deze informatie ook bij de adviseur/casusregisseur terechtkomt (BT-050034) t.b.v. hun eigen processen en taken.</w:t>
      </w:r>
    </w:p>
    <w:p w14:paraId="7D85614A" w14:textId="77777777" w:rsidR="009927AC" w:rsidRDefault="009927AC" w:rsidP="009927AC"/>
    <w:p w14:paraId="00F25AFC" w14:textId="77777777" w:rsidR="009927AC" w:rsidRDefault="009927AC" w:rsidP="009927AC">
      <w:r>
        <w:t xml:space="preserve">Er vindt een startgesprek plaats met de jeugdige en de JR-medewerker zorgt ervoor dat er binnen 6 weken na het startgesprek een plan van aanpak beschikbaar is. Dit plan van aanpak wordt door de uitvoerder aan de adviseur/casusregisseur verstrekt buiten dit proces om, via JD online. De adviseur/casusregisseur toetst het plan van aanpak en treedt met de JR-medewerker in overleg als er aanpassingen geadviseerd worden. Indien deze aanwijzingen niet tot tevredenheid van de adviseur/casusregisseur worden verwerkt, kan de adviseur/casusregisseur gebruik maken van zijn aanwijzingsbevoegdheid om het plan van aanpak aan te passen. Dit alles vindt plaats buiten dit proces om. JD online zal hier een ondersteunde rol in spelen. </w:t>
      </w:r>
    </w:p>
    <w:p w14:paraId="6C9915D7" w14:textId="77777777" w:rsidR="009927AC" w:rsidRDefault="009927AC" w:rsidP="009927AC">
      <w:pPr>
        <w:rPr>
          <w:u w:val="single"/>
        </w:rPr>
      </w:pPr>
    </w:p>
    <w:p w14:paraId="47E7BDF6" w14:textId="77777777" w:rsidR="009927AC" w:rsidRDefault="009927AC" w:rsidP="009927AC">
      <w:r>
        <w:t>Tijdens de uitvoering van de JR maakt de JR-medewerker iedere 6 maanden een voortgangsrapportage. Deze wordt verstrekt aan de jeugdige en diens ouders en aan de adviseur/casusregisseur, middels JD online. De adviseur/casusregisseur toetst de voortgangsrapportage en bespreekt eventuele observaties met de JR-medewerker.</w:t>
      </w:r>
    </w:p>
    <w:p w14:paraId="206F581E" w14:textId="77777777" w:rsidR="009927AC" w:rsidRDefault="009927AC" w:rsidP="009927AC"/>
    <w:p w14:paraId="6A9430E4" w14:textId="77777777" w:rsidR="009927AC" w:rsidRDefault="009927AC" w:rsidP="009927AC">
      <w:r>
        <w:t>Op enig moment zal uitvoerder dan tot de conclusie komen dat:</w:t>
      </w:r>
    </w:p>
    <w:p w14:paraId="52248B4B" w14:textId="77777777" w:rsidR="009927AC" w:rsidRDefault="009927AC" w:rsidP="009927AC">
      <w:pPr>
        <w:numPr>
          <w:ilvl w:val="0"/>
          <w:numId w:val="70"/>
        </w:numPr>
        <w:spacing w:line="240" w:lineRule="atLeast"/>
        <w:contextualSpacing w:val="0"/>
      </w:pPr>
      <w:r>
        <w:t xml:space="preserve">de begeleidingstermijn die in de sanctie genoemd is verstreken is of </w:t>
      </w:r>
    </w:p>
    <w:p w14:paraId="5F00AEBC" w14:textId="77777777" w:rsidR="009927AC" w:rsidRDefault="009927AC" w:rsidP="009927AC">
      <w:pPr>
        <w:numPr>
          <w:ilvl w:val="0"/>
          <w:numId w:val="70"/>
        </w:numPr>
        <w:spacing w:line="240" w:lineRule="atLeast"/>
        <w:contextualSpacing w:val="0"/>
      </w:pPr>
      <w:r>
        <w:t>er kan in de beschikking zijn opgenomen dat de reclassering eindigt indien de uitvoerder vindt dat de doelen bereikt zijn.</w:t>
      </w:r>
    </w:p>
    <w:p w14:paraId="383C511E" w14:textId="77777777" w:rsidR="009927AC" w:rsidRDefault="009927AC" w:rsidP="009927AC">
      <w:r>
        <w:t xml:space="preserve">In beide gevallen stopt de praktische begeleiding van de JR, maakt de JR-medewerker een eindrapportage op en stelt deze beschikbaar aan het OM en de RvdK middels JD online. </w:t>
      </w:r>
    </w:p>
    <w:p w14:paraId="7D00B82C" w14:textId="77777777" w:rsidR="009927AC" w:rsidRDefault="009927AC" w:rsidP="009927AC">
      <w:r>
        <w:t>Daarnaast initieert uitvoerder BT-050035, waarmee de afloop gemeld wordt aan opdrachtgever/routeerder. Opdrachtgever/routeerder zorgt er vervolgens voor dat deze informatie ook bij de adviseur/casusregisseur terechtkomt (BT-050036). De terbeschikkingstelling van de rapportage en de melding aan de opdrachtgever/routeerder vindt tegelijkertijd plaats (procesafspraak).</w:t>
      </w:r>
    </w:p>
    <w:p w14:paraId="1FA66CBE" w14:textId="77777777" w:rsidR="009927AC" w:rsidRDefault="009927AC" w:rsidP="009927AC"/>
    <w:p w14:paraId="4EA67922" w14:textId="77777777" w:rsidR="009927AC" w:rsidRDefault="009927AC" w:rsidP="009927AC">
      <w:r>
        <w:t xml:space="preserve">Mocht uitvoerder constateren dat de jeugdige is overleden, dan zal de uitvoerder dit tevens melden aan opdrachtgever/routeerder middels de afloop. </w:t>
      </w:r>
    </w:p>
    <w:p w14:paraId="4D4913DB" w14:textId="77777777" w:rsidR="00351117" w:rsidRDefault="00351117" w:rsidP="00351117"/>
    <w:p w14:paraId="078B9613" w14:textId="77777777" w:rsidR="00351117" w:rsidRDefault="00351117" w:rsidP="00351117">
      <w:pPr>
        <w:contextualSpacing w:val="0"/>
      </w:pPr>
      <w:r>
        <w:br w:type="page"/>
      </w:r>
    </w:p>
    <w:p w14:paraId="1108FE65" w14:textId="36B8EF66" w:rsidR="00351117" w:rsidRDefault="00351117" w:rsidP="00351117">
      <w:pPr>
        <w:pStyle w:val="Kop2"/>
        <w:numPr>
          <w:ilvl w:val="0"/>
          <w:numId w:val="0"/>
        </w:numPr>
      </w:pPr>
      <w:bookmarkStart w:id="42" w:name="_Toc428829687"/>
      <w:r>
        <w:lastRenderedPageBreak/>
        <w:t xml:space="preserve">Routeren opdracht vrijwillig </w:t>
      </w:r>
      <w:r w:rsidR="00BD20EA">
        <w:t xml:space="preserve">TenB </w:t>
      </w:r>
      <w:r>
        <w:t>(IP-050040)</w:t>
      </w:r>
      <w:bookmarkEnd w:id="42"/>
    </w:p>
    <w:p w14:paraId="2114119B" w14:textId="7B724E1A" w:rsidR="00EC3AD2" w:rsidRDefault="00EC3AD2" w:rsidP="00EC3AD2">
      <w:r>
        <w:t>Hieronder worden het proces en de interacties voor het verstrekken van een opdracht vrijwillige jeugdreclassering beschreven. In deze context cq. de communicatie met gemeenten is alleen de notificatie ‘Notificeer over opdracht vrijwillig</w:t>
      </w:r>
      <w:r w:rsidR="00BD20EA">
        <w:t>e TenB</w:t>
      </w:r>
      <w:r>
        <w:t>’ relevant.</w:t>
      </w:r>
    </w:p>
    <w:p w14:paraId="19F42188" w14:textId="5F1CE6CA" w:rsidR="005201B5" w:rsidRDefault="00351117" w:rsidP="005201B5">
      <w:r w:rsidRPr="00D04DD8">
        <w:t xml:space="preserve">Bron: </w:t>
      </w:r>
      <w:r w:rsidR="005201B5" w:rsidRPr="005201B5">
        <w:t>Analysedocument vrijwillig</w:t>
      </w:r>
      <w:r w:rsidR="00BD20EA">
        <w:t>e</w:t>
      </w:r>
      <w:r w:rsidR="005201B5" w:rsidRPr="005201B5">
        <w:t xml:space="preserve"> </w:t>
      </w:r>
      <w:r w:rsidR="00BD20EA">
        <w:t>toezicht en begeleiding, par. 2.1</w:t>
      </w:r>
      <w:r w:rsidR="005201B5" w:rsidRPr="005201B5">
        <w:t xml:space="preserve"> </w:t>
      </w:r>
      <w:r>
        <w:t xml:space="preserve">(Justid; </w:t>
      </w:r>
      <w:r w:rsidR="005201B5">
        <w:t>versie 1.</w:t>
      </w:r>
      <w:r w:rsidR="00BD20EA">
        <w:t>1</w:t>
      </w:r>
      <w:r w:rsidR="005201B5">
        <w:t xml:space="preserve"> </w:t>
      </w:r>
      <w:r>
        <w:t>dd.</w:t>
      </w:r>
      <w:r w:rsidR="00BD20EA">
        <w:t>juni 2015</w:t>
      </w:r>
      <w:r w:rsidRPr="00D04DD8">
        <w:t>)</w:t>
      </w:r>
      <w:r w:rsidR="005201B5" w:rsidRPr="005201B5">
        <w:t xml:space="preserve"> </w:t>
      </w:r>
    </w:p>
    <w:p w14:paraId="45B7170D" w14:textId="0453D29E" w:rsidR="005201B5" w:rsidRPr="00566676" w:rsidRDefault="007A01BC" w:rsidP="005201B5">
      <w:r>
        <w:rPr>
          <w:noProof/>
        </w:rPr>
        <w:drawing>
          <wp:inline distT="0" distB="0" distL="0" distR="0" wp14:anchorId="1EC3A329" wp14:editId="38671DF7">
            <wp:extent cx="5755640" cy="6773545"/>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55640" cy="6773545"/>
                    </a:xfrm>
                    <a:prstGeom prst="rect">
                      <a:avLst/>
                    </a:prstGeom>
                  </pic:spPr>
                </pic:pic>
              </a:graphicData>
            </a:graphic>
          </wp:inline>
        </w:drawing>
      </w:r>
    </w:p>
    <w:p w14:paraId="632838E0" w14:textId="0ABDA9EB" w:rsidR="00E11743" w:rsidRDefault="007A01BC" w:rsidP="007A01BC">
      <w:r>
        <w:t xml:space="preserve">Het proces start met het verstrekken van de opdracht vanuit opdrachtgever aan uitvoerder (BT-050050). Daarna zal opdrachtgever de regisseur zorgaanbod op de hoogte brengen d.m.v. een notificatie (BT-050051). Indien uitvoerder de opdracht niet kan uitvoeren, zal deze dit melden aan opdrachtgever (BT-050058). Mocht uitvoerder de opdracht (wel) uit gaan voeren, dan meldt deze </w:t>
      </w:r>
      <w:r>
        <w:lastRenderedPageBreak/>
        <w:t>de opdrachtgever dit, zodra er een medewerker toegewezen is aan de opdracht bij aanvang van het toezicht (BT-050052).</w:t>
      </w:r>
    </w:p>
    <w:p w14:paraId="7D091733" w14:textId="77777777" w:rsidR="007A01BC" w:rsidRDefault="007A01BC" w:rsidP="007A01BC"/>
    <w:p w14:paraId="60CC0B7E" w14:textId="082DC4A2" w:rsidR="007A01BC" w:rsidRDefault="007A01BC" w:rsidP="007A01BC">
      <w:r>
        <w:t>Dit interactieproces eindigt hier, echter indien nodig zal opdrachtgever dit interactieproces opnieuw starten om de nieuwe opdracht te routeren aan een andere uitvoerder.</w:t>
      </w:r>
    </w:p>
    <w:p w14:paraId="5EDD1F1E" w14:textId="77777777" w:rsidR="007A01BC" w:rsidRDefault="007A01BC" w:rsidP="007A01BC"/>
    <w:p w14:paraId="0EE1C64E" w14:textId="77777777" w:rsidR="007A01BC" w:rsidRDefault="007A01BC" w:rsidP="007A01BC"/>
    <w:p w14:paraId="191ACA2F" w14:textId="77777777" w:rsidR="009D18ED" w:rsidRDefault="009D18ED" w:rsidP="004F75A6">
      <w:pPr>
        <w:sectPr w:rsidR="009D18ED" w:rsidSect="006A425E">
          <w:pgSz w:w="11900" w:h="16840" w:code="9"/>
          <w:pgMar w:top="1985" w:right="1418" w:bottom="1077" w:left="1418" w:header="709" w:footer="709" w:gutter="0"/>
          <w:cols w:space="708"/>
        </w:sectPr>
      </w:pPr>
    </w:p>
    <w:p w14:paraId="33CB3AA0" w14:textId="77777777" w:rsidR="00B36E25" w:rsidRDefault="008708AA" w:rsidP="006A425E">
      <w:pPr>
        <w:pStyle w:val="Kop1"/>
        <w:numPr>
          <w:ilvl w:val="0"/>
          <w:numId w:val="0"/>
        </w:numPr>
      </w:pPr>
      <w:bookmarkStart w:id="43" w:name="_Ref389232881"/>
      <w:bookmarkStart w:id="44" w:name="_Toc428829688"/>
      <w:r>
        <w:lastRenderedPageBreak/>
        <w:t xml:space="preserve">Bijlage </w:t>
      </w:r>
      <w:r w:rsidR="004B668F">
        <w:t>2</w:t>
      </w:r>
      <w:r>
        <w:t>: Specificatie informatiemodel</w:t>
      </w:r>
      <w:bookmarkEnd w:id="43"/>
      <w:bookmarkEnd w:id="44"/>
    </w:p>
    <w:p w14:paraId="1694E5E4" w14:textId="77777777" w:rsidR="008708AA" w:rsidRDefault="008708AA" w:rsidP="008708AA">
      <w:r>
        <w:t>In deze bijlage specificeren we het in het RGBZ uitgedrukte domeininformatiemodel van par. 4.2, per objecttype in alfabetische volgorde.</w:t>
      </w:r>
      <w:r w:rsidR="009B60E3">
        <w:t xml:space="preserve"> Zie desgewenst </w:t>
      </w:r>
      <w:r w:rsidR="00353573">
        <w:t xml:space="preserve">het RGBZ 1.0 </w:t>
      </w:r>
      <w:r w:rsidR="009B60E3">
        <w:t xml:space="preserve">voor meer details van objecttypen, attributen en relaties die ontleend zijn aan het RGBZ. </w:t>
      </w:r>
    </w:p>
    <w:bookmarkStart w:id="45" w:name="Jeugdzorg__Zaken_"/>
    <w:bookmarkStart w:id="46" w:name="BKM_F72375F9_16BD_4699_8494_4F431F99ABA4"/>
    <w:bookmarkStart w:id="47" w:name="BKM_DEB47F12_757F_4dfc_A171_C7E7E2D2D95A"/>
    <w:p w14:paraId="36553FCD" w14:textId="4E47BF60"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48" w:name="_Toc428829689"/>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BETROKKENE</w:t>
      </w:r>
      <w:bookmarkEnd w:id="48"/>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08BD047C" w14:textId="77777777" w:rsidTr="001F5BF5">
        <w:trPr>
          <w:trHeight w:val="242"/>
        </w:trPr>
        <w:tc>
          <w:tcPr>
            <w:tcW w:w="1260" w:type="dxa"/>
            <w:tcBorders>
              <w:top w:val="nil"/>
              <w:left w:val="nil"/>
              <w:bottom w:val="nil"/>
              <w:right w:val="nil"/>
            </w:tcBorders>
          </w:tcPr>
          <w:p w14:paraId="7F7D5B75"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072A9C5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Een SUBJECT, zijnde een NATUURLIJK PERSOON, NIET-NATUURLIJK PERSOON of VESTIGING, ORGANISATORISCHE EENHEID (binnen een vestiging van de zaak-behandelende niet-natuurlijk persoon), of MEDEWERKER (van die organisatorische eenheid) die een rol kan spelen bij een ZAAK.</w:t>
            </w:r>
          </w:p>
        </w:tc>
      </w:tr>
      <w:tr w:rsidR="000A165E" w14:paraId="4DA09E88" w14:textId="77777777" w:rsidTr="001F5BF5">
        <w:tc>
          <w:tcPr>
            <w:tcW w:w="1260" w:type="dxa"/>
            <w:tcBorders>
              <w:top w:val="nil"/>
              <w:left w:val="nil"/>
              <w:bottom w:val="nil"/>
              <w:right w:val="nil"/>
            </w:tcBorders>
          </w:tcPr>
          <w:p w14:paraId="5661D014"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0178709A"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0484758D"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689E5F23"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BTR</w:t>
            </w:r>
            <w:r>
              <w:fldChar w:fldCharType="end"/>
            </w:r>
          </w:p>
        </w:tc>
        <w:tc>
          <w:tcPr>
            <w:tcW w:w="1800" w:type="dxa"/>
            <w:tcBorders>
              <w:top w:val="nil"/>
              <w:left w:val="nil"/>
              <w:bottom w:val="nil"/>
              <w:right w:val="nil"/>
            </w:tcBorders>
          </w:tcPr>
          <w:p w14:paraId="1EB4C0E7"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175929D3" w14:textId="77777777" w:rsidR="000A165E" w:rsidRDefault="000A165E" w:rsidP="001F5BF5">
            <w:pPr>
              <w:rPr>
                <w:rFonts w:ascii="Calibri" w:hAnsi="Calibri" w:cs="Calibri"/>
                <w:color w:val="0F0F0F"/>
              </w:rPr>
            </w:pPr>
            <w:r>
              <w:rPr>
                <w:rFonts w:ascii="Calibri" w:hAnsi="Calibri" w:cs="Calibri"/>
                <w:color w:val="0F0F0F"/>
              </w:rPr>
              <w:t xml:space="preserve">De unieke aanduiding van de specialisatie (van BETROKKENE): </w:t>
            </w:r>
          </w:p>
          <w:p w14:paraId="52A63734" w14:textId="77777777" w:rsidR="000A165E" w:rsidRDefault="000A165E" w:rsidP="001F5BF5">
            <w:pPr>
              <w:rPr>
                <w:rFonts w:ascii="Calibri" w:hAnsi="Calibri" w:cs="Calibri"/>
                <w:color w:val="0F0F0F"/>
              </w:rPr>
            </w:pPr>
            <w:r>
              <w:rPr>
                <w:rFonts w:ascii="Calibri" w:hAnsi="Calibri" w:cs="Calibri"/>
                <w:color w:val="0F0F0F"/>
              </w:rPr>
              <w:t>ORGANISATORISCHE EENHEID, VESTIGING, MEDEWERKER, NIET-NATUURLIJK PERSOON of NATUURLIJK PERSOON (of afleidbare identificatie).</w:t>
            </w:r>
          </w:p>
        </w:tc>
      </w:tr>
      <w:tr w:rsidR="000A165E" w14:paraId="0D766F03" w14:textId="77777777" w:rsidTr="001F5BF5">
        <w:trPr>
          <w:trHeight w:val="242"/>
        </w:trPr>
        <w:tc>
          <w:tcPr>
            <w:tcW w:w="1260" w:type="dxa"/>
            <w:tcBorders>
              <w:top w:val="nil"/>
              <w:left w:val="nil"/>
              <w:bottom w:val="nil"/>
              <w:right w:val="nil"/>
            </w:tcBorders>
          </w:tcPr>
          <w:p w14:paraId="25EE9CAD"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4DFD6772" w14:textId="77777777" w:rsidR="000A165E" w:rsidRDefault="000A165E" w:rsidP="001F5BF5">
            <w:pPr>
              <w:rPr>
                <w:rFonts w:ascii="Calibri" w:hAnsi="Calibri" w:cs="Calibri"/>
                <w:color w:val="0F0F0F"/>
              </w:rPr>
            </w:pPr>
            <w:r>
              <w:rPr>
                <w:rFonts w:ascii="Calibri" w:hAnsi="Calibri" w:cs="Calibri"/>
                <w:color w:val="0F0F0F"/>
              </w:rPr>
              <w:t>Het gaat hier alleen om betrokkenen zijnde medewerker (van gemeente), natuurlijk persoon en maatschappelijke activiteit.</w:t>
            </w:r>
          </w:p>
        </w:tc>
      </w:tr>
    </w:tbl>
    <w:p w14:paraId="138D7D77" w14:textId="77777777" w:rsidR="000A165E" w:rsidRDefault="000A165E" w:rsidP="000A165E">
      <w:pPr>
        <w:rPr>
          <w:rFonts w:ascii="Calibri" w:hAnsi="Calibri" w:cs="Calibri"/>
          <w:b/>
          <w:bCs/>
          <w:color w:val="0F0F0F"/>
        </w:rPr>
      </w:pPr>
    </w:p>
    <w:p w14:paraId="3612FAA0" w14:textId="77777777" w:rsidR="000A165E" w:rsidRDefault="000A165E" w:rsidP="00D049DA">
      <w:pPr>
        <w:rPr>
          <w:rFonts w:ascii="Calibri" w:hAnsi="Calibri" w:cs="Calibri"/>
          <w:b/>
          <w:bCs/>
          <w:color w:val="0F0F0F"/>
        </w:rPr>
      </w:pPr>
      <w:r>
        <w:rPr>
          <w:rFonts w:ascii="Calibri" w:hAnsi="Calibri" w:cs="Calibri"/>
          <w:b/>
          <w:bCs/>
          <w:color w:val="0F0F0F"/>
        </w:rPr>
        <w:t>Attributen</w:t>
      </w:r>
    </w:p>
    <w:p w14:paraId="11258F0A" w14:textId="77777777" w:rsidR="000A165E" w:rsidRDefault="000A165E" w:rsidP="000A165E">
      <w:pPr>
        <w:rPr>
          <w:rFonts w:ascii="Calibri" w:hAnsi="Calibri" w:cs="Calibri"/>
        </w:rPr>
      </w:pPr>
      <w:r>
        <w:rPr>
          <w:rFonts w:ascii="Calibri" w:hAnsi="Calibri" w:cs="Calibri"/>
          <w:b/>
          <w:bCs/>
          <w:color w:val="0F0F0F"/>
        </w:rPr>
        <w:t xml:space="preserve"> </w:t>
      </w:r>
    </w:p>
    <w:p w14:paraId="68ED2DF9" w14:textId="77777777"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3A6B28E3" w14:textId="77777777" w:rsidTr="001F5BF5">
        <w:trPr>
          <w:trHeight w:val="271"/>
          <w:tblHeader/>
        </w:trPr>
        <w:tc>
          <w:tcPr>
            <w:tcW w:w="2970" w:type="dxa"/>
            <w:tcBorders>
              <w:top w:val="nil"/>
              <w:left w:val="nil"/>
              <w:bottom w:val="nil"/>
              <w:right w:val="nil"/>
            </w:tcBorders>
          </w:tcPr>
          <w:p w14:paraId="6E09A443" w14:textId="77777777" w:rsidR="000A165E" w:rsidRDefault="000A165E" w:rsidP="001F5BF5">
            <w:pPr>
              <w:rPr>
                <w:rFonts w:ascii="Calibri" w:hAnsi="Calibri" w:cs="Calibri"/>
                <w:b/>
                <w:bCs/>
                <w:color w:val="0F0F0F"/>
              </w:rPr>
            </w:pPr>
            <w:r>
              <w:rPr>
                <w:rFonts w:ascii="Calibri" w:hAnsi="Calibri" w:cs="Calibri"/>
                <w:b/>
                <w:bCs/>
                <w:color w:val="0F0F0F"/>
              </w:rPr>
              <w:lastRenderedPageBreak/>
              <w:t>Relatienaam met kardinaliteiten</w:t>
            </w:r>
          </w:p>
        </w:tc>
        <w:tc>
          <w:tcPr>
            <w:tcW w:w="6570" w:type="dxa"/>
            <w:tcBorders>
              <w:top w:val="nil"/>
              <w:left w:val="nil"/>
              <w:bottom w:val="nil"/>
              <w:right w:val="nil"/>
            </w:tcBorders>
          </w:tcPr>
          <w:p w14:paraId="02EF9362"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3BF5BF97"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5DC3C50B"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7C2CED6C" w14:textId="77777777" w:rsidTr="001F5BF5">
        <w:trPr>
          <w:trHeight w:val="271"/>
          <w:tblHeader/>
        </w:trPr>
        <w:tc>
          <w:tcPr>
            <w:tcW w:w="2970" w:type="dxa"/>
            <w:tcBorders>
              <w:top w:val="nil"/>
              <w:left w:val="nil"/>
              <w:bottom w:val="nil"/>
              <w:right w:val="nil"/>
            </w:tcBorders>
          </w:tcPr>
          <w:p w14:paraId="3C0C69E7"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sidR="008A0D31">
              <w:rPr>
                <w:rFonts w:ascii="Calibri" w:hAnsi="Calibri" w:cs="Calibri"/>
              </w:rPr>
              <w:t>2</w:t>
            </w:r>
            <w:r w:rsidR="00532589">
              <w:rPr>
                <w:rFonts w:ascii="Calibri" w:hAnsi="Calibri" w:cs="Calibri"/>
              </w:rPr>
              <w:t>..*</w:t>
            </w:r>
            <w:r w:rsidR="000A165E">
              <w:rPr>
                <w:rFonts w:ascii="Calibri" w:hAnsi="Calibri" w:cs="Calibri"/>
              </w:rPr>
              <w:t xml:space="preserve">] </w:t>
            </w:r>
          </w:p>
          <w:p w14:paraId="434789CD"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heeft rol in</w:t>
            </w:r>
            <w:r w:rsidR="00751624">
              <w:rPr>
                <w:rFonts w:ascii="Calibri" w:hAnsi="Calibri" w:cs="Calibri"/>
              </w:rPr>
              <w:fldChar w:fldCharType="end"/>
            </w:r>
          </w:p>
          <w:p w14:paraId="2A7E50DF" w14:textId="3185AA81" w:rsidR="000A165E" w:rsidRDefault="00751624" w:rsidP="00B560C3">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 xml:space="preserve">ZAAK </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4AF134DB" w14:textId="77777777" w:rsidR="000A165E" w:rsidRDefault="00751624" w:rsidP="001F5BF5">
            <w:pPr>
              <w:rPr>
                <w:rFonts w:ascii="Calibri" w:hAnsi="Calibri" w:cs="Calibri"/>
                <w:color w:val="610E6A"/>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r w:rsidR="000A165E">
              <w:rPr>
                <w:rFonts w:ascii="Calibri" w:hAnsi="Calibri" w:cs="Calibri"/>
                <w:color w:val="610E6A"/>
              </w:rPr>
              <w:t>De ROLlen die BETROKKENE heeft in de zaken waarin BETROKKENE een ROL speelt.</w:t>
            </w:r>
          </w:p>
          <w:p w14:paraId="22859817" w14:textId="77777777" w:rsidR="00D16CF0" w:rsidRDefault="00D16CF0" w:rsidP="001F5BF5">
            <w:pPr>
              <w:rPr>
                <w:rFonts w:ascii="Calibri" w:hAnsi="Calibri" w:cs="Calibri"/>
                <w:color w:val="610E6A"/>
              </w:rPr>
            </w:pPr>
          </w:p>
          <w:p w14:paraId="7A287EB9" w14:textId="6FEAEE87" w:rsidR="00AC0286" w:rsidRDefault="00532589" w:rsidP="00745B44">
            <w:pPr>
              <w:rPr>
                <w:rFonts w:ascii="Calibri" w:hAnsi="Calibri" w:cs="Calibri"/>
                <w:u w:color="000000"/>
              </w:rPr>
            </w:pPr>
            <w:r w:rsidRPr="00DF0007">
              <w:rPr>
                <w:rFonts w:ascii="Calibri" w:hAnsi="Calibri" w:cs="Calibri"/>
                <w:i/>
                <w:u w:color="000000"/>
              </w:rPr>
              <w:t>Regels</w:t>
            </w:r>
            <w:r>
              <w:rPr>
                <w:rFonts w:ascii="Calibri" w:hAnsi="Calibri" w:cs="Calibri"/>
                <w:u w:color="000000"/>
              </w:rPr>
              <w:t xml:space="preserve">: </w:t>
            </w:r>
            <w:r w:rsidR="00745B44">
              <w:rPr>
                <w:rFonts w:ascii="Calibri" w:hAnsi="Calibri" w:cs="Calibri"/>
                <w:u w:color="000000"/>
              </w:rPr>
              <w:br/>
              <w:t xml:space="preserve">(1) </w:t>
            </w:r>
            <w:r>
              <w:rPr>
                <w:rFonts w:ascii="Calibri" w:hAnsi="Calibri" w:cs="Calibri"/>
                <w:u w:color="000000"/>
              </w:rPr>
              <w:t xml:space="preserve">Bij een ZAAK  </w:t>
            </w:r>
            <w:r w:rsidR="00D16CF0">
              <w:rPr>
                <w:rFonts w:ascii="Calibri" w:hAnsi="Calibri" w:cs="Calibri"/>
                <w:u w:color="000000"/>
              </w:rPr>
              <w:t xml:space="preserve">van het generieke type “Overwegen kinderbeschermingsmaatregel” </w:t>
            </w:r>
            <w:r>
              <w:rPr>
                <w:rFonts w:ascii="Calibri" w:hAnsi="Calibri" w:cs="Calibri"/>
                <w:u w:color="000000"/>
              </w:rPr>
              <w:t>moet minimaal één BETROKKENE zijn met een ‘Rolomschrijving generiek’ gelijk “</w:t>
            </w:r>
            <w:r w:rsidR="00A96F50">
              <w:rPr>
                <w:rFonts w:ascii="Calibri" w:hAnsi="Calibri" w:cs="Calibri"/>
                <w:u w:color="000000"/>
              </w:rPr>
              <w:t>Uitvoerder</w:t>
            </w:r>
            <w:r>
              <w:rPr>
                <w:rFonts w:ascii="Calibri" w:hAnsi="Calibri" w:cs="Calibri"/>
                <w:u w:color="000000"/>
              </w:rPr>
              <w:t>”</w:t>
            </w:r>
            <w:r w:rsidR="007B6529">
              <w:rPr>
                <w:rFonts w:ascii="Calibri" w:hAnsi="Calibri" w:cs="Calibri"/>
                <w:u w:color="000000"/>
              </w:rPr>
              <w:t xml:space="preserve"> en één BETROKKENE met een ‘Rolomschrijving generiek’ gelijk “Belanghebbende”</w:t>
            </w:r>
            <w:r>
              <w:rPr>
                <w:rFonts w:ascii="Calibri" w:hAnsi="Calibri" w:cs="Calibri"/>
                <w:u w:color="000000"/>
              </w:rPr>
              <w:t>.</w:t>
            </w:r>
            <w:r w:rsidR="000A165E">
              <w:rPr>
                <w:rFonts w:ascii="Calibri" w:hAnsi="Calibri" w:cs="Calibri"/>
                <w:u w:color="000000"/>
              </w:rPr>
              <w:t xml:space="preserve"> </w:t>
            </w:r>
          </w:p>
          <w:p w14:paraId="7E926D46" w14:textId="77777777" w:rsidR="00D16CF0" w:rsidRDefault="00D16CF0" w:rsidP="00745B44">
            <w:pPr>
              <w:rPr>
                <w:rFonts w:ascii="Calibri" w:hAnsi="Calibri" w:cs="Calibri"/>
                <w:u w:color="000000"/>
              </w:rPr>
            </w:pPr>
          </w:p>
          <w:p w14:paraId="52771030" w14:textId="77777777" w:rsidR="00A318ED" w:rsidRDefault="00AC0286" w:rsidP="00745B44">
            <w:pPr>
              <w:rPr>
                <w:rFonts w:ascii="Calibri" w:hAnsi="Calibri" w:cs="Calibri"/>
                <w:u w:color="000000"/>
              </w:rPr>
            </w:pPr>
            <w:r w:rsidRPr="00D16CF0">
              <w:rPr>
                <w:rFonts w:ascii="Calibri" w:hAnsi="Calibri" w:cs="Calibri"/>
                <w:i/>
                <w:u w:color="000000"/>
              </w:rPr>
              <w:t>Toelichting</w:t>
            </w:r>
            <w:r>
              <w:rPr>
                <w:rFonts w:ascii="Calibri" w:hAnsi="Calibri" w:cs="Calibri"/>
                <w:u w:color="000000"/>
              </w:rPr>
              <w:t xml:space="preserve">: </w:t>
            </w:r>
          </w:p>
          <w:p w14:paraId="3CB4E1B9" w14:textId="77777777" w:rsidR="00AC0286" w:rsidRDefault="00E74B1C" w:rsidP="00745B44">
            <w:pPr>
              <w:rPr>
                <w:rFonts w:ascii="Calibri" w:hAnsi="Calibri" w:cs="Calibri"/>
                <w:u w:color="000000"/>
              </w:rPr>
            </w:pPr>
            <w:r>
              <w:rPr>
                <w:rFonts w:ascii="Calibri" w:hAnsi="Calibri" w:cs="Calibri"/>
                <w:u w:color="000000"/>
              </w:rPr>
              <w:t>Elke zaak heeft minimaal één behandelend cq. uitvoerend medewerker: degene die contactpersoon is voor het verzoek tot onderzoek. Daarnaast heeft een ‘onderzoekzaak’ minimaal één belanghebbende zijnde gezaghebbende over het desbetreffende kind cq. de kinderen. Per kind moet er minimaal één gezaghebbende zijn (zie de relatie ‘ROL als gezaghebbende over OBJECT (Client)’). Een ‘signaalzaak’ heeft altijd een initiator (degene die het signaal indient).</w:t>
            </w:r>
          </w:p>
        </w:tc>
        <w:tc>
          <w:tcPr>
            <w:tcW w:w="1350" w:type="dxa"/>
            <w:tcBorders>
              <w:top w:val="nil"/>
              <w:left w:val="nil"/>
              <w:bottom w:val="nil"/>
              <w:right w:val="nil"/>
            </w:tcBorders>
          </w:tcPr>
          <w:p w14:paraId="02443959"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0E58B538"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5DCB1DE2" w14:textId="77777777" w:rsidTr="001F5BF5">
        <w:trPr>
          <w:trHeight w:val="271"/>
          <w:tblHeader/>
        </w:trPr>
        <w:tc>
          <w:tcPr>
            <w:tcW w:w="2970" w:type="dxa"/>
            <w:tcBorders>
              <w:top w:val="nil"/>
              <w:left w:val="nil"/>
              <w:bottom w:val="nil"/>
              <w:right w:val="nil"/>
            </w:tcBorders>
          </w:tcPr>
          <w:p w14:paraId="629D5566"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48E20BFC"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22F2ABE6"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MEDEWERKER</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52B958DE"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2B930CF9" w14:textId="77777777" w:rsidR="000A165E" w:rsidRDefault="000A165E" w:rsidP="001F5BF5">
            <w:pPr>
              <w:rPr>
                <w:rFonts w:ascii="Calibri" w:hAnsi="Calibri" w:cs="Calibri"/>
                <w:u w:color="000000"/>
              </w:rPr>
            </w:pPr>
          </w:p>
          <w:p w14:paraId="43657B82"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273FF5E8"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5BC98A4A"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760553D7" w14:textId="77777777" w:rsidTr="001F5BF5">
        <w:trPr>
          <w:trHeight w:val="271"/>
          <w:tblHeader/>
        </w:trPr>
        <w:tc>
          <w:tcPr>
            <w:tcW w:w="2970" w:type="dxa"/>
            <w:tcBorders>
              <w:top w:val="nil"/>
              <w:left w:val="nil"/>
              <w:bottom w:val="nil"/>
              <w:right w:val="nil"/>
            </w:tcBorders>
          </w:tcPr>
          <w:p w14:paraId="5446619C"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2B1B76D7"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57AACF6D"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BETROKKENE: 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4EE460B6"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2A5F1756" w14:textId="77777777" w:rsidR="000A165E" w:rsidRDefault="000A165E" w:rsidP="001F5BF5">
            <w:pPr>
              <w:rPr>
                <w:rFonts w:ascii="Calibri" w:hAnsi="Calibri" w:cs="Calibri"/>
                <w:u w:color="000000"/>
              </w:rPr>
            </w:pPr>
          </w:p>
          <w:p w14:paraId="1D0F0354"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63FF731F"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59F062A6"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3D52EE" w14:paraId="75B58AAF" w14:textId="77777777" w:rsidTr="001F5BF5">
        <w:trPr>
          <w:trHeight w:val="271"/>
          <w:tblHeader/>
        </w:trPr>
        <w:tc>
          <w:tcPr>
            <w:tcW w:w="2970" w:type="dxa"/>
            <w:tcBorders>
              <w:top w:val="nil"/>
              <w:left w:val="nil"/>
              <w:bottom w:val="nil"/>
              <w:right w:val="nil"/>
            </w:tcBorders>
          </w:tcPr>
          <w:p w14:paraId="456E61A1" w14:textId="77777777" w:rsidR="003D52EE" w:rsidRDefault="00751624" w:rsidP="008558E1">
            <w:pPr>
              <w:rPr>
                <w:rFonts w:ascii="Calibri" w:hAnsi="Calibri" w:cs="Calibri"/>
              </w:rPr>
            </w:pPr>
            <w:r>
              <w:fldChar w:fldCharType="begin" w:fldLock="1"/>
            </w:r>
            <w:r w:rsidR="003D52EE">
              <w:instrText xml:space="preserve">MERGEFIELD </w:instrText>
            </w:r>
            <w:r w:rsidR="003D52EE">
              <w:rPr>
                <w:rFonts w:ascii="Calibri" w:hAnsi="Calibri" w:cs="Calibri"/>
              </w:rPr>
              <w:instrText>Element.Name</w:instrText>
            </w:r>
            <w:r>
              <w:fldChar w:fldCharType="separate"/>
            </w:r>
            <w:r w:rsidR="003D52EE">
              <w:rPr>
                <w:rFonts w:ascii="Calibri" w:hAnsi="Calibri" w:cs="Calibri"/>
              </w:rPr>
              <w:t>BETROKKENE</w:t>
            </w:r>
            <w:r>
              <w:fldChar w:fldCharType="end"/>
            </w:r>
            <w:r w:rsidR="003D52EE">
              <w:rPr>
                <w:rFonts w:ascii="Calibri" w:hAnsi="Calibri" w:cs="Calibri"/>
              </w:rPr>
              <w:t xml:space="preserve"> [</w:t>
            </w:r>
            <w:r>
              <w:rPr>
                <w:rFonts w:ascii="Calibri" w:hAnsi="Calibri" w:cs="Calibri"/>
              </w:rPr>
              <w:fldChar w:fldCharType="begin" w:fldLock="1"/>
            </w:r>
            <w:r w:rsidR="003D52EE">
              <w:rPr>
                <w:rFonts w:ascii="Calibri" w:hAnsi="Calibri" w:cs="Calibri"/>
              </w:rPr>
              <w:instrText>MERGEFIELD ConnSource.Cardinality</w:instrText>
            </w:r>
            <w:r>
              <w:rPr>
                <w:rFonts w:ascii="Calibri" w:hAnsi="Calibri" w:cs="Calibri"/>
              </w:rPr>
              <w:fldChar w:fldCharType="separate"/>
            </w:r>
            <w:r w:rsidR="003D52EE">
              <w:rPr>
                <w:rFonts w:ascii="Calibri" w:hAnsi="Calibri" w:cs="Calibri"/>
              </w:rPr>
              <w:t>1</w:t>
            </w:r>
            <w:r>
              <w:rPr>
                <w:rFonts w:ascii="Calibri" w:hAnsi="Calibri" w:cs="Calibri"/>
              </w:rPr>
              <w:fldChar w:fldCharType="end"/>
            </w:r>
            <w:r w:rsidR="003D52EE">
              <w:rPr>
                <w:rFonts w:ascii="Calibri" w:hAnsi="Calibri" w:cs="Calibri"/>
              </w:rPr>
              <w:t xml:space="preserve">] </w:t>
            </w:r>
          </w:p>
          <w:p w14:paraId="36A44783" w14:textId="77777777" w:rsidR="003D52EE" w:rsidRDefault="003D52EE" w:rsidP="008558E1">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57584741" w14:textId="77777777" w:rsidR="003D52EE" w:rsidRDefault="003D52EE" w:rsidP="001F5BF5">
            <w:r w:rsidRPr="003D52EE">
              <w:rPr>
                <w:rFonts w:ascii="Calibri" w:hAnsi="Calibri" w:cs="Calibri"/>
                <w:bCs/>
                <w:color w:val="0F0F0F"/>
              </w:rPr>
              <w:t>VESTIGING</w:t>
            </w:r>
            <w:r w:rsidRPr="003D52EE">
              <w:rPr>
                <w:rFonts w:ascii="Calibri" w:hAnsi="Calibri" w:cs="Calibri"/>
              </w:rPr>
              <w:t xml:space="preserve"> </w:t>
            </w:r>
            <w:r>
              <w:rPr>
                <w:rFonts w:ascii="Calibri" w:hAnsi="Calibri" w:cs="Calibri"/>
              </w:rPr>
              <w:t>[</w:t>
            </w:r>
            <w:r w:rsidR="00751624">
              <w:rPr>
                <w:rFonts w:ascii="Calibri" w:hAnsi="Calibri" w:cs="Calibri"/>
              </w:rPr>
              <w:fldChar w:fldCharType="begin" w:fldLock="1"/>
            </w:r>
            <w:r>
              <w:rPr>
                <w:rFonts w:ascii="Calibri" w:hAnsi="Calibri" w:cs="Calibri"/>
              </w:rPr>
              <w:instrText>MERGEFIELD ConnTarget.Cardinality</w:instrText>
            </w:r>
            <w:r w:rsidR="00751624">
              <w:rPr>
                <w:rFonts w:ascii="Calibri" w:hAnsi="Calibri" w:cs="Calibri"/>
              </w:rPr>
              <w:fldChar w:fldCharType="separate"/>
            </w:r>
            <w:r>
              <w:rPr>
                <w:rFonts w:ascii="Calibri" w:hAnsi="Calibri" w:cs="Calibri"/>
              </w:rPr>
              <w:t>0..1</w:t>
            </w:r>
            <w:r w:rsidR="00751624">
              <w:rPr>
                <w:rFonts w:ascii="Calibri" w:hAnsi="Calibri" w:cs="Calibri"/>
              </w:rPr>
              <w:fldChar w:fldCharType="end"/>
            </w:r>
            <w:r>
              <w:rPr>
                <w:rFonts w:ascii="Calibri" w:hAnsi="Calibri" w:cs="Calibri"/>
              </w:rPr>
              <w:t>]</w:t>
            </w:r>
          </w:p>
        </w:tc>
        <w:tc>
          <w:tcPr>
            <w:tcW w:w="6570" w:type="dxa"/>
            <w:tcBorders>
              <w:top w:val="nil"/>
              <w:left w:val="nil"/>
              <w:bottom w:val="nil"/>
              <w:right w:val="nil"/>
            </w:tcBorders>
          </w:tcPr>
          <w:p w14:paraId="70B25A35" w14:textId="77777777" w:rsidR="003D52EE" w:rsidRDefault="00751624" w:rsidP="008558E1">
            <w:pPr>
              <w:rPr>
                <w:rFonts w:ascii="Calibri" w:hAnsi="Calibri" w:cs="Calibri"/>
                <w:u w:color="000000"/>
              </w:rPr>
            </w:pPr>
            <w:r>
              <w:fldChar w:fldCharType="begin" w:fldLock="1"/>
            </w:r>
            <w:r w:rsidR="003D52EE">
              <w:instrText xml:space="preserve">MERGEFIELD </w:instrText>
            </w:r>
            <w:r w:rsidR="003D52EE">
              <w:rPr>
                <w:rFonts w:ascii="Calibri" w:hAnsi="Calibri" w:cs="Calibri"/>
                <w:color w:val="0F0F0F"/>
              </w:rPr>
              <w:instrText>Connector.Notes</w:instrText>
            </w:r>
            <w:r>
              <w:fldChar w:fldCharType="end"/>
            </w:r>
          </w:p>
          <w:p w14:paraId="053B9C0B" w14:textId="77777777" w:rsidR="003D52EE" w:rsidRDefault="003D52EE" w:rsidP="008558E1">
            <w:pPr>
              <w:rPr>
                <w:rFonts w:ascii="Calibri" w:hAnsi="Calibri" w:cs="Calibri"/>
                <w:u w:color="000000"/>
              </w:rPr>
            </w:pPr>
          </w:p>
          <w:p w14:paraId="5ADDFDFA" w14:textId="77777777" w:rsidR="003D52EE" w:rsidRDefault="003D52EE" w:rsidP="001F5BF5">
            <w:r>
              <w:rPr>
                <w:rFonts w:ascii="Calibri" w:hAnsi="Calibri" w:cs="Calibri"/>
                <w:u w:color="000000"/>
              </w:rPr>
              <w:t xml:space="preserve">Toelichting: </w:t>
            </w:r>
          </w:p>
        </w:tc>
        <w:tc>
          <w:tcPr>
            <w:tcW w:w="1350" w:type="dxa"/>
            <w:tcBorders>
              <w:top w:val="nil"/>
              <w:left w:val="nil"/>
              <w:bottom w:val="nil"/>
              <w:right w:val="nil"/>
            </w:tcBorders>
          </w:tcPr>
          <w:p w14:paraId="11655191" w14:textId="77777777" w:rsidR="003D52EE" w:rsidRDefault="003D52E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76F6D0CF" w14:textId="77777777" w:rsidR="003D52EE" w:rsidRDefault="003D52EE" w:rsidP="001F5BF5"/>
        </w:tc>
      </w:tr>
      <w:bookmarkEnd w:id="47"/>
    </w:tbl>
    <w:p w14:paraId="50965495" w14:textId="77777777" w:rsidR="000A165E" w:rsidRDefault="000A165E" w:rsidP="000A165E">
      <w:pPr>
        <w:rPr>
          <w:rFonts w:ascii="Calibri" w:hAnsi="Calibri" w:cs="Calibri"/>
        </w:rPr>
      </w:pPr>
    </w:p>
    <w:bookmarkStart w:id="49" w:name="BKM_6FFC0257_6E44_4076_8168_A49760F2FDD3"/>
    <w:p w14:paraId="3237BF75"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50" w:name="_Toc428829690"/>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BETROKKENE: NATUURLIJK PERSOON</w:t>
      </w:r>
      <w:bookmarkEnd w:id="50"/>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755DD9F0" w14:textId="77777777" w:rsidTr="001F5BF5">
        <w:trPr>
          <w:trHeight w:val="242"/>
        </w:trPr>
        <w:tc>
          <w:tcPr>
            <w:tcW w:w="1260" w:type="dxa"/>
            <w:tcBorders>
              <w:top w:val="nil"/>
              <w:left w:val="nil"/>
              <w:bottom w:val="nil"/>
              <w:right w:val="nil"/>
            </w:tcBorders>
          </w:tcPr>
          <w:p w14:paraId="1FB8B17D"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0B7DD4E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Een PERSOON zijnde een mens.</w:t>
            </w:r>
            <w:r>
              <w:fldChar w:fldCharType="end"/>
            </w:r>
          </w:p>
        </w:tc>
      </w:tr>
      <w:tr w:rsidR="000A165E" w14:paraId="0D70F376" w14:textId="77777777" w:rsidTr="001F5BF5">
        <w:tc>
          <w:tcPr>
            <w:tcW w:w="1260" w:type="dxa"/>
            <w:tcBorders>
              <w:top w:val="nil"/>
              <w:left w:val="nil"/>
              <w:bottom w:val="nil"/>
              <w:right w:val="nil"/>
            </w:tcBorders>
          </w:tcPr>
          <w:p w14:paraId="2C7ED096"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1814E2D6"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744EE522"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11B94ECD"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NPS</w:t>
            </w:r>
            <w:r>
              <w:fldChar w:fldCharType="end"/>
            </w:r>
          </w:p>
        </w:tc>
        <w:tc>
          <w:tcPr>
            <w:tcW w:w="1800" w:type="dxa"/>
            <w:tcBorders>
              <w:top w:val="nil"/>
              <w:left w:val="nil"/>
              <w:bottom w:val="nil"/>
              <w:right w:val="nil"/>
            </w:tcBorders>
          </w:tcPr>
          <w:p w14:paraId="0D10D549"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59D2F795" w14:textId="77777777" w:rsidR="000A165E" w:rsidRDefault="000A165E" w:rsidP="001F5BF5">
            <w:pPr>
              <w:rPr>
                <w:rFonts w:ascii="Calibri" w:hAnsi="Calibri" w:cs="Calibri"/>
                <w:color w:val="0F0F0F"/>
              </w:rPr>
            </w:pPr>
            <w:r>
              <w:rPr>
                <w:rFonts w:ascii="Calibri" w:hAnsi="Calibri" w:cs="Calibri"/>
                <w:color w:val="0F0F0F"/>
              </w:rPr>
              <w:t>Burgerservicenummer</w:t>
            </w:r>
          </w:p>
        </w:tc>
      </w:tr>
      <w:tr w:rsidR="000A165E" w14:paraId="418764D5" w14:textId="77777777" w:rsidTr="001F5BF5">
        <w:trPr>
          <w:trHeight w:val="242"/>
        </w:trPr>
        <w:tc>
          <w:tcPr>
            <w:tcW w:w="1260" w:type="dxa"/>
            <w:tcBorders>
              <w:top w:val="nil"/>
              <w:left w:val="nil"/>
              <w:bottom w:val="nil"/>
              <w:right w:val="nil"/>
            </w:tcBorders>
          </w:tcPr>
          <w:p w14:paraId="4138B1A9"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37047849" w14:textId="77777777" w:rsidR="000A165E" w:rsidRDefault="000A165E" w:rsidP="001F5BF5">
            <w:pPr>
              <w:rPr>
                <w:rFonts w:ascii="Calibri" w:hAnsi="Calibri" w:cs="Calibri"/>
                <w:color w:val="0F0F0F"/>
              </w:rPr>
            </w:pPr>
          </w:p>
        </w:tc>
      </w:tr>
    </w:tbl>
    <w:p w14:paraId="023410D4" w14:textId="77777777" w:rsidR="000A165E" w:rsidRDefault="000A165E" w:rsidP="000A165E">
      <w:pPr>
        <w:rPr>
          <w:rFonts w:ascii="Calibri" w:hAnsi="Calibri" w:cs="Calibri"/>
          <w:b/>
          <w:bCs/>
          <w:color w:val="0F0F0F"/>
          <w:sz w:val="22"/>
          <w:szCs w:val="22"/>
        </w:rPr>
      </w:pPr>
    </w:p>
    <w:p w14:paraId="22765981"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5019DBA0" w14:textId="77777777" w:rsidTr="001F5BF5">
        <w:tc>
          <w:tcPr>
            <w:tcW w:w="1710" w:type="dxa"/>
            <w:tcBorders>
              <w:top w:val="nil"/>
              <w:left w:val="nil"/>
              <w:bottom w:val="nil"/>
              <w:right w:val="nil"/>
            </w:tcBorders>
          </w:tcPr>
          <w:p w14:paraId="31545E18"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51" w:name="BKM_31D03531_4113_4d14_B454_47995D80A94A"/>
            <w:r>
              <w:rPr>
                <w:rFonts w:ascii="Calibri" w:hAnsi="Calibri" w:cs="Calibri"/>
                <w:b/>
                <w:bCs/>
                <w:color w:val="0F0F0F"/>
              </w:rPr>
              <w:t>Naam</w:t>
            </w:r>
          </w:p>
        </w:tc>
        <w:tc>
          <w:tcPr>
            <w:tcW w:w="4050" w:type="dxa"/>
            <w:tcBorders>
              <w:top w:val="nil"/>
              <w:left w:val="nil"/>
              <w:bottom w:val="nil"/>
              <w:right w:val="nil"/>
            </w:tcBorders>
          </w:tcPr>
          <w:p w14:paraId="0CAA79FE"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0316AC64" w14:textId="77777777" w:rsidR="000A165E" w:rsidRDefault="00787A48" w:rsidP="001F5BF5">
            <w:pPr>
              <w:rPr>
                <w:rFonts w:ascii="Calibri" w:hAnsi="Calibri" w:cs="Calibri"/>
                <w:b/>
                <w:bCs/>
                <w:color w:val="0F0F0F"/>
              </w:rPr>
            </w:pPr>
            <w:r>
              <w:rPr>
                <w:rFonts w:ascii="Calibri" w:hAnsi="Calibri" w:cs="Calibri"/>
                <w:b/>
                <w:bCs/>
                <w:color w:val="0F0F0F"/>
              </w:rPr>
              <w:t>Formaat</w:t>
            </w:r>
            <w:r>
              <w:rPr>
                <w:rStyle w:val="Voetnootmarkering"/>
                <w:rFonts w:cs="Calibri"/>
                <w:b/>
                <w:bCs/>
              </w:rPr>
              <w:footnoteReference w:id="6"/>
            </w:r>
          </w:p>
        </w:tc>
        <w:tc>
          <w:tcPr>
            <w:tcW w:w="1260" w:type="dxa"/>
            <w:tcBorders>
              <w:top w:val="nil"/>
              <w:left w:val="nil"/>
              <w:bottom w:val="nil"/>
              <w:right w:val="nil"/>
            </w:tcBorders>
          </w:tcPr>
          <w:p w14:paraId="17E024C3"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0CEF1BAC"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4C053CE5"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7FFE0BDB"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4BE14514" w14:textId="77777777" w:rsidTr="001F5BF5">
        <w:tc>
          <w:tcPr>
            <w:tcW w:w="1710" w:type="dxa"/>
            <w:tcBorders>
              <w:top w:val="nil"/>
              <w:left w:val="nil"/>
              <w:bottom w:val="nil"/>
              <w:right w:val="nil"/>
            </w:tcBorders>
          </w:tcPr>
          <w:p w14:paraId="0B0B67C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Burgerservicenummer</w:t>
            </w:r>
            <w:r>
              <w:fldChar w:fldCharType="end"/>
            </w:r>
          </w:p>
        </w:tc>
        <w:tc>
          <w:tcPr>
            <w:tcW w:w="4050" w:type="dxa"/>
            <w:tcBorders>
              <w:top w:val="nil"/>
              <w:left w:val="nil"/>
              <w:bottom w:val="nil"/>
              <w:right w:val="nil"/>
            </w:tcBorders>
          </w:tcPr>
          <w:p w14:paraId="4F986720"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14:paraId="24B914D0" w14:textId="77777777" w:rsidR="000A165E" w:rsidRDefault="000A165E" w:rsidP="001F5BF5">
            <w:pPr>
              <w:rPr>
                <w:rFonts w:ascii="Calibri" w:hAnsi="Calibri" w:cs="Calibri"/>
                <w:color w:val="0F0F0F"/>
              </w:rPr>
            </w:pPr>
          </w:p>
          <w:p w14:paraId="6B602F66"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640752F7"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AN9</w:t>
            </w:r>
            <w:r>
              <w:fldChar w:fldCharType="end"/>
            </w:r>
          </w:p>
        </w:tc>
        <w:tc>
          <w:tcPr>
            <w:tcW w:w="1260" w:type="dxa"/>
            <w:tcBorders>
              <w:top w:val="nil"/>
              <w:left w:val="nil"/>
              <w:bottom w:val="nil"/>
              <w:right w:val="nil"/>
            </w:tcBorders>
          </w:tcPr>
          <w:p w14:paraId="0806B1C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3DE4C20" w14:textId="77777777" w:rsidR="000A165E" w:rsidRDefault="000A165E"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021B29A4"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67192D0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burgerservicenummer</w:t>
            </w:r>
            <w:r>
              <w:fldChar w:fldCharType="end"/>
            </w:r>
          </w:p>
        </w:tc>
        <w:bookmarkEnd w:id="51"/>
      </w:tr>
      <w:tr w:rsidR="00D97A5A" w14:paraId="5C1D75C6" w14:textId="77777777" w:rsidTr="001F5BF5">
        <w:tc>
          <w:tcPr>
            <w:tcW w:w="1710" w:type="dxa"/>
            <w:tcBorders>
              <w:top w:val="nil"/>
              <w:left w:val="nil"/>
              <w:bottom w:val="nil"/>
              <w:right w:val="nil"/>
            </w:tcBorders>
          </w:tcPr>
          <w:p w14:paraId="1C23F173" w14:textId="77777777" w:rsidR="00D97A5A" w:rsidRDefault="00751624" w:rsidP="001F5BF5">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RNI-nummer</w:t>
            </w:r>
            <w:r>
              <w:fldChar w:fldCharType="end"/>
            </w:r>
          </w:p>
        </w:tc>
        <w:tc>
          <w:tcPr>
            <w:tcW w:w="4050" w:type="dxa"/>
            <w:tcBorders>
              <w:top w:val="nil"/>
              <w:left w:val="nil"/>
              <w:bottom w:val="nil"/>
              <w:right w:val="nil"/>
            </w:tcBorders>
          </w:tcPr>
          <w:p w14:paraId="29F292CF" w14:textId="77777777" w:rsidR="00D97A5A" w:rsidRDefault="00751624" w:rsidP="0022405C">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Registratienummer voor een niet-ingezetene.</w:t>
            </w:r>
            <w:r>
              <w:fldChar w:fldCharType="end"/>
            </w:r>
          </w:p>
          <w:p w14:paraId="59F6D45B" w14:textId="77777777" w:rsidR="00D97A5A" w:rsidRDefault="00D97A5A" w:rsidP="0022405C">
            <w:pPr>
              <w:rPr>
                <w:rFonts w:ascii="Calibri" w:hAnsi="Calibri" w:cs="Calibri"/>
                <w:color w:val="0F0F0F"/>
              </w:rPr>
            </w:pPr>
          </w:p>
          <w:p w14:paraId="6D3D99FF" w14:textId="77777777" w:rsidR="00D97A5A" w:rsidRDefault="00D97A5A" w:rsidP="0022405C">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w:t>
            </w:r>
          </w:p>
          <w:p w14:paraId="6F49BDE6" w14:textId="77777777" w:rsidR="00D97A5A" w:rsidRDefault="00D97A5A" w:rsidP="0022405C">
            <w:pPr>
              <w:rPr>
                <w:rFonts w:ascii="Calibri" w:hAnsi="Calibri" w:cs="Calibri"/>
                <w:color w:val="0F0F0F"/>
              </w:rPr>
            </w:pPr>
          </w:p>
          <w:p w14:paraId="7B0720E7" w14:textId="77777777" w:rsidR="00D97A5A" w:rsidRDefault="00D97A5A"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5B8643F7" w14:textId="77777777" w:rsidR="00D97A5A" w:rsidRDefault="00751624" w:rsidP="001F5BF5">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AN9</w:t>
            </w:r>
            <w:r>
              <w:fldChar w:fldCharType="end"/>
            </w:r>
          </w:p>
        </w:tc>
        <w:tc>
          <w:tcPr>
            <w:tcW w:w="1260" w:type="dxa"/>
            <w:tcBorders>
              <w:top w:val="nil"/>
              <w:left w:val="nil"/>
              <w:bottom w:val="nil"/>
              <w:right w:val="nil"/>
            </w:tcBorders>
          </w:tcPr>
          <w:p w14:paraId="48EA32EC" w14:textId="77777777" w:rsidR="00D97A5A" w:rsidRDefault="00751624" w:rsidP="001F5BF5">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BB0598E" w14:textId="77777777" w:rsidR="00D97A5A" w:rsidRDefault="00D97A5A"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176883EA"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1F996DFE" w14:textId="77777777" w:rsidR="00D97A5A" w:rsidRDefault="00751624" w:rsidP="001F5BF5">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NPS.RNInummer</w:t>
            </w:r>
            <w:r>
              <w:fldChar w:fldCharType="end"/>
            </w:r>
          </w:p>
        </w:tc>
      </w:tr>
      <w:tr w:rsidR="00D97A5A" w14:paraId="6DBB2C38" w14:textId="77777777" w:rsidTr="001F5BF5">
        <w:tc>
          <w:tcPr>
            <w:tcW w:w="1710" w:type="dxa"/>
            <w:tcBorders>
              <w:top w:val="nil"/>
              <w:left w:val="nil"/>
              <w:bottom w:val="nil"/>
              <w:right w:val="nil"/>
            </w:tcBorders>
          </w:tcPr>
          <w:p w14:paraId="713C1839" w14:textId="77777777" w:rsidR="00D97A5A" w:rsidRDefault="00751624" w:rsidP="001F5BF5">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Vreemdelingennummer</w:t>
            </w:r>
            <w:r>
              <w:fldChar w:fldCharType="end"/>
            </w:r>
          </w:p>
        </w:tc>
        <w:tc>
          <w:tcPr>
            <w:tcW w:w="4050" w:type="dxa"/>
            <w:tcBorders>
              <w:top w:val="nil"/>
              <w:left w:val="nil"/>
              <w:bottom w:val="nil"/>
              <w:right w:val="nil"/>
            </w:tcBorders>
          </w:tcPr>
          <w:p w14:paraId="297A471B" w14:textId="77777777" w:rsidR="00D97A5A" w:rsidRDefault="00751624" w:rsidP="0022405C">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Een uniek Nederlands registratienummer dat vanaf 22 juni 2003 aan een specifieke vreemdeling is toegekend.</w:t>
            </w:r>
            <w:r>
              <w:fldChar w:fldCharType="end"/>
            </w:r>
          </w:p>
          <w:p w14:paraId="5306AF26" w14:textId="77777777" w:rsidR="00D97A5A" w:rsidRDefault="00D97A5A" w:rsidP="0022405C">
            <w:pPr>
              <w:rPr>
                <w:rFonts w:ascii="Calibri" w:hAnsi="Calibri" w:cs="Calibri"/>
                <w:color w:val="0F0F0F"/>
              </w:rPr>
            </w:pPr>
          </w:p>
          <w:p w14:paraId="427A2490" w14:textId="77777777" w:rsidR="00D97A5A" w:rsidRDefault="00D97A5A" w:rsidP="0022405C">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w:t>
            </w:r>
          </w:p>
          <w:p w14:paraId="62D98765" w14:textId="77777777" w:rsidR="00D97A5A" w:rsidRDefault="00D97A5A" w:rsidP="0022405C">
            <w:pPr>
              <w:rPr>
                <w:rFonts w:ascii="Calibri" w:hAnsi="Calibri" w:cs="Calibri"/>
                <w:color w:val="0F0F0F"/>
              </w:rPr>
            </w:pPr>
          </w:p>
          <w:p w14:paraId="4E2C1AC9" w14:textId="77777777" w:rsidR="00D97A5A" w:rsidRDefault="00D97A5A"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0D0C7CD8" w14:textId="77777777" w:rsidR="00D97A5A" w:rsidRDefault="00751624" w:rsidP="001F5BF5">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AN10</w:t>
            </w:r>
            <w:r>
              <w:fldChar w:fldCharType="end"/>
            </w:r>
          </w:p>
        </w:tc>
        <w:tc>
          <w:tcPr>
            <w:tcW w:w="1260" w:type="dxa"/>
            <w:tcBorders>
              <w:top w:val="nil"/>
              <w:left w:val="nil"/>
              <w:bottom w:val="nil"/>
              <w:right w:val="nil"/>
            </w:tcBorders>
          </w:tcPr>
          <w:p w14:paraId="331E2C8E" w14:textId="77777777" w:rsidR="00D97A5A" w:rsidRDefault="00751624" w:rsidP="001F5BF5">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7A0255F" w14:textId="77777777" w:rsidR="00D97A5A" w:rsidRDefault="00D97A5A"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45C66290"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66BFF8DD" w14:textId="77777777" w:rsidR="00D97A5A" w:rsidRDefault="00751624" w:rsidP="001F5BF5">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NPS.vreemdelingennummer</w:t>
            </w:r>
            <w:r>
              <w:fldChar w:fldCharType="end"/>
            </w:r>
          </w:p>
        </w:tc>
      </w:tr>
      <w:bookmarkStart w:id="52" w:name="BKM_24521B3A_3B36_4210_99DD_A9449B77C966"/>
      <w:tr w:rsidR="00D97A5A" w14:paraId="37BE95D3" w14:textId="77777777" w:rsidTr="001F5BF5">
        <w:tc>
          <w:tcPr>
            <w:tcW w:w="1710" w:type="dxa"/>
            <w:tcBorders>
              <w:top w:val="nil"/>
              <w:left w:val="nil"/>
              <w:bottom w:val="nil"/>
              <w:right w:val="nil"/>
            </w:tcBorders>
          </w:tcPr>
          <w:p w14:paraId="409C5CCD"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Voornamen</w:t>
            </w:r>
            <w:r>
              <w:fldChar w:fldCharType="end"/>
            </w:r>
          </w:p>
        </w:tc>
        <w:tc>
          <w:tcPr>
            <w:tcW w:w="4050" w:type="dxa"/>
            <w:tcBorders>
              <w:top w:val="nil"/>
              <w:left w:val="nil"/>
              <w:bottom w:val="nil"/>
              <w:right w:val="nil"/>
            </w:tcBorders>
          </w:tcPr>
          <w:p w14:paraId="49A0F312" w14:textId="77777777" w:rsidR="00D97A5A" w:rsidRDefault="00751624" w:rsidP="001F5BF5">
            <w:pPr>
              <w:rPr>
                <w:rFonts w:ascii="Calibri" w:hAnsi="Calibri" w:cs="Calibri"/>
              </w:rPr>
            </w:pPr>
            <w:r>
              <w:fldChar w:fldCharType="begin" w:fldLock="1"/>
            </w:r>
            <w:r w:rsidR="00D97A5A">
              <w:instrText xml:space="preserve">MERGEFIELD </w:instrText>
            </w:r>
            <w:r w:rsidR="00D97A5A">
              <w:rPr>
                <w:rFonts w:ascii="Calibri" w:hAnsi="Calibri" w:cs="Calibri"/>
                <w:color w:val="0F0F0F"/>
              </w:rPr>
              <w:instrText>Att.Notes</w:instrText>
            </w:r>
            <w:r>
              <w:fldChar w:fldCharType="end"/>
            </w:r>
            <w:r w:rsidR="00D97A5A">
              <w:rPr>
                <w:rFonts w:ascii="Calibri" w:hAnsi="Calibri" w:cs="Calibri"/>
              </w:rPr>
              <w:t>De verzameling namen die, gescheiden door spaties, aan de</w:t>
            </w:r>
          </w:p>
          <w:p w14:paraId="3E99E822" w14:textId="77777777" w:rsidR="00D97A5A" w:rsidRDefault="00D97A5A" w:rsidP="001F5BF5">
            <w:pPr>
              <w:rPr>
                <w:rFonts w:ascii="Calibri" w:hAnsi="Calibri" w:cs="Calibri"/>
                <w:color w:val="0F0F0F"/>
              </w:rPr>
            </w:pPr>
            <w:r>
              <w:rPr>
                <w:rFonts w:ascii="Calibri" w:hAnsi="Calibri" w:cs="Calibri"/>
              </w:rPr>
              <w:t>geslachtsnaam voorafgaat..</w:t>
            </w:r>
          </w:p>
          <w:p w14:paraId="316B3E17" w14:textId="77777777" w:rsidR="00D97A5A" w:rsidRDefault="00D97A5A" w:rsidP="001F5BF5">
            <w:pPr>
              <w:rPr>
                <w:rFonts w:ascii="Calibri" w:hAnsi="Calibri" w:cs="Calibri"/>
                <w:color w:val="0F0F0F"/>
              </w:rPr>
            </w:pPr>
          </w:p>
          <w:p w14:paraId="7A39B4BF" w14:textId="77777777" w:rsidR="00D97A5A" w:rsidRDefault="00D97A5A"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12D7ECAA" w14:textId="77777777" w:rsidR="00D97A5A" w:rsidRDefault="00751624" w:rsidP="001F5BF5">
            <w:pPr>
              <w:rPr>
                <w:rFonts w:ascii="Calibri" w:hAnsi="Calibri" w:cs="Calibri"/>
              </w:rPr>
            </w:pPr>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AN200</w:t>
            </w:r>
            <w:r>
              <w:fldChar w:fldCharType="end"/>
            </w:r>
          </w:p>
        </w:tc>
        <w:tc>
          <w:tcPr>
            <w:tcW w:w="1260" w:type="dxa"/>
            <w:tcBorders>
              <w:top w:val="nil"/>
              <w:left w:val="nil"/>
              <w:bottom w:val="nil"/>
              <w:right w:val="nil"/>
            </w:tcBorders>
          </w:tcPr>
          <w:p w14:paraId="009EF12E"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6C9726C2" w14:textId="77777777" w:rsidR="00D97A5A" w:rsidRDefault="00D97A5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7DB6D164"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698BEAE0"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voornamen</w:t>
            </w:r>
            <w:r>
              <w:fldChar w:fldCharType="end"/>
            </w:r>
          </w:p>
        </w:tc>
        <w:bookmarkEnd w:id="52"/>
      </w:tr>
      <w:bookmarkStart w:id="53" w:name="BKM_D0716FEE_B8D2_4ab3_B710_C8A272BC6C2C"/>
      <w:tr w:rsidR="00D97A5A" w14:paraId="00549082" w14:textId="77777777" w:rsidTr="001F5BF5">
        <w:tc>
          <w:tcPr>
            <w:tcW w:w="1710" w:type="dxa"/>
            <w:tcBorders>
              <w:top w:val="nil"/>
              <w:left w:val="nil"/>
              <w:bottom w:val="nil"/>
              <w:right w:val="nil"/>
            </w:tcBorders>
          </w:tcPr>
          <w:p w14:paraId="2586A28F"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Voorvoegsel geslachtsnaam</w:t>
            </w:r>
            <w:r>
              <w:fldChar w:fldCharType="end"/>
            </w:r>
          </w:p>
        </w:tc>
        <w:tc>
          <w:tcPr>
            <w:tcW w:w="4050" w:type="dxa"/>
            <w:tcBorders>
              <w:top w:val="nil"/>
              <w:left w:val="nil"/>
              <w:bottom w:val="nil"/>
              <w:right w:val="nil"/>
            </w:tcBorders>
          </w:tcPr>
          <w:p w14:paraId="391718CC"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Dat deel van de geslachtsnaam dat voorkomt in GBA Tabel 36, Voorvoegseltabel en, gescheiden door een spatie, vooraf gaat aan de rest van de geslachtsnaam.</w:t>
            </w:r>
            <w:r>
              <w:fldChar w:fldCharType="end"/>
            </w:r>
          </w:p>
          <w:p w14:paraId="461F2393" w14:textId="77777777" w:rsidR="00D97A5A" w:rsidRDefault="00D97A5A" w:rsidP="001F5BF5">
            <w:pPr>
              <w:rPr>
                <w:rFonts w:ascii="Calibri" w:hAnsi="Calibri" w:cs="Calibri"/>
                <w:color w:val="0F0F0F"/>
              </w:rPr>
            </w:pPr>
          </w:p>
          <w:p w14:paraId="33A49399" w14:textId="77777777" w:rsidR="00D97A5A" w:rsidRDefault="00D97A5A" w:rsidP="001F5BF5">
            <w:pPr>
              <w:rPr>
                <w:rFonts w:ascii="Calibri" w:hAnsi="Calibri" w:cs="Calibri"/>
                <w:color w:val="0F0F0F"/>
              </w:rPr>
            </w:pPr>
            <w:r>
              <w:rPr>
                <w:rFonts w:ascii="Calibri" w:hAnsi="Calibri" w:cs="Calibri"/>
                <w:color w:val="0F0F0F"/>
              </w:rPr>
              <w:lastRenderedPageBreak/>
              <w:t xml:space="preserve">Toelichting: </w:t>
            </w:r>
          </w:p>
        </w:tc>
        <w:tc>
          <w:tcPr>
            <w:tcW w:w="990" w:type="dxa"/>
            <w:tcBorders>
              <w:top w:val="nil"/>
              <w:left w:val="nil"/>
              <w:bottom w:val="nil"/>
              <w:right w:val="nil"/>
            </w:tcBorders>
          </w:tcPr>
          <w:p w14:paraId="4BBF1C37" w14:textId="77777777" w:rsidR="00D97A5A" w:rsidRDefault="00751624" w:rsidP="001F5BF5">
            <w:pPr>
              <w:rPr>
                <w:rFonts w:ascii="Calibri" w:hAnsi="Calibri" w:cs="Calibri"/>
              </w:rPr>
            </w:pPr>
            <w:r>
              <w:lastRenderedPageBreak/>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AN10</w:t>
            </w:r>
            <w:r>
              <w:fldChar w:fldCharType="end"/>
            </w:r>
          </w:p>
        </w:tc>
        <w:tc>
          <w:tcPr>
            <w:tcW w:w="1260" w:type="dxa"/>
            <w:tcBorders>
              <w:top w:val="nil"/>
              <w:left w:val="nil"/>
              <w:bottom w:val="nil"/>
              <w:right w:val="nil"/>
            </w:tcBorders>
          </w:tcPr>
          <w:p w14:paraId="7DAA3654"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5F3383E" w14:textId="77777777" w:rsidR="00D97A5A" w:rsidRDefault="00D97A5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5EC16296" w14:textId="77777777" w:rsidR="00D97A5A" w:rsidRDefault="00D97A5A" w:rsidP="001F5BF5">
            <w:pPr>
              <w:rPr>
                <w:rFonts w:ascii="Calibri" w:hAnsi="Calibri" w:cs="Calibri"/>
                <w:color w:val="0F0F0F"/>
              </w:rPr>
            </w:pPr>
            <w:r>
              <w:rPr>
                <w:rFonts w:ascii="Calibri" w:hAnsi="Calibri" w:cs="Calibri"/>
                <w:color w:val="0F0F0F"/>
              </w:rPr>
              <w:t>Waarden die voorkomen in de Tabel 36, Voorvoegseltabel.</w:t>
            </w:r>
          </w:p>
        </w:tc>
        <w:tc>
          <w:tcPr>
            <w:tcW w:w="1350" w:type="dxa"/>
            <w:tcBorders>
              <w:top w:val="nil"/>
              <w:left w:val="nil"/>
              <w:bottom w:val="nil"/>
              <w:right w:val="nil"/>
            </w:tcBorders>
          </w:tcPr>
          <w:p w14:paraId="3BEFF9F2"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voorvoegselGeslachtsnaam</w:t>
            </w:r>
            <w:r>
              <w:fldChar w:fldCharType="end"/>
            </w:r>
          </w:p>
        </w:tc>
        <w:bookmarkEnd w:id="53"/>
      </w:tr>
      <w:bookmarkStart w:id="54" w:name="BKM_F6E42233_97E6_49ef_BFEC_A864F285C4A3"/>
      <w:tr w:rsidR="00D97A5A" w14:paraId="17686A59" w14:textId="77777777" w:rsidTr="001F5BF5">
        <w:tc>
          <w:tcPr>
            <w:tcW w:w="1710" w:type="dxa"/>
            <w:tcBorders>
              <w:top w:val="nil"/>
              <w:left w:val="nil"/>
              <w:bottom w:val="nil"/>
              <w:right w:val="nil"/>
            </w:tcBorders>
          </w:tcPr>
          <w:p w14:paraId="47388BAA" w14:textId="77777777" w:rsidR="00D97A5A" w:rsidRDefault="00751624" w:rsidP="001F5BF5">
            <w:pPr>
              <w:rPr>
                <w:rFonts w:ascii="Calibri" w:hAnsi="Calibri" w:cs="Calibri"/>
                <w:color w:val="0F0F0F"/>
              </w:rPr>
            </w:pPr>
            <w:r>
              <w:lastRenderedPageBreak/>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Geslachtsnaam</w:t>
            </w:r>
            <w:r>
              <w:fldChar w:fldCharType="end"/>
            </w:r>
          </w:p>
        </w:tc>
        <w:tc>
          <w:tcPr>
            <w:tcW w:w="4050" w:type="dxa"/>
            <w:tcBorders>
              <w:top w:val="nil"/>
              <w:left w:val="nil"/>
              <w:bottom w:val="nil"/>
              <w:right w:val="nil"/>
            </w:tcBorders>
          </w:tcPr>
          <w:p w14:paraId="5F52DAB0"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De (geslachts)naam waarvan de eventueel aanwezige voorvoegsels en adellijke titel/predikaat zijn afgesplitst.</w:t>
            </w:r>
            <w:r>
              <w:fldChar w:fldCharType="end"/>
            </w:r>
          </w:p>
          <w:p w14:paraId="089C89AD" w14:textId="77777777" w:rsidR="00D97A5A" w:rsidRDefault="00D97A5A" w:rsidP="001F5BF5">
            <w:pPr>
              <w:rPr>
                <w:rFonts w:ascii="Calibri" w:hAnsi="Calibri" w:cs="Calibri"/>
                <w:color w:val="0F0F0F"/>
              </w:rPr>
            </w:pPr>
          </w:p>
          <w:p w14:paraId="785A6F5C" w14:textId="77777777" w:rsidR="00D97A5A" w:rsidRDefault="00D97A5A"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06F217F" w14:textId="77777777" w:rsidR="00D97A5A" w:rsidRDefault="00751624" w:rsidP="001F5BF5">
            <w:pPr>
              <w:rPr>
                <w:rFonts w:ascii="Calibri" w:hAnsi="Calibri" w:cs="Calibri"/>
              </w:rPr>
            </w:pPr>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AN200</w:t>
            </w:r>
            <w:r>
              <w:fldChar w:fldCharType="end"/>
            </w:r>
          </w:p>
        </w:tc>
        <w:tc>
          <w:tcPr>
            <w:tcW w:w="1260" w:type="dxa"/>
            <w:tcBorders>
              <w:top w:val="nil"/>
              <w:left w:val="nil"/>
              <w:bottom w:val="nil"/>
              <w:right w:val="nil"/>
            </w:tcBorders>
          </w:tcPr>
          <w:p w14:paraId="0264CF65" w14:textId="77777777" w:rsidR="00D97A5A" w:rsidRDefault="00D97A5A" w:rsidP="001F5BF5">
            <w:pPr>
              <w:rPr>
                <w:rFonts w:ascii="Calibri" w:hAnsi="Calibri" w:cs="Calibri"/>
                <w:color w:val="0F0F0F"/>
              </w:rPr>
            </w:pPr>
            <w:r w:rsidRPr="000F230D">
              <w:t>1</w:t>
            </w:r>
            <w:r w:rsidRPr="000F230D">
              <w:rPr>
                <w:rFonts w:ascii="Calibri" w:hAnsi="Calibri" w:cs="Calibri"/>
                <w:color w:val="0F0F0F"/>
              </w:rPr>
              <w:t xml:space="preserve"> - </w:t>
            </w:r>
            <w:r w:rsidR="00751624" w:rsidRPr="000F230D">
              <w:rPr>
                <w:rFonts w:ascii="Calibri" w:hAnsi="Calibri" w:cs="Calibri"/>
                <w:color w:val="0F0F0F"/>
              </w:rPr>
              <w:fldChar w:fldCharType="begin" w:fldLock="1"/>
            </w:r>
            <w:r w:rsidRPr="000F230D">
              <w:rPr>
                <w:rFonts w:ascii="Calibri" w:hAnsi="Calibri" w:cs="Calibri"/>
                <w:color w:val="0F0F0F"/>
              </w:rPr>
              <w:instrText>MERGEFIELD Att.UpperBound</w:instrText>
            </w:r>
            <w:r w:rsidR="00751624" w:rsidRPr="000F230D">
              <w:rPr>
                <w:rFonts w:ascii="Calibri" w:hAnsi="Calibri" w:cs="Calibri"/>
                <w:color w:val="0F0F0F"/>
              </w:rPr>
              <w:fldChar w:fldCharType="separate"/>
            </w:r>
            <w:r w:rsidRPr="000F230D">
              <w:rPr>
                <w:rFonts w:ascii="Calibri" w:hAnsi="Calibri" w:cs="Calibri"/>
                <w:color w:val="0F0F0F"/>
              </w:rPr>
              <w:t>1</w:t>
            </w:r>
            <w:r w:rsidR="00751624" w:rsidRPr="000F230D">
              <w:rPr>
                <w:rFonts w:ascii="Calibri" w:hAnsi="Calibri" w:cs="Calibri"/>
                <w:color w:val="0F0F0F"/>
              </w:rPr>
              <w:fldChar w:fldCharType="end"/>
            </w:r>
          </w:p>
        </w:tc>
        <w:tc>
          <w:tcPr>
            <w:tcW w:w="1620" w:type="dxa"/>
            <w:tcBorders>
              <w:top w:val="nil"/>
              <w:left w:val="nil"/>
              <w:bottom w:val="nil"/>
              <w:right w:val="nil"/>
            </w:tcBorders>
          </w:tcPr>
          <w:p w14:paraId="70750964" w14:textId="77777777" w:rsidR="00D97A5A" w:rsidRDefault="00D97A5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54F627E8"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0265D351"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geslachtsnaam</w:t>
            </w:r>
            <w:r>
              <w:fldChar w:fldCharType="end"/>
            </w:r>
          </w:p>
        </w:tc>
        <w:bookmarkEnd w:id="54"/>
      </w:tr>
      <w:bookmarkStart w:id="55" w:name="BKM_5ED6632A_09FB_4e8c_AB60_747254E09E9E"/>
      <w:tr w:rsidR="00D97A5A" w14:paraId="025DC8E3" w14:textId="77777777" w:rsidTr="001F5BF5">
        <w:tc>
          <w:tcPr>
            <w:tcW w:w="1710" w:type="dxa"/>
            <w:tcBorders>
              <w:top w:val="nil"/>
              <w:left w:val="nil"/>
              <w:bottom w:val="nil"/>
              <w:right w:val="nil"/>
            </w:tcBorders>
          </w:tcPr>
          <w:p w14:paraId="1BC49A59"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Voorletters aanschrijving</w:t>
            </w:r>
            <w:r>
              <w:fldChar w:fldCharType="end"/>
            </w:r>
          </w:p>
        </w:tc>
        <w:tc>
          <w:tcPr>
            <w:tcW w:w="4050" w:type="dxa"/>
            <w:tcBorders>
              <w:top w:val="nil"/>
              <w:left w:val="nil"/>
              <w:bottom w:val="nil"/>
              <w:right w:val="nil"/>
            </w:tcBorders>
          </w:tcPr>
          <w:p w14:paraId="606213C8"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De voorletters waarmee een persoon aangeschreven wil worden.</w:t>
            </w:r>
            <w:r>
              <w:fldChar w:fldCharType="end"/>
            </w:r>
          </w:p>
          <w:p w14:paraId="2D9DDC7D" w14:textId="77777777" w:rsidR="00D97A5A" w:rsidRDefault="00D97A5A" w:rsidP="001F5BF5">
            <w:pPr>
              <w:rPr>
                <w:rFonts w:ascii="Calibri" w:hAnsi="Calibri" w:cs="Calibri"/>
                <w:color w:val="0F0F0F"/>
              </w:rPr>
            </w:pPr>
          </w:p>
          <w:p w14:paraId="1C20726A" w14:textId="77777777" w:rsidR="00D97A5A" w:rsidRDefault="00D97A5A" w:rsidP="001F5BF5">
            <w:pPr>
              <w:rPr>
                <w:rFonts w:ascii="Calibri" w:hAnsi="Calibri" w:cs="Calibri"/>
                <w:color w:val="0F0F0F"/>
              </w:rPr>
            </w:pPr>
            <w:r>
              <w:rPr>
                <w:rFonts w:ascii="Calibri" w:hAnsi="Calibri" w:cs="Calibri"/>
                <w:color w:val="0F0F0F"/>
              </w:rPr>
              <w:t>Toelichting: Het attribuutsoort biedt de mogelijkheid de natuurlijk persoon zelf te laten bepalen hoe hij aangeschreven wil worden indien in de aanschrijving gebruik gemaakt wordt van voorletters. Bijvoorbeeld “A.C.’’ maar ook “Ch.IJ.”.</w:t>
            </w:r>
          </w:p>
          <w:p w14:paraId="23D21F88" w14:textId="77777777" w:rsidR="00D97A5A" w:rsidRDefault="00D97A5A" w:rsidP="001F5BF5">
            <w:pPr>
              <w:rPr>
                <w:rFonts w:ascii="Calibri" w:hAnsi="Calibri" w:cs="Calibri"/>
                <w:color w:val="0F0F0F"/>
              </w:rPr>
            </w:pPr>
            <w:r>
              <w:rPr>
                <w:rFonts w:ascii="Calibri" w:hAnsi="Calibri" w:cs="Calibri"/>
                <w:color w:val="0F0F0F"/>
              </w:rPr>
              <w:t>Indien geen opgave is gedaan bevat het attribuut de eerste letters van de voornamen van de persoon gescheiden door punten.</w:t>
            </w:r>
          </w:p>
        </w:tc>
        <w:tc>
          <w:tcPr>
            <w:tcW w:w="990" w:type="dxa"/>
            <w:tcBorders>
              <w:top w:val="nil"/>
              <w:left w:val="nil"/>
              <w:bottom w:val="nil"/>
              <w:right w:val="nil"/>
            </w:tcBorders>
          </w:tcPr>
          <w:p w14:paraId="4F1061C6" w14:textId="77777777" w:rsidR="00D97A5A" w:rsidRDefault="00751624" w:rsidP="001F5BF5">
            <w:pPr>
              <w:rPr>
                <w:rFonts w:ascii="Calibri" w:hAnsi="Calibri" w:cs="Calibri"/>
              </w:rPr>
            </w:pPr>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AN20</w:t>
            </w:r>
            <w:r>
              <w:fldChar w:fldCharType="end"/>
            </w:r>
          </w:p>
        </w:tc>
        <w:tc>
          <w:tcPr>
            <w:tcW w:w="1260" w:type="dxa"/>
            <w:tcBorders>
              <w:top w:val="nil"/>
              <w:left w:val="nil"/>
              <w:bottom w:val="nil"/>
              <w:right w:val="nil"/>
            </w:tcBorders>
          </w:tcPr>
          <w:p w14:paraId="4283B9B4"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27800E3" w14:textId="77777777" w:rsidR="00D97A5A" w:rsidRDefault="00D97A5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60C6DDC7"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483708EA"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voorletters</w:t>
            </w:r>
            <w:r>
              <w:fldChar w:fldCharType="end"/>
            </w:r>
          </w:p>
        </w:tc>
        <w:bookmarkEnd w:id="55"/>
      </w:tr>
      <w:bookmarkStart w:id="56" w:name="BKM_11B18808_006C_411f_83F9_3CC13427F4D8"/>
      <w:tr w:rsidR="00D97A5A" w14:paraId="04D0BAD1" w14:textId="77777777" w:rsidTr="001F5BF5">
        <w:tc>
          <w:tcPr>
            <w:tcW w:w="1710" w:type="dxa"/>
            <w:tcBorders>
              <w:top w:val="nil"/>
              <w:left w:val="nil"/>
              <w:bottom w:val="nil"/>
              <w:right w:val="nil"/>
            </w:tcBorders>
          </w:tcPr>
          <w:p w14:paraId="62F051B4"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Geslachtsaanduiding</w:t>
            </w:r>
            <w:r>
              <w:fldChar w:fldCharType="end"/>
            </w:r>
          </w:p>
        </w:tc>
        <w:tc>
          <w:tcPr>
            <w:tcW w:w="4050" w:type="dxa"/>
            <w:tcBorders>
              <w:top w:val="nil"/>
              <w:left w:val="nil"/>
              <w:bottom w:val="nil"/>
              <w:right w:val="nil"/>
            </w:tcBorders>
          </w:tcPr>
          <w:p w14:paraId="387B4ACC"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Een aanduiding die aangeeft dat de ingeschrevene een man of een vrouw is, of dat het geslacht (nog) onbekend is.</w:t>
            </w:r>
            <w:r>
              <w:fldChar w:fldCharType="end"/>
            </w:r>
          </w:p>
          <w:p w14:paraId="6CF14DDF" w14:textId="77777777" w:rsidR="00D97A5A" w:rsidRDefault="00D97A5A" w:rsidP="001F5BF5">
            <w:pPr>
              <w:rPr>
                <w:rFonts w:ascii="Calibri" w:hAnsi="Calibri" w:cs="Calibri"/>
                <w:color w:val="0F0F0F"/>
              </w:rPr>
            </w:pPr>
          </w:p>
          <w:p w14:paraId="00455515" w14:textId="77777777" w:rsidR="00D97A5A" w:rsidRDefault="00D97A5A" w:rsidP="001F5BF5">
            <w:pPr>
              <w:rPr>
                <w:rFonts w:ascii="Calibri" w:hAnsi="Calibri" w:cs="Calibri"/>
                <w:color w:val="0F0F0F"/>
              </w:rPr>
            </w:pPr>
            <w:r>
              <w:rPr>
                <w:rFonts w:ascii="Calibri" w:hAnsi="Calibri" w:cs="Calibri"/>
                <w:color w:val="0F0F0F"/>
              </w:rPr>
              <w:t>Toelichting: .Zie de toelichting in de GBA.</w:t>
            </w:r>
          </w:p>
        </w:tc>
        <w:tc>
          <w:tcPr>
            <w:tcW w:w="990" w:type="dxa"/>
            <w:tcBorders>
              <w:top w:val="nil"/>
              <w:left w:val="nil"/>
              <w:bottom w:val="nil"/>
              <w:right w:val="nil"/>
            </w:tcBorders>
          </w:tcPr>
          <w:p w14:paraId="7EDDBDD9" w14:textId="77777777" w:rsidR="00D97A5A" w:rsidRDefault="00751624" w:rsidP="001F5BF5">
            <w:pPr>
              <w:rPr>
                <w:rFonts w:ascii="Calibri" w:hAnsi="Calibri" w:cs="Calibri"/>
              </w:rPr>
            </w:pPr>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AN1</w:t>
            </w:r>
            <w:r>
              <w:fldChar w:fldCharType="end"/>
            </w:r>
          </w:p>
        </w:tc>
        <w:tc>
          <w:tcPr>
            <w:tcW w:w="1260" w:type="dxa"/>
            <w:tcBorders>
              <w:top w:val="nil"/>
              <w:left w:val="nil"/>
              <w:bottom w:val="nil"/>
              <w:right w:val="nil"/>
            </w:tcBorders>
          </w:tcPr>
          <w:p w14:paraId="1BC92905"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F3757FF" w14:textId="77777777" w:rsidR="00D97A5A" w:rsidRDefault="00D97A5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5937876F" w14:textId="77777777" w:rsidR="00D97A5A" w:rsidRDefault="00D97A5A" w:rsidP="001F5BF5">
            <w:pPr>
              <w:rPr>
                <w:rFonts w:ascii="Calibri" w:hAnsi="Calibri" w:cs="Calibri"/>
                <w:color w:val="0F0F0F"/>
              </w:rPr>
            </w:pPr>
            <w:r>
              <w:rPr>
                <w:rFonts w:ascii="Calibri" w:hAnsi="Calibri" w:cs="Calibri"/>
                <w:color w:val="0F0F0F"/>
              </w:rPr>
              <w:t>M (= Man)</w:t>
            </w:r>
          </w:p>
          <w:p w14:paraId="42539733" w14:textId="77777777" w:rsidR="00D97A5A" w:rsidRDefault="00D97A5A" w:rsidP="001F5BF5">
            <w:pPr>
              <w:rPr>
                <w:rFonts w:ascii="Calibri" w:hAnsi="Calibri" w:cs="Calibri"/>
                <w:color w:val="0F0F0F"/>
              </w:rPr>
            </w:pPr>
            <w:r>
              <w:rPr>
                <w:rFonts w:ascii="Calibri" w:hAnsi="Calibri" w:cs="Calibri"/>
                <w:color w:val="0F0F0F"/>
              </w:rPr>
              <w:t>V (= Vrouw)</w:t>
            </w:r>
          </w:p>
          <w:p w14:paraId="1BDC4C42" w14:textId="77777777" w:rsidR="00D97A5A" w:rsidRDefault="00D97A5A" w:rsidP="001F5BF5">
            <w:pPr>
              <w:rPr>
                <w:rFonts w:ascii="Calibri" w:hAnsi="Calibri" w:cs="Calibri"/>
                <w:color w:val="0F0F0F"/>
              </w:rPr>
            </w:pPr>
            <w:r>
              <w:rPr>
                <w:rFonts w:ascii="Calibri" w:hAnsi="Calibri" w:cs="Calibri"/>
                <w:color w:val="0F0F0F"/>
              </w:rPr>
              <w:t>O (= Onbekend)</w:t>
            </w:r>
          </w:p>
        </w:tc>
        <w:tc>
          <w:tcPr>
            <w:tcW w:w="1350" w:type="dxa"/>
            <w:tcBorders>
              <w:top w:val="nil"/>
              <w:left w:val="nil"/>
              <w:bottom w:val="nil"/>
              <w:right w:val="nil"/>
            </w:tcBorders>
          </w:tcPr>
          <w:p w14:paraId="6D663373"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geslachtsaanduiding</w:t>
            </w:r>
            <w:r>
              <w:fldChar w:fldCharType="end"/>
            </w:r>
          </w:p>
        </w:tc>
        <w:bookmarkEnd w:id="56"/>
      </w:tr>
      <w:bookmarkStart w:id="57" w:name="BKM_1BCB4446_F00A_4d0d_B8A8_987A6019FD19"/>
      <w:tr w:rsidR="00D97A5A" w14:paraId="483A3824" w14:textId="77777777" w:rsidTr="001F5BF5">
        <w:tc>
          <w:tcPr>
            <w:tcW w:w="1710" w:type="dxa"/>
            <w:tcBorders>
              <w:top w:val="nil"/>
              <w:left w:val="nil"/>
              <w:bottom w:val="nil"/>
              <w:right w:val="nil"/>
            </w:tcBorders>
          </w:tcPr>
          <w:p w14:paraId="569B971A"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Geboortedatum</w:t>
            </w:r>
            <w:r>
              <w:fldChar w:fldCharType="end"/>
            </w:r>
          </w:p>
        </w:tc>
        <w:tc>
          <w:tcPr>
            <w:tcW w:w="4050" w:type="dxa"/>
            <w:tcBorders>
              <w:top w:val="nil"/>
              <w:left w:val="nil"/>
              <w:bottom w:val="nil"/>
              <w:right w:val="nil"/>
            </w:tcBorders>
          </w:tcPr>
          <w:p w14:paraId="2A009C9C"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De datum waarop de ingeschreven natuurlijk persoon is geboren.</w:t>
            </w:r>
            <w:r>
              <w:fldChar w:fldCharType="end"/>
            </w:r>
          </w:p>
          <w:p w14:paraId="7484D02E" w14:textId="77777777" w:rsidR="00D97A5A" w:rsidRDefault="00D97A5A" w:rsidP="001F5BF5">
            <w:pPr>
              <w:rPr>
                <w:rFonts w:ascii="Calibri" w:hAnsi="Calibri" w:cs="Calibri"/>
                <w:color w:val="0F0F0F"/>
              </w:rPr>
            </w:pPr>
          </w:p>
          <w:p w14:paraId="263367CD" w14:textId="77777777" w:rsidR="00D97A5A" w:rsidRDefault="00D97A5A"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1D21FD50" w14:textId="22CD9ED1" w:rsidR="00D97A5A" w:rsidRDefault="00D97A5A" w:rsidP="001F5BF5">
            <w:pPr>
              <w:rPr>
                <w:rFonts w:ascii="Calibri" w:hAnsi="Calibri" w:cs="Calibri"/>
              </w:rPr>
            </w:pPr>
            <w:r w:rsidRPr="00E23C52">
              <w:rPr>
                <w:rFonts w:ascii="Calibri" w:hAnsi="Calibri" w:cs="Calibri"/>
                <w:color w:val="0F0F0F"/>
              </w:rPr>
              <w:t>DatumMogelijkOnvolledig</w:t>
            </w:r>
          </w:p>
        </w:tc>
        <w:tc>
          <w:tcPr>
            <w:tcW w:w="1260" w:type="dxa"/>
            <w:tcBorders>
              <w:top w:val="nil"/>
              <w:left w:val="nil"/>
              <w:bottom w:val="nil"/>
              <w:right w:val="nil"/>
            </w:tcBorders>
          </w:tcPr>
          <w:p w14:paraId="3BFFB7BC"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C3880AF" w14:textId="77777777" w:rsidR="00D97A5A" w:rsidRDefault="00D97A5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7EADAE29" w14:textId="068A591C" w:rsidR="00D97A5A" w:rsidRDefault="00D97A5A" w:rsidP="001F5BF5">
            <w:pPr>
              <w:rPr>
                <w:rFonts w:ascii="Calibri" w:hAnsi="Calibri" w:cs="Calibri"/>
                <w:color w:val="0F0F0F"/>
              </w:rPr>
            </w:pPr>
            <w:r>
              <w:rPr>
                <w:rFonts w:ascii="Calibri" w:hAnsi="Calibri" w:cs="Calibri"/>
                <w:color w:val="0F0F0F"/>
              </w:rPr>
              <w:t>.</w:t>
            </w:r>
          </w:p>
        </w:tc>
        <w:tc>
          <w:tcPr>
            <w:tcW w:w="1350" w:type="dxa"/>
            <w:tcBorders>
              <w:top w:val="nil"/>
              <w:left w:val="nil"/>
              <w:bottom w:val="nil"/>
              <w:right w:val="nil"/>
            </w:tcBorders>
          </w:tcPr>
          <w:p w14:paraId="67FF4D02"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geboortedatum</w:t>
            </w:r>
            <w:r>
              <w:fldChar w:fldCharType="end"/>
            </w:r>
          </w:p>
        </w:tc>
        <w:bookmarkEnd w:id="57"/>
      </w:tr>
      <w:bookmarkStart w:id="58" w:name="BKM_1D320B46_C446_47ec_95E0_B2CFFA55AD91"/>
      <w:tr w:rsidR="00D97A5A" w14:paraId="581F60C9" w14:textId="77777777" w:rsidTr="001F5BF5">
        <w:tc>
          <w:tcPr>
            <w:tcW w:w="1710" w:type="dxa"/>
            <w:tcBorders>
              <w:top w:val="nil"/>
              <w:left w:val="nil"/>
              <w:bottom w:val="nil"/>
              <w:right w:val="nil"/>
            </w:tcBorders>
          </w:tcPr>
          <w:p w14:paraId="7C88A4ED"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E-mail-adres</w:t>
            </w:r>
            <w:r>
              <w:fldChar w:fldCharType="end"/>
            </w:r>
          </w:p>
        </w:tc>
        <w:tc>
          <w:tcPr>
            <w:tcW w:w="4050" w:type="dxa"/>
            <w:tcBorders>
              <w:top w:val="nil"/>
              <w:left w:val="nil"/>
              <w:bottom w:val="nil"/>
              <w:right w:val="nil"/>
            </w:tcBorders>
          </w:tcPr>
          <w:p w14:paraId="212C0EDC" w14:textId="77777777" w:rsidR="00D97A5A" w:rsidRDefault="00751624" w:rsidP="00753C3D">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end"/>
            </w:r>
          </w:p>
          <w:p w14:paraId="3242E404" w14:textId="77777777" w:rsidR="00D97A5A" w:rsidRDefault="00D97A5A" w:rsidP="00753C3D">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14:paraId="4B323BFA" w14:textId="68D7DC44" w:rsidR="00D97A5A" w:rsidRDefault="00D97A5A" w:rsidP="00753C3D">
            <w:pPr>
              <w:rPr>
                <w:rFonts w:ascii="Calibri" w:hAnsi="Calibri" w:cs="Calibri"/>
                <w:color w:val="0F0F0F"/>
              </w:rPr>
            </w:pPr>
            <w:r>
              <w:rPr>
                <w:rFonts w:ascii="Calibri" w:hAnsi="Calibri" w:cs="Calibri"/>
                <w:color w:val="0F0F0F"/>
              </w:rPr>
              <w:t xml:space="preserve">(1) de attribuutsoort moet van een waarde voorzien zijn indien ‘Telefoonnummer’ niet van een waarde is voorzien en NATUURLIJK PERSOON een BETROKKENE </w:t>
            </w:r>
            <w:r>
              <w:rPr>
                <w:rFonts w:ascii="Calibri" w:hAnsi="Calibri" w:cs="Calibri"/>
                <w:color w:val="0F0F0F"/>
              </w:rPr>
              <w:lastRenderedPageBreak/>
              <w:t>is bij een ZAAK van het type “</w:t>
            </w:r>
            <w:r w:rsidRPr="008B6F38">
              <w:rPr>
                <w:rFonts w:ascii="Calibri" w:hAnsi="Calibri" w:cs="Calibri"/>
                <w:color w:val="0F0F0F"/>
              </w:rPr>
              <w:t>Uitvoeren onderzoek kinderbeschermingsmaatregel</w:t>
            </w:r>
            <w:r>
              <w:rPr>
                <w:rFonts w:ascii="Calibri" w:hAnsi="Calibri" w:cs="Calibri"/>
                <w:color w:val="0F0F0F"/>
              </w:rPr>
              <w:t>”.</w:t>
            </w:r>
          </w:p>
          <w:p w14:paraId="6133CD72" w14:textId="77777777" w:rsidR="00D97A5A" w:rsidRDefault="00D97A5A" w:rsidP="00753C3D">
            <w:pPr>
              <w:rPr>
                <w:rFonts w:ascii="Calibri" w:hAnsi="Calibri" w:cs="Calibri"/>
                <w:color w:val="0F0F0F"/>
              </w:rPr>
            </w:pPr>
          </w:p>
          <w:p w14:paraId="1B5D7046" w14:textId="77777777" w:rsidR="00D97A5A" w:rsidRDefault="00D97A5A" w:rsidP="00753C3D">
            <w:pPr>
              <w:rPr>
                <w:rFonts w:ascii="Calibri" w:hAnsi="Calibri" w:cs="Calibri"/>
                <w:color w:val="0F0F0F"/>
              </w:rPr>
            </w:pPr>
            <w:r>
              <w:rPr>
                <w:rFonts w:ascii="Calibri" w:hAnsi="Calibri" w:cs="Calibri"/>
                <w:color w:val="0F0F0F"/>
              </w:rPr>
              <w:t xml:space="preserve">Toelichting: </w:t>
            </w:r>
          </w:p>
          <w:p w14:paraId="6AA8E972" w14:textId="77777777" w:rsidR="00D97A5A" w:rsidRDefault="00D97A5A" w:rsidP="008B6F38">
            <w:pPr>
              <w:rPr>
                <w:rFonts w:ascii="Calibri" w:hAnsi="Calibri" w:cs="Calibri"/>
                <w:color w:val="0F0F0F"/>
              </w:rPr>
            </w:pPr>
            <w:r>
              <w:rPr>
                <w:rFonts w:ascii="Calibri" w:hAnsi="Calibri" w:cs="Calibri"/>
                <w:color w:val="0F0F0F"/>
              </w:rPr>
              <w:t xml:space="preserve">Van de, bij een VTO betrokken, natuurlijk persoon (een ouder of andere gezaghebbende) moet minimaal een telefoonnummer of emailadres bekend zijn. </w:t>
            </w:r>
          </w:p>
        </w:tc>
        <w:tc>
          <w:tcPr>
            <w:tcW w:w="990" w:type="dxa"/>
            <w:tcBorders>
              <w:top w:val="nil"/>
              <w:left w:val="nil"/>
              <w:bottom w:val="nil"/>
              <w:right w:val="nil"/>
            </w:tcBorders>
          </w:tcPr>
          <w:p w14:paraId="6D10A735" w14:textId="77777777" w:rsidR="00D97A5A" w:rsidRPr="00A1150C" w:rsidRDefault="00D97A5A" w:rsidP="001F5BF5">
            <w:pPr>
              <w:rPr>
                <w:rFonts w:ascii="Calibri" w:hAnsi="Calibri" w:cs="Calibri"/>
                <w:color w:val="0F0F0F"/>
              </w:rPr>
            </w:pPr>
            <w:r w:rsidRPr="00A1150C">
              <w:rPr>
                <w:rFonts w:ascii="Calibri" w:hAnsi="Calibri" w:cs="Calibri"/>
                <w:color w:val="0F0F0F"/>
              </w:rPr>
              <w:lastRenderedPageBreak/>
              <w:t>AN254</w:t>
            </w:r>
          </w:p>
        </w:tc>
        <w:tc>
          <w:tcPr>
            <w:tcW w:w="1260" w:type="dxa"/>
            <w:tcBorders>
              <w:top w:val="nil"/>
              <w:left w:val="nil"/>
              <w:bottom w:val="nil"/>
              <w:right w:val="nil"/>
            </w:tcBorders>
          </w:tcPr>
          <w:p w14:paraId="32EB9291" w14:textId="77777777" w:rsidR="00D97A5A" w:rsidRDefault="00751624" w:rsidP="001F5BF5">
            <w:pPr>
              <w:rPr>
                <w:rFonts w:ascii="Calibri" w:hAnsi="Calibri" w:cs="Calibri"/>
                <w:color w:val="0F0F0F"/>
              </w:rPr>
            </w:pPr>
            <w:r w:rsidRPr="00A1150C">
              <w:rPr>
                <w:rFonts w:ascii="Calibri" w:hAnsi="Calibri" w:cs="Calibri"/>
                <w:color w:val="0F0F0F"/>
              </w:rPr>
              <w:fldChar w:fldCharType="begin" w:fldLock="1"/>
            </w:r>
            <w:r w:rsidR="00D97A5A" w:rsidRPr="00A1150C">
              <w:rPr>
                <w:rFonts w:ascii="Calibri" w:hAnsi="Calibri" w:cs="Calibri"/>
                <w:color w:val="0F0F0F"/>
              </w:rPr>
              <w:instrText xml:space="preserve">MERGEFIELD </w:instrText>
            </w:r>
            <w:r w:rsidR="00D97A5A">
              <w:rPr>
                <w:rFonts w:ascii="Calibri" w:hAnsi="Calibri" w:cs="Calibri"/>
                <w:color w:val="0F0F0F"/>
              </w:rPr>
              <w:instrText>Att.LowerBound</w:instrText>
            </w:r>
            <w:r w:rsidRPr="00A1150C">
              <w:rPr>
                <w:rFonts w:ascii="Calibri" w:hAnsi="Calibri" w:cs="Calibri"/>
                <w:color w:val="0F0F0F"/>
              </w:rPr>
              <w:fldChar w:fldCharType="separate"/>
            </w:r>
            <w:r w:rsidR="00D97A5A">
              <w:rPr>
                <w:rFonts w:ascii="Calibri" w:hAnsi="Calibri" w:cs="Calibri"/>
                <w:color w:val="0F0F0F"/>
              </w:rPr>
              <w:t>0</w:t>
            </w:r>
            <w:r w:rsidRPr="00A1150C">
              <w:rPr>
                <w:rFonts w:ascii="Calibri" w:hAnsi="Calibri" w:cs="Calibri"/>
                <w:color w:val="0F0F0F"/>
              </w:rP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2629753" w14:textId="77777777" w:rsidR="00D97A5A" w:rsidRDefault="00D97A5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6B540C0A"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125EC104"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emailadres</w:t>
            </w:r>
            <w:r>
              <w:fldChar w:fldCharType="end"/>
            </w:r>
          </w:p>
        </w:tc>
        <w:bookmarkEnd w:id="58"/>
      </w:tr>
      <w:bookmarkStart w:id="59" w:name="BKM_E83A67A6_1743_45ff_BBFF_7465EAC9EF94"/>
      <w:tr w:rsidR="00D97A5A" w14:paraId="371638CB" w14:textId="77777777" w:rsidTr="001F5BF5">
        <w:tc>
          <w:tcPr>
            <w:tcW w:w="1710" w:type="dxa"/>
            <w:tcBorders>
              <w:top w:val="nil"/>
              <w:left w:val="nil"/>
              <w:bottom w:val="nil"/>
              <w:right w:val="nil"/>
            </w:tcBorders>
          </w:tcPr>
          <w:p w14:paraId="46D0F0E9" w14:textId="77777777" w:rsidR="00D97A5A" w:rsidRDefault="00751624" w:rsidP="001F5BF5">
            <w:pPr>
              <w:rPr>
                <w:rFonts w:ascii="Calibri" w:hAnsi="Calibri" w:cs="Calibri"/>
                <w:color w:val="0F0F0F"/>
              </w:rPr>
            </w:pPr>
            <w:r>
              <w:lastRenderedPageBreak/>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Telefoonnummer</w:t>
            </w:r>
            <w:r>
              <w:fldChar w:fldCharType="end"/>
            </w:r>
          </w:p>
        </w:tc>
        <w:tc>
          <w:tcPr>
            <w:tcW w:w="4050" w:type="dxa"/>
            <w:tcBorders>
              <w:top w:val="nil"/>
              <w:left w:val="nil"/>
              <w:bottom w:val="nil"/>
              <w:right w:val="nil"/>
            </w:tcBorders>
          </w:tcPr>
          <w:p w14:paraId="58B6F814" w14:textId="77777777" w:rsidR="00D97A5A" w:rsidRDefault="00751624" w:rsidP="00753C3D">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end"/>
            </w:r>
          </w:p>
          <w:p w14:paraId="7E580482" w14:textId="77777777" w:rsidR="00D97A5A" w:rsidRDefault="00D97A5A" w:rsidP="00753C3D">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14:paraId="7143EBD4" w14:textId="3F06BDA5" w:rsidR="00D97A5A" w:rsidRDefault="00D97A5A" w:rsidP="00897DBD">
            <w:pPr>
              <w:rPr>
                <w:rFonts w:ascii="Calibri" w:hAnsi="Calibri" w:cs="Calibri"/>
                <w:color w:val="0F0F0F"/>
              </w:rPr>
            </w:pPr>
            <w:r>
              <w:rPr>
                <w:rFonts w:ascii="Calibri" w:hAnsi="Calibri" w:cs="Calibri"/>
                <w:color w:val="0F0F0F"/>
              </w:rPr>
              <w:t>(1) de attribuutsoort moet van een waarde voorzien zijn indien ‘E-mail-adres’ niet van een waarde is voorzien en NATUURLIJK PERSOON een BETROKKENE is bij een ZAAK van het type “</w:t>
            </w:r>
            <w:r w:rsidRPr="008B6F38">
              <w:rPr>
                <w:rFonts w:ascii="Calibri" w:hAnsi="Calibri" w:cs="Calibri"/>
                <w:color w:val="0F0F0F"/>
              </w:rPr>
              <w:t>Uitvoeren onderzoek kinderbeschermingsmaatregel</w:t>
            </w:r>
            <w:r>
              <w:rPr>
                <w:rFonts w:ascii="Calibri" w:hAnsi="Calibri" w:cs="Calibri"/>
                <w:color w:val="0F0F0F"/>
              </w:rPr>
              <w:t>”.</w:t>
            </w:r>
          </w:p>
          <w:p w14:paraId="55BB0D83" w14:textId="77777777" w:rsidR="00D97A5A" w:rsidRDefault="00D97A5A" w:rsidP="00897DBD">
            <w:pPr>
              <w:rPr>
                <w:rFonts w:ascii="Calibri" w:hAnsi="Calibri" w:cs="Calibri"/>
                <w:color w:val="0F0F0F"/>
              </w:rPr>
            </w:pPr>
          </w:p>
          <w:p w14:paraId="04025135" w14:textId="77777777" w:rsidR="00D97A5A" w:rsidRDefault="00D97A5A" w:rsidP="00753C3D">
            <w:pPr>
              <w:rPr>
                <w:rFonts w:ascii="Calibri" w:hAnsi="Calibri" w:cs="Calibri"/>
                <w:color w:val="0F0F0F"/>
              </w:rPr>
            </w:pPr>
            <w:r>
              <w:rPr>
                <w:rFonts w:ascii="Calibri" w:hAnsi="Calibri" w:cs="Calibri"/>
                <w:color w:val="0F0F0F"/>
              </w:rPr>
              <w:t xml:space="preserve">Toelichting: </w:t>
            </w:r>
          </w:p>
          <w:p w14:paraId="67F1FFF8" w14:textId="77777777" w:rsidR="00D97A5A" w:rsidRDefault="00D97A5A" w:rsidP="00753C3D">
            <w:pPr>
              <w:rPr>
                <w:rFonts w:ascii="Calibri" w:hAnsi="Calibri" w:cs="Calibri"/>
                <w:color w:val="0F0F0F"/>
              </w:rPr>
            </w:pPr>
            <w:r>
              <w:rPr>
                <w:rFonts w:ascii="Calibri" w:hAnsi="Calibri" w:cs="Calibri"/>
                <w:color w:val="0F0F0F"/>
              </w:rPr>
              <w:t>Van de, bij een VTO betrokken, natuurlijk persoon (een ouder of andere gezaghebbende) moet minimaal een telefoonnummer of emailadres bekend zijn.</w:t>
            </w:r>
          </w:p>
        </w:tc>
        <w:tc>
          <w:tcPr>
            <w:tcW w:w="990" w:type="dxa"/>
            <w:tcBorders>
              <w:top w:val="nil"/>
              <w:left w:val="nil"/>
              <w:bottom w:val="nil"/>
              <w:right w:val="nil"/>
            </w:tcBorders>
          </w:tcPr>
          <w:p w14:paraId="49F5C341" w14:textId="77777777" w:rsidR="00D97A5A" w:rsidRDefault="00751624" w:rsidP="000A4271">
            <w:pPr>
              <w:rPr>
                <w:rFonts w:ascii="Calibri" w:hAnsi="Calibri" w:cs="Calibri"/>
              </w:rPr>
            </w:pPr>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AN20</w:t>
            </w:r>
            <w:r>
              <w:fldChar w:fldCharType="end"/>
            </w:r>
          </w:p>
        </w:tc>
        <w:tc>
          <w:tcPr>
            <w:tcW w:w="1260" w:type="dxa"/>
            <w:tcBorders>
              <w:top w:val="nil"/>
              <w:left w:val="nil"/>
              <w:bottom w:val="nil"/>
              <w:right w:val="nil"/>
            </w:tcBorders>
          </w:tcPr>
          <w:p w14:paraId="74507F9C"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F3C6C32" w14:textId="77777777" w:rsidR="00D97A5A" w:rsidRDefault="00D97A5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5C0FA2FD"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5EECA22B"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separate"/>
            </w:r>
            <w:r w:rsidR="00D97A5A">
              <w:rPr>
                <w:rFonts w:ascii="Calibri" w:hAnsi="Calibri" w:cs="Calibri"/>
                <w:color w:val="0F0F0F"/>
              </w:rPr>
              <w:t>telefoonnummer</w:t>
            </w:r>
            <w:r>
              <w:fldChar w:fldCharType="end"/>
            </w:r>
          </w:p>
        </w:tc>
        <w:bookmarkEnd w:id="59"/>
      </w:tr>
      <w:bookmarkStart w:id="60" w:name="BKM_6ACD86B4_B0DA_4f7d_B2D0_ADD7E328EFE9"/>
      <w:tr w:rsidR="00D97A5A" w14:paraId="5C7DA0B9" w14:textId="77777777" w:rsidTr="001F5BF5">
        <w:tc>
          <w:tcPr>
            <w:tcW w:w="1710" w:type="dxa"/>
            <w:tcBorders>
              <w:top w:val="nil"/>
              <w:left w:val="nil"/>
              <w:bottom w:val="nil"/>
              <w:right w:val="nil"/>
            </w:tcBorders>
          </w:tcPr>
          <w:p w14:paraId="6A8D902C"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Att.Name</w:instrText>
            </w:r>
            <w:r>
              <w:fldChar w:fldCharType="separate"/>
            </w:r>
            <w:r w:rsidR="00D97A5A">
              <w:rPr>
                <w:rFonts w:ascii="Calibri" w:hAnsi="Calibri" w:cs="Calibri"/>
                <w:color w:val="0F0F0F"/>
              </w:rPr>
              <w:t>Verblijfsadres</w:t>
            </w:r>
            <w:r>
              <w:fldChar w:fldCharType="end"/>
            </w:r>
          </w:p>
        </w:tc>
        <w:tc>
          <w:tcPr>
            <w:tcW w:w="4050" w:type="dxa"/>
            <w:tcBorders>
              <w:top w:val="nil"/>
              <w:left w:val="nil"/>
              <w:bottom w:val="nil"/>
              <w:right w:val="nil"/>
            </w:tcBorders>
          </w:tcPr>
          <w:p w14:paraId="53E0CC50"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De aanduiding van het adres waar de NATUURLIJK PERSOON verblijft dan wel bereikbaar is.</w:t>
            </w:r>
            <w:r>
              <w:fldChar w:fldCharType="end"/>
            </w:r>
          </w:p>
          <w:p w14:paraId="720AFB37" w14:textId="77777777" w:rsidR="00D97A5A" w:rsidRDefault="00D97A5A" w:rsidP="001F5BF5">
            <w:pPr>
              <w:rPr>
                <w:rFonts w:ascii="Calibri" w:hAnsi="Calibri" w:cs="Calibri"/>
                <w:color w:val="0F0F0F"/>
              </w:rPr>
            </w:pPr>
          </w:p>
          <w:p w14:paraId="2A546B3C" w14:textId="77777777" w:rsidR="00D97A5A" w:rsidRDefault="00D97A5A" w:rsidP="001F5BF5">
            <w:pPr>
              <w:rPr>
                <w:rFonts w:ascii="Calibri" w:hAnsi="Calibri" w:cs="Calibri"/>
                <w:color w:val="0F0F0F"/>
              </w:rPr>
            </w:pPr>
            <w:r>
              <w:rPr>
                <w:rFonts w:ascii="Calibri" w:hAnsi="Calibri" w:cs="Calibri"/>
                <w:color w:val="0F0F0F"/>
              </w:rPr>
              <w:t>Toelichting: Zie groepattribuutsoort Verblijfsadres SUBJECT</w:t>
            </w:r>
          </w:p>
        </w:tc>
        <w:tc>
          <w:tcPr>
            <w:tcW w:w="990" w:type="dxa"/>
            <w:tcBorders>
              <w:top w:val="nil"/>
              <w:left w:val="nil"/>
              <w:bottom w:val="nil"/>
              <w:right w:val="nil"/>
            </w:tcBorders>
          </w:tcPr>
          <w:p w14:paraId="03A2B930" w14:textId="77777777" w:rsidR="00D97A5A" w:rsidRDefault="00751624" w:rsidP="001F5BF5">
            <w:pPr>
              <w:rPr>
                <w:rFonts w:ascii="Calibri" w:hAnsi="Calibri" w:cs="Calibri"/>
              </w:rPr>
            </w:pPr>
            <w:r>
              <w:fldChar w:fldCharType="begin" w:fldLock="1"/>
            </w:r>
            <w:r w:rsidR="00D97A5A">
              <w:instrText xml:space="preserve">MERGEFIELD </w:instrText>
            </w:r>
            <w:r w:rsidR="00D97A5A">
              <w:rPr>
                <w:rFonts w:ascii="Calibri" w:hAnsi="Calibri" w:cs="Calibri"/>
              </w:rPr>
              <w:instrText>Att.Type</w:instrText>
            </w:r>
            <w:r>
              <w:fldChar w:fldCharType="separate"/>
            </w:r>
            <w:r w:rsidR="00D97A5A">
              <w:rPr>
                <w:rFonts w:ascii="Calibri" w:hAnsi="Calibri" w:cs="Calibri"/>
              </w:rPr>
              <w:t>Verblijfsadres SUBJECT</w:t>
            </w:r>
            <w:r>
              <w:fldChar w:fldCharType="end"/>
            </w:r>
          </w:p>
        </w:tc>
        <w:tc>
          <w:tcPr>
            <w:tcW w:w="1260" w:type="dxa"/>
            <w:tcBorders>
              <w:top w:val="nil"/>
              <w:left w:val="nil"/>
              <w:bottom w:val="nil"/>
              <w:right w:val="nil"/>
            </w:tcBorders>
          </w:tcPr>
          <w:p w14:paraId="14A7187E"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Att.LowerBound</w:instrText>
            </w:r>
            <w:r>
              <w:fldChar w:fldCharType="separate"/>
            </w:r>
            <w:r w:rsidR="00D97A5A">
              <w:rPr>
                <w:rFonts w:ascii="Calibri" w:hAnsi="Calibri" w:cs="Calibri"/>
                <w:color w:val="0F0F0F"/>
              </w:rPr>
              <w:t>0</w:t>
            </w:r>
            <w:r>
              <w:fldChar w:fldCharType="end"/>
            </w:r>
            <w:r w:rsidR="00D97A5A">
              <w:rPr>
                <w:rFonts w:ascii="Calibri" w:hAnsi="Calibri" w:cs="Calibri"/>
                <w:color w:val="0F0F0F"/>
              </w:rPr>
              <w:t xml:space="preserve"> - </w:t>
            </w:r>
            <w:r>
              <w:rPr>
                <w:rFonts w:ascii="Calibri" w:hAnsi="Calibri" w:cs="Calibri"/>
                <w:color w:val="0F0F0F"/>
              </w:rPr>
              <w:fldChar w:fldCharType="begin" w:fldLock="1"/>
            </w:r>
            <w:r w:rsidR="00D97A5A">
              <w:rPr>
                <w:rFonts w:ascii="Calibri" w:hAnsi="Calibri" w:cs="Calibri"/>
                <w:color w:val="0F0F0F"/>
              </w:rPr>
              <w:instrText>MERGEFIELD Att.UpperBound</w:instrText>
            </w:r>
            <w:r>
              <w:rPr>
                <w:rFonts w:ascii="Calibri" w:hAnsi="Calibri" w:cs="Calibri"/>
                <w:color w:val="0F0F0F"/>
              </w:rPr>
              <w:fldChar w:fldCharType="separate"/>
            </w:r>
            <w:r w:rsidR="00D97A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69635A22" w14:textId="77777777" w:rsidR="00D97A5A" w:rsidRDefault="00D97A5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2385CBAE"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5EE39951" w14:textId="77777777" w:rsidR="00D97A5A" w:rsidRDefault="00751624" w:rsidP="001F5BF5">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Att.Alias</w:instrText>
            </w:r>
            <w:r>
              <w:fldChar w:fldCharType="end"/>
            </w:r>
          </w:p>
        </w:tc>
        <w:bookmarkEnd w:id="60"/>
      </w:tr>
      <w:tr w:rsidR="00D97A5A" w14:paraId="73B44B8E" w14:textId="77777777" w:rsidTr="001F5BF5">
        <w:tc>
          <w:tcPr>
            <w:tcW w:w="1710" w:type="dxa"/>
            <w:tcBorders>
              <w:top w:val="nil"/>
              <w:left w:val="nil"/>
              <w:bottom w:val="nil"/>
              <w:right w:val="nil"/>
            </w:tcBorders>
          </w:tcPr>
          <w:p w14:paraId="5A8BD36A" w14:textId="77777777" w:rsidR="00D97A5A" w:rsidRDefault="00D97A5A" w:rsidP="001F5BF5">
            <w:r>
              <w:rPr>
                <w:rFonts w:ascii="Calibri" w:hAnsi="Calibri" w:cs="Calibri"/>
                <w:color w:val="0F0F0F"/>
              </w:rPr>
              <w:t>Verblijfsadres feitelijk</w:t>
            </w:r>
          </w:p>
        </w:tc>
        <w:tc>
          <w:tcPr>
            <w:tcW w:w="4050" w:type="dxa"/>
            <w:tcBorders>
              <w:top w:val="nil"/>
              <w:left w:val="nil"/>
              <w:bottom w:val="nil"/>
              <w:right w:val="nil"/>
            </w:tcBorders>
          </w:tcPr>
          <w:p w14:paraId="413A6D2A" w14:textId="77777777" w:rsidR="00D97A5A" w:rsidRDefault="00751624" w:rsidP="0022405C">
            <w:pPr>
              <w:rPr>
                <w:rFonts w:ascii="Calibri" w:hAnsi="Calibri" w:cs="Calibri"/>
                <w:color w:val="0F0F0F"/>
              </w:rPr>
            </w:pPr>
            <w:r>
              <w:fldChar w:fldCharType="begin" w:fldLock="1"/>
            </w:r>
            <w:r w:rsidR="00D97A5A">
              <w:instrText xml:space="preserve">MERGEFIELD </w:instrText>
            </w:r>
            <w:r w:rsidR="00D97A5A">
              <w:rPr>
                <w:rFonts w:ascii="Calibri" w:hAnsi="Calibri" w:cs="Calibri"/>
                <w:color w:val="0F0F0F"/>
              </w:rPr>
              <w:instrText>Att.Notes</w:instrText>
            </w:r>
            <w:r>
              <w:fldChar w:fldCharType="separate"/>
            </w:r>
            <w:r w:rsidR="00D97A5A">
              <w:rPr>
                <w:rFonts w:ascii="Calibri" w:hAnsi="Calibri" w:cs="Calibri"/>
                <w:color w:val="0F0F0F"/>
              </w:rPr>
              <w:t>De aanduiding van het adres waar de NATUURLIJK PERSOON feitelijk verblijft indien dit afwijkt van het (GBA-)verblijfsadres.</w:t>
            </w:r>
            <w:r>
              <w:fldChar w:fldCharType="end"/>
            </w:r>
          </w:p>
          <w:p w14:paraId="797AAE0F" w14:textId="77777777" w:rsidR="00D97A5A" w:rsidRDefault="00D97A5A" w:rsidP="0022405C">
            <w:pPr>
              <w:rPr>
                <w:rFonts w:ascii="Calibri" w:hAnsi="Calibri" w:cs="Calibri"/>
                <w:color w:val="0F0F0F"/>
              </w:rPr>
            </w:pPr>
          </w:p>
          <w:p w14:paraId="7274726D" w14:textId="68AC197C" w:rsidR="00D97A5A" w:rsidRDefault="00D97A5A" w:rsidP="0022405C">
            <w:pPr>
              <w:rPr>
                <w:rFonts w:ascii="Calibri" w:hAnsi="Calibri" w:cs="Calibri"/>
                <w:color w:val="0F0F0F"/>
              </w:rPr>
            </w:pPr>
            <w:r>
              <w:rPr>
                <w:rFonts w:ascii="Calibri" w:hAnsi="Calibri" w:cs="Calibri"/>
                <w:color w:val="0F0F0F"/>
              </w:rPr>
              <w:t xml:space="preserve">Toelichting:  </w:t>
            </w:r>
            <w:r>
              <w:rPr>
                <w:rFonts w:ascii="Calibri" w:hAnsi="Calibri" w:cs="Calibri"/>
                <w:color w:val="0F0F0F"/>
              </w:rPr>
              <w:br/>
              <w:t xml:space="preserve">Het betreft in afwijking van het GBA-verblijfsadres </w:t>
            </w:r>
            <w:r>
              <w:rPr>
                <w:rFonts w:ascii="Calibri" w:hAnsi="Calibri" w:cs="Calibri"/>
                <w:color w:val="0F0F0F"/>
              </w:rPr>
              <w:lastRenderedPageBreak/>
              <w:t>het adres waarop de natuurlijk persoon verblijft zoals geconstateerd door de (zorg)organisatie die contact heeft met deze persoon.</w:t>
            </w:r>
            <w:r w:rsidR="00765DE6">
              <w:rPr>
                <w:rFonts w:ascii="Calibri" w:hAnsi="Calibri" w:cs="Calibri"/>
                <w:color w:val="0F0F0F"/>
              </w:rPr>
              <w:t xml:space="preserve"> </w:t>
            </w:r>
            <w:r w:rsidR="00765DE6">
              <w:rPr>
                <w:rFonts w:ascii="Calibri" w:hAnsi="Calibri" w:cs="Calibri"/>
                <w:color w:val="0F0F0F"/>
              </w:rPr>
              <w:br/>
              <w:t>Van een feitelijk verblijfsadres is alleen sprake bij zaken van het type “Signaal behandelen” waarmee zorgmeldingen behandeld worden.</w:t>
            </w:r>
          </w:p>
          <w:p w14:paraId="7856BEE6" w14:textId="77777777" w:rsidR="00D97A5A" w:rsidRDefault="00D97A5A" w:rsidP="001F5BF5">
            <w:r>
              <w:rPr>
                <w:rFonts w:ascii="Calibri" w:hAnsi="Calibri" w:cs="Calibri"/>
                <w:color w:val="0F0F0F"/>
              </w:rPr>
              <w:t xml:space="preserve">Zie verder groepattribuutsoort </w:t>
            </w:r>
            <w:r w:rsidRPr="001F5BF5">
              <w:rPr>
                <w:rFonts w:ascii="Calibri" w:hAnsi="Calibri" w:cs="Calibri"/>
                <w:color w:val="0F0F0F"/>
              </w:rPr>
              <w:t xml:space="preserve">Verblijfsadres </w:t>
            </w:r>
            <w:r>
              <w:rPr>
                <w:rFonts w:ascii="Calibri" w:hAnsi="Calibri" w:cs="Calibri"/>
                <w:color w:val="0F0F0F"/>
              </w:rPr>
              <w:t>feitelijk NATUURLIJK PERSOON.</w:t>
            </w:r>
          </w:p>
        </w:tc>
        <w:tc>
          <w:tcPr>
            <w:tcW w:w="990" w:type="dxa"/>
            <w:tcBorders>
              <w:top w:val="nil"/>
              <w:left w:val="nil"/>
              <w:bottom w:val="nil"/>
              <w:right w:val="nil"/>
            </w:tcBorders>
          </w:tcPr>
          <w:p w14:paraId="32E66EC6" w14:textId="1F6C8127" w:rsidR="00D97A5A" w:rsidRDefault="00A1150C" w:rsidP="001F5BF5">
            <w:r w:rsidRPr="00A1150C">
              <w:rPr>
                <w:rFonts w:ascii="Calibri" w:hAnsi="Calibri" w:cs="Calibri"/>
              </w:rPr>
              <w:lastRenderedPageBreak/>
              <w:t>Verblijfsadres feitelijk NATUURLIJK PERSOON</w:t>
            </w:r>
          </w:p>
        </w:tc>
        <w:tc>
          <w:tcPr>
            <w:tcW w:w="1260" w:type="dxa"/>
            <w:tcBorders>
              <w:top w:val="nil"/>
              <w:left w:val="nil"/>
              <w:bottom w:val="nil"/>
              <w:right w:val="nil"/>
            </w:tcBorders>
          </w:tcPr>
          <w:p w14:paraId="4D346717" w14:textId="77777777" w:rsidR="00D97A5A" w:rsidRDefault="00D97A5A" w:rsidP="001F5BF5">
            <w:r w:rsidRPr="00A1150C">
              <w:rPr>
                <w:rFonts w:ascii="Calibri" w:hAnsi="Calibri" w:cs="Calibri"/>
                <w:color w:val="0F0F0F"/>
              </w:rPr>
              <w:t>0 - 1</w:t>
            </w:r>
          </w:p>
        </w:tc>
        <w:tc>
          <w:tcPr>
            <w:tcW w:w="1620" w:type="dxa"/>
            <w:tcBorders>
              <w:top w:val="nil"/>
              <w:left w:val="nil"/>
              <w:bottom w:val="nil"/>
              <w:right w:val="nil"/>
            </w:tcBorders>
          </w:tcPr>
          <w:p w14:paraId="6E63A9EE" w14:textId="77777777" w:rsidR="00D97A5A" w:rsidRDefault="00D97A5A" w:rsidP="001F5BF5">
            <w:pPr>
              <w:rPr>
                <w:rFonts w:ascii="Calibri" w:hAnsi="Calibri" w:cs="Calibri"/>
                <w:color w:val="0F0F0F"/>
              </w:rPr>
            </w:pPr>
            <w:r>
              <w:rPr>
                <w:rFonts w:ascii="Calibri" w:hAnsi="Calibri" w:cs="Calibri"/>
                <w:color w:val="0F0F0F"/>
              </w:rPr>
              <w:t>EBV</w:t>
            </w:r>
          </w:p>
        </w:tc>
        <w:tc>
          <w:tcPr>
            <w:tcW w:w="2160" w:type="dxa"/>
            <w:tcBorders>
              <w:top w:val="nil"/>
              <w:left w:val="nil"/>
              <w:bottom w:val="nil"/>
              <w:right w:val="nil"/>
            </w:tcBorders>
          </w:tcPr>
          <w:p w14:paraId="007B01BB" w14:textId="77777777" w:rsidR="00D97A5A" w:rsidRDefault="00D97A5A" w:rsidP="001F5BF5">
            <w:pPr>
              <w:rPr>
                <w:rFonts w:ascii="Calibri" w:hAnsi="Calibri" w:cs="Calibri"/>
                <w:color w:val="0F0F0F"/>
              </w:rPr>
            </w:pPr>
          </w:p>
        </w:tc>
        <w:tc>
          <w:tcPr>
            <w:tcW w:w="1350" w:type="dxa"/>
            <w:tcBorders>
              <w:top w:val="nil"/>
              <w:left w:val="nil"/>
              <w:bottom w:val="nil"/>
              <w:right w:val="nil"/>
            </w:tcBorders>
          </w:tcPr>
          <w:p w14:paraId="09FE1690" w14:textId="77777777" w:rsidR="00D97A5A" w:rsidRDefault="00D97A5A" w:rsidP="001F5BF5">
            <w:r>
              <w:rPr>
                <w:rFonts w:ascii="Calibri" w:hAnsi="Calibri" w:cs="Calibri"/>
                <w:color w:val="0F0F0F"/>
              </w:rPr>
              <w:t>VerblijfsadresFeitelijk</w:t>
            </w:r>
          </w:p>
        </w:tc>
      </w:tr>
    </w:tbl>
    <w:p w14:paraId="66C38999" w14:textId="77777777" w:rsidR="000A165E" w:rsidRDefault="000A165E" w:rsidP="000A165E">
      <w:pPr>
        <w:rPr>
          <w:rFonts w:ascii="Calibri" w:hAnsi="Calibri" w:cs="Calibri"/>
        </w:rPr>
      </w:pPr>
    </w:p>
    <w:p w14:paraId="76829050"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0C1D7C88" w14:textId="77777777" w:rsidTr="001F5BF5">
        <w:trPr>
          <w:trHeight w:val="271"/>
          <w:tblHeader/>
        </w:trPr>
        <w:tc>
          <w:tcPr>
            <w:tcW w:w="2970" w:type="dxa"/>
            <w:tcBorders>
              <w:top w:val="nil"/>
              <w:left w:val="nil"/>
              <w:bottom w:val="nil"/>
              <w:right w:val="nil"/>
            </w:tcBorders>
          </w:tcPr>
          <w:p w14:paraId="09E7562F"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0AE20C23"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1CF863FF"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0020F9D8"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73BB2698" w14:textId="77777777" w:rsidTr="001F5BF5">
        <w:trPr>
          <w:trHeight w:val="271"/>
          <w:tblHeader/>
        </w:trPr>
        <w:tc>
          <w:tcPr>
            <w:tcW w:w="2970" w:type="dxa"/>
            <w:tcBorders>
              <w:top w:val="nil"/>
              <w:left w:val="nil"/>
              <w:bottom w:val="nil"/>
              <w:right w:val="nil"/>
            </w:tcBorders>
          </w:tcPr>
          <w:p w14:paraId="623F3590"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2DF6BA75"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6D5BED4C"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BETROKKENE: 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7AAB71CB"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1E397C3F" w14:textId="77777777" w:rsidR="000A165E" w:rsidRDefault="000A165E" w:rsidP="001F5BF5">
            <w:pPr>
              <w:rPr>
                <w:rFonts w:ascii="Calibri" w:hAnsi="Calibri" w:cs="Calibri"/>
                <w:u w:color="000000"/>
              </w:rPr>
            </w:pPr>
          </w:p>
          <w:p w14:paraId="1E604E56"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6FA9FDB9"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6777A328"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9"/>
    </w:tbl>
    <w:p w14:paraId="6DC49917" w14:textId="77777777" w:rsidR="000A165E" w:rsidRDefault="000A165E" w:rsidP="000A165E">
      <w:pPr>
        <w:rPr>
          <w:rFonts w:ascii="Calibri" w:hAnsi="Calibri" w:cs="Calibri"/>
        </w:rPr>
      </w:pPr>
    </w:p>
    <w:bookmarkStart w:id="61" w:name="BKM_073C314A_123A_43f6_BF0D_002DE4F407A5"/>
    <w:p w14:paraId="2A31FB92"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62" w:name="_Toc428829691"/>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DOCUMENT</w:t>
      </w:r>
      <w:bookmarkEnd w:id="62"/>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0C8062D8" w14:textId="77777777" w:rsidTr="001F5BF5">
        <w:trPr>
          <w:trHeight w:val="242"/>
        </w:trPr>
        <w:tc>
          <w:tcPr>
            <w:tcW w:w="1260" w:type="dxa"/>
            <w:tcBorders>
              <w:top w:val="nil"/>
              <w:left w:val="nil"/>
              <w:bottom w:val="nil"/>
              <w:right w:val="nil"/>
            </w:tcBorders>
          </w:tcPr>
          <w:p w14:paraId="5A8CDF63"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6962C08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Geheel van gegevens met een eigen identiteit ongeacht zijn vorm, met de bijbehorende metadata ontvangen of opgemaakt door een natuurlijke en/of rechtspersoon bij de uitvoering van taken, zijnde een enkelvoudig document</w:t>
            </w:r>
            <w:r>
              <w:fldChar w:fldCharType="end"/>
            </w:r>
          </w:p>
        </w:tc>
      </w:tr>
      <w:tr w:rsidR="000A165E" w14:paraId="02015B5F" w14:textId="77777777" w:rsidTr="001F5BF5">
        <w:tc>
          <w:tcPr>
            <w:tcW w:w="1260" w:type="dxa"/>
            <w:tcBorders>
              <w:top w:val="nil"/>
              <w:left w:val="nil"/>
              <w:bottom w:val="nil"/>
              <w:right w:val="nil"/>
            </w:tcBorders>
          </w:tcPr>
          <w:p w14:paraId="345CB89C"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6422FEBA"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2D931F68"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00289999"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EDC</w:t>
            </w:r>
            <w:r>
              <w:fldChar w:fldCharType="end"/>
            </w:r>
          </w:p>
        </w:tc>
        <w:tc>
          <w:tcPr>
            <w:tcW w:w="1800" w:type="dxa"/>
            <w:tcBorders>
              <w:top w:val="nil"/>
              <w:left w:val="nil"/>
              <w:bottom w:val="nil"/>
              <w:right w:val="nil"/>
            </w:tcBorders>
          </w:tcPr>
          <w:p w14:paraId="30993AA1"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016B073D" w14:textId="77777777" w:rsidR="000A165E" w:rsidRDefault="000A165E" w:rsidP="001F5BF5">
            <w:pPr>
              <w:rPr>
                <w:rFonts w:ascii="Calibri" w:hAnsi="Calibri" w:cs="Calibri"/>
                <w:color w:val="0F0F0F"/>
              </w:rPr>
            </w:pPr>
            <w:r>
              <w:rPr>
                <w:rFonts w:ascii="Calibri" w:hAnsi="Calibri" w:cs="Calibri"/>
                <w:color w:val="0F0F0F"/>
              </w:rPr>
              <w:t>Documentidentificatie</w:t>
            </w:r>
          </w:p>
        </w:tc>
      </w:tr>
      <w:tr w:rsidR="000A165E" w14:paraId="276B4246" w14:textId="77777777" w:rsidTr="001F5BF5">
        <w:trPr>
          <w:trHeight w:val="242"/>
        </w:trPr>
        <w:tc>
          <w:tcPr>
            <w:tcW w:w="1260" w:type="dxa"/>
            <w:tcBorders>
              <w:top w:val="nil"/>
              <w:left w:val="nil"/>
              <w:bottom w:val="nil"/>
              <w:right w:val="nil"/>
            </w:tcBorders>
          </w:tcPr>
          <w:p w14:paraId="091B0570"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6CAC41F5" w14:textId="77777777" w:rsidR="000A165E" w:rsidRDefault="000A165E" w:rsidP="001F5BF5">
            <w:pPr>
              <w:rPr>
                <w:rFonts w:ascii="Calibri" w:hAnsi="Calibri" w:cs="Calibri"/>
                <w:color w:val="0F0F0F"/>
              </w:rPr>
            </w:pPr>
          </w:p>
        </w:tc>
      </w:tr>
    </w:tbl>
    <w:p w14:paraId="58DA31F3" w14:textId="77777777" w:rsidR="000A165E" w:rsidRDefault="000A165E" w:rsidP="000A165E">
      <w:pPr>
        <w:rPr>
          <w:rFonts w:ascii="Calibri" w:hAnsi="Calibri" w:cs="Calibri"/>
          <w:b/>
          <w:bCs/>
          <w:color w:val="0F0F0F"/>
          <w:sz w:val="22"/>
          <w:szCs w:val="22"/>
        </w:rPr>
      </w:pPr>
    </w:p>
    <w:p w14:paraId="45BB0BCC"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6B028DFA" w14:textId="77777777" w:rsidTr="001F5BF5">
        <w:tc>
          <w:tcPr>
            <w:tcW w:w="1710" w:type="dxa"/>
            <w:tcBorders>
              <w:top w:val="nil"/>
              <w:left w:val="nil"/>
              <w:bottom w:val="nil"/>
              <w:right w:val="nil"/>
            </w:tcBorders>
          </w:tcPr>
          <w:p w14:paraId="33C066C1"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63" w:name="BKM_C0BB1286_7E70_4fa9_A2E6_11170F541B47"/>
            <w:r>
              <w:rPr>
                <w:rFonts w:ascii="Calibri" w:hAnsi="Calibri" w:cs="Calibri"/>
                <w:b/>
                <w:bCs/>
                <w:color w:val="0F0F0F"/>
              </w:rPr>
              <w:t>Naam</w:t>
            </w:r>
          </w:p>
        </w:tc>
        <w:tc>
          <w:tcPr>
            <w:tcW w:w="4050" w:type="dxa"/>
            <w:tcBorders>
              <w:top w:val="nil"/>
              <w:left w:val="nil"/>
              <w:bottom w:val="nil"/>
              <w:right w:val="nil"/>
            </w:tcBorders>
          </w:tcPr>
          <w:p w14:paraId="7732C530"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71C3C2C9"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7E149F10"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7827275D"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111E130C"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49CD7B5D"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1D13E3EB" w14:textId="77777777" w:rsidTr="001F5BF5">
        <w:tc>
          <w:tcPr>
            <w:tcW w:w="1710" w:type="dxa"/>
            <w:tcBorders>
              <w:top w:val="nil"/>
              <w:left w:val="nil"/>
              <w:bottom w:val="nil"/>
              <w:right w:val="nil"/>
            </w:tcBorders>
          </w:tcPr>
          <w:p w14:paraId="5C0D9EF0"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Documentidentificatie</w:t>
            </w:r>
            <w:r>
              <w:fldChar w:fldCharType="end"/>
            </w:r>
          </w:p>
        </w:tc>
        <w:tc>
          <w:tcPr>
            <w:tcW w:w="4050" w:type="dxa"/>
            <w:tcBorders>
              <w:top w:val="nil"/>
              <w:left w:val="nil"/>
              <w:bottom w:val="nil"/>
              <w:right w:val="nil"/>
            </w:tcBorders>
          </w:tcPr>
          <w:p w14:paraId="1197456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binnen een gegeven context ondubbelzinnige referentie naar het document.</w:t>
            </w:r>
          </w:p>
          <w:p w14:paraId="734EC062" w14:textId="77777777" w:rsidR="000A165E" w:rsidRDefault="000A165E" w:rsidP="001F5BF5">
            <w:pPr>
              <w:rPr>
                <w:rFonts w:ascii="Calibri" w:hAnsi="Calibri" w:cs="Calibri"/>
                <w:color w:val="0F0F0F"/>
              </w:rPr>
            </w:pPr>
          </w:p>
          <w:p w14:paraId="2F375761" w14:textId="77777777" w:rsidR="000A165E" w:rsidRDefault="000A165E" w:rsidP="001F5BF5">
            <w:pPr>
              <w:rPr>
                <w:rFonts w:ascii="Calibri" w:hAnsi="Calibri" w:cs="Calibri"/>
                <w:color w:val="0F0F0F"/>
              </w:rPr>
            </w:pPr>
            <w:r>
              <w:rPr>
                <w:rFonts w:ascii="Calibri" w:hAnsi="Calibri" w:cs="Calibri"/>
                <w:color w:val="0F0F0F"/>
              </w:rPr>
              <w:t>Toelichting: Het gaat om een uniek kenmerk gevormd door een reeks letters of cijfers, dat het document identificeert.</w:t>
            </w:r>
          </w:p>
        </w:tc>
        <w:tc>
          <w:tcPr>
            <w:tcW w:w="990" w:type="dxa"/>
            <w:tcBorders>
              <w:top w:val="nil"/>
              <w:left w:val="nil"/>
              <w:bottom w:val="nil"/>
              <w:right w:val="nil"/>
            </w:tcBorders>
          </w:tcPr>
          <w:p w14:paraId="791FEDBD"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14:paraId="58F07321"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B7DA26A"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3DCC85CA" w14:textId="77777777" w:rsidR="000A165E" w:rsidRDefault="000A165E" w:rsidP="001F5BF5">
            <w:pPr>
              <w:rPr>
                <w:rFonts w:ascii="Calibri" w:hAnsi="Calibri" w:cs="Calibri"/>
                <w:color w:val="0F0F0F"/>
              </w:rPr>
            </w:pPr>
            <w:r>
              <w:rPr>
                <w:rFonts w:ascii="Calibri" w:hAnsi="Calibri" w:cs="Calibri"/>
                <w:color w:val="0F0F0F"/>
              </w:rPr>
              <w:t xml:space="preserve">1e 4 posities: gemeentecode van de gemeente die het document in haar registratie heeft opgenomen; pos. 5 – 40: </w:t>
            </w:r>
            <w:r>
              <w:rPr>
                <w:rFonts w:ascii="Calibri" w:hAnsi="Calibri" w:cs="Calibri"/>
                <w:color w:val="0F0F0F"/>
              </w:rPr>
              <w:lastRenderedPageBreak/>
              <w:t>alle alfanumerieke tekens m.u.v. diacrieten</w:t>
            </w:r>
          </w:p>
        </w:tc>
        <w:tc>
          <w:tcPr>
            <w:tcW w:w="1350" w:type="dxa"/>
            <w:tcBorders>
              <w:top w:val="nil"/>
              <w:left w:val="nil"/>
              <w:bottom w:val="nil"/>
              <w:right w:val="nil"/>
            </w:tcBorders>
          </w:tcPr>
          <w:p w14:paraId="6A356295"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identificatie</w:t>
            </w:r>
            <w:r>
              <w:fldChar w:fldCharType="end"/>
            </w:r>
          </w:p>
        </w:tc>
        <w:bookmarkEnd w:id="63"/>
      </w:tr>
      <w:tr w:rsidR="006B335A" w14:paraId="2CB906F3" w14:textId="77777777" w:rsidTr="001F5BF5">
        <w:tc>
          <w:tcPr>
            <w:tcW w:w="1710" w:type="dxa"/>
            <w:tcBorders>
              <w:top w:val="nil"/>
              <w:left w:val="nil"/>
              <w:bottom w:val="nil"/>
              <w:right w:val="nil"/>
            </w:tcBorders>
          </w:tcPr>
          <w:p w14:paraId="1F1B7688" w14:textId="77777777" w:rsidR="006B335A" w:rsidRDefault="00751624" w:rsidP="00811643">
            <w:pPr>
              <w:rPr>
                <w:rFonts w:ascii="Calibri" w:hAnsi="Calibri" w:cs="Calibri"/>
                <w:color w:val="0F0F0F"/>
              </w:rPr>
            </w:pPr>
            <w:r>
              <w:lastRenderedPageBreak/>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Documenttitel</w:t>
            </w:r>
            <w:r>
              <w:fldChar w:fldCharType="end"/>
            </w:r>
          </w:p>
        </w:tc>
        <w:tc>
          <w:tcPr>
            <w:tcW w:w="4050" w:type="dxa"/>
            <w:tcBorders>
              <w:top w:val="nil"/>
              <w:left w:val="nil"/>
              <w:bottom w:val="nil"/>
              <w:right w:val="nil"/>
            </w:tcBorders>
          </w:tcPr>
          <w:p w14:paraId="7B9EEFCE"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De naam waaronder het document formeel bekend is.</w:t>
            </w:r>
          </w:p>
          <w:p w14:paraId="1B62BF14" w14:textId="77777777" w:rsidR="006B335A" w:rsidRDefault="006B335A" w:rsidP="00811643">
            <w:pPr>
              <w:rPr>
                <w:rFonts w:ascii="Calibri" w:hAnsi="Calibri" w:cs="Calibri"/>
                <w:color w:val="0F0F0F"/>
              </w:rPr>
            </w:pPr>
          </w:p>
          <w:p w14:paraId="364924E1" w14:textId="77777777" w:rsidR="006B335A" w:rsidRDefault="006B335A" w:rsidP="0081164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F189193" w14:textId="77777777" w:rsidR="006B335A" w:rsidRDefault="00751624" w:rsidP="00811643">
            <w:pPr>
              <w:rPr>
                <w:rFonts w:ascii="Calibri" w:hAnsi="Calibri" w:cs="Calibri"/>
              </w:rPr>
            </w:pPr>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AN200</w:t>
            </w:r>
            <w:r>
              <w:fldChar w:fldCharType="end"/>
            </w:r>
          </w:p>
        </w:tc>
        <w:tc>
          <w:tcPr>
            <w:tcW w:w="1260" w:type="dxa"/>
            <w:tcBorders>
              <w:top w:val="nil"/>
              <w:left w:val="nil"/>
              <w:bottom w:val="nil"/>
              <w:right w:val="nil"/>
            </w:tcBorders>
          </w:tcPr>
          <w:p w14:paraId="5C9572F7"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Att.LowerBound</w:instrText>
            </w:r>
            <w:r>
              <w:fldChar w:fldCharType="separate"/>
            </w:r>
            <w:r w:rsidR="006B335A">
              <w:rPr>
                <w:rFonts w:ascii="Calibri" w:hAnsi="Calibri" w:cs="Calibri"/>
                <w:color w:val="0F0F0F"/>
              </w:rPr>
              <w:t>1</w:t>
            </w:r>
            <w:r>
              <w:fldChar w:fldCharType="end"/>
            </w:r>
            <w:r w:rsidR="006B335A">
              <w:rPr>
                <w:rFonts w:ascii="Calibri" w:hAnsi="Calibri" w:cs="Calibri"/>
                <w:color w:val="0F0F0F"/>
              </w:rPr>
              <w:t xml:space="preserve"> - </w:t>
            </w:r>
            <w:r>
              <w:rPr>
                <w:rFonts w:ascii="Calibri" w:hAnsi="Calibri" w:cs="Calibri"/>
                <w:color w:val="0F0F0F"/>
              </w:rPr>
              <w:fldChar w:fldCharType="begin" w:fldLock="1"/>
            </w:r>
            <w:r w:rsidR="006B335A">
              <w:rPr>
                <w:rFonts w:ascii="Calibri" w:hAnsi="Calibri" w:cs="Calibri"/>
                <w:color w:val="0F0F0F"/>
              </w:rPr>
              <w:instrText>MERGEFIELD Att.UpperBound</w:instrText>
            </w:r>
            <w:r>
              <w:rPr>
                <w:rFonts w:ascii="Calibri" w:hAnsi="Calibri" w:cs="Calibri"/>
                <w:color w:val="0F0F0F"/>
              </w:rPr>
              <w:fldChar w:fldCharType="separate"/>
            </w:r>
            <w:r w:rsidR="006B33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6C686144" w14:textId="77777777" w:rsidR="006B335A" w:rsidRDefault="006B335A" w:rsidP="0081164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7B687159" w14:textId="77777777" w:rsidR="006B335A" w:rsidRDefault="006B335A" w:rsidP="00811643">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14:paraId="70D16914"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titel</w:t>
            </w:r>
            <w:r>
              <w:fldChar w:fldCharType="end"/>
            </w:r>
          </w:p>
        </w:tc>
      </w:tr>
      <w:bookmarkStart w:id="64" w:name="BKM_1982E0D7_CE40_494c_82FE_F71396950D31"/>
      <w:tr w:rsidR="006B335A" w14:paraId="6328656E" w14:textId="77777777" w:rsidTr="001F5BF5">
        <w:tc>
          <w:tcPr>
            <w:tcW w:w="1710" w:type="dxa"/>
            <w:tcBorders>
              <w:top w:val="nil"/>
              <w:left w:val="nil"/>
              <w:bottom w:val="nil"/>
              <w:right w:val="nil"/>
            </w:tcBorders>
          </w:tcPr>
          <w:p w14:paraId="514C544B"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Documentcreatiedatum</w:t>
            </w:r>
            <w:r>
              <w:fldChar w:fldCharType="end"/>
            </w:r>
          </w:p>
        </w:tc>
        <w:tc>
          <w:tcPr>
            <w:tcW w:w="4050" w:type="dxa"/>
            <w:tcBorders>
              <w:top w:val="nil"/>
              <w:left w:val="nil"/>
              <w:bottom w:val="nil"/>
              <w:right w:val="nil"/>
            </w:tcBorders>
          </w:tcPr>
          <w:p w14:paraId="784AAE0A"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Een datum of een gebeurtenis in de levenscyclus van het document.</w:t>
            </w:r>
          </w:p>
          <w:p w14:paraId="6403ABF1" w14:textId="77777777" w:rsidR="006B335A" w:rsidRDefault="006B335A" w:rsidP="001F5BF5">
            <w:pPr>
              <w:rPr>
                <w:rFonts w:ascii="Calibri" w:hAnsi="Calibri" w:cs="Calibri"/>
                <w:color w:val="0F0F0F"/>
              </w:rPr>
            </w:pPr>
          </w:p>
          <w:p w14:paraId="7BE8358E" w14:textId="77777777" w:rsidR="006B335A" w:rsidRDefault="006B335A" w:rsidP="001F5BF5">
            <w:pPr>
              <w:rPr>
                <w:rFonts w:ascii="Calibri" w:hAnsi="Calibri" w:cs="Calibri"/>
                <w:color w:val="0F0F0F"/>
              </w:rPr>
            </w:pPr>
            <w:r>
              <w:rPr>
                <w:rFonts w:ascii="Calibri" w:hAnsi="Calibri" w:cs="Calibri"/>
                <w:color w:val="0F0F0F"/>
              </w:rPr>
              <w:t>Toelichting: Deze datum verwijst gewoonlijk naar de creatie van het document.</w:t>
            </w:r>
          </w:p>
        </w:tc>
        <w:tc>
          <w:tcPr>
            <w:tcW w:w="990" w:type="dxa"/>
            <w:tcBorders>
              <w:top w:val="nil"/>
              <w:left w:val="nil"/>
              <w:bottom w:val="nil"/>
              <w:right w:val="nil"/>
            </w:tcBorders>
          </w:tcPr>
          <w:p w14:paraId="165B9634" w14:textId="00A63FC8" w:rsidR="006B335A" w:rsidRDefault="00751624" w:rsidP="00D16B2F">
            <w:pPr>
              <w:rPr>
                <w:rFonts w:ascii="Calibri" w:hAnsi="Calibri" w:cs="Calibri"/>
              </w:rPr>
            </w:pPr>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Datum</w:t>
            </w:r>
            <w:r>
              <w:fldChar w:fldCharType="end"/>
            </w:r>
          </w:p>
        </w:tc>
        <w:tc>
          <w:tcPr>
            <w:tcW w:w="1260" w:type="dxa"/>
            <w:tcBorders>
              <w:top w:val="nil"/>
              <w:left w:val="nil"/>
              <w:bottom w:val="nil"/>
              <w:right w:val="nil"/>
            </w:tcBorders>
          </w:tcPr>
          <w:p w14:paraId="529E080E"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Att.LowerBound</w:instrText>
            </w:r>
            <w:r>
              <w:fldChar w:fldCharType="separate"/>
            </w:r>
            <w:r w:rsidR="006B335A">
              <w:rPr>
                <w:rFonts w:ascii="Calibri" w:hAnsi="Calibri" w:cs="Calibri"/>
                <w:color w:val="0F0F0F"/>
              </w:rPr>
              <w:t>1</w:t>
            </w:r>
            <w:r>
              <w:fldChar w:fldCharType="end"/>
            </w:r>
            <w:r w:rsidR="006B335A">
              <w:rPr>
                <w:rFonts w:ascii="Calibri" w:hAnsi="Calibri" w:cs="Calibri"/>
                <w:color w:val="0F0F0F"/>
              </w:rPr>
              <w:t xml:space="preserve"> - </w:t>
            </w:r>
            <w:r>
              <w:rPr>
                <w:rFonts w:ascii="Calibri" w:hAnsi="Calibri" w:cs="Calibri"/>
                <w:color w:val="0F0F0F"/>
              </w:rPr>
              <w:fldChar w:fldCharType="begin" w:fldLock="1"/>
            </w:r>
            <w:r w:rsidR="006B335A">
              <w:rPr>
                <w:rFonts w:ascii="Calibri" w:hAnsi="Calibri" w:cs="Calibri"/>
                <w:color w:val="0F0F0F"/>
              </w:rPr>
              <w:instrText>MERGEFIELD Att.UpperBound</w:instrText>
            </w:r>
            <w:r>
              <w:rPr>
                <w:rFonts w:ascii="Calibri" w:hAnsi="Calibri" w:cs="Calibri"/>
                <w:color w:val="0F0F0F"/>
              </w:rPr>
              <w:fldChar w:fldCharType="separate"/>
            </w:r>
            <w:r w:rsidR="006B335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3A7DFA6" w14:textId="77777777" w:rsidR="006B335A" w:rsidRDefault="006B335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2A3B9FA0" w14:textId="77777777" w:rsidR="006B335A" w:rsidRDefault="006B335A" w:rsidP="001F5BF5">
            <w:pPr>
              <w:rPr>
                <w:rFonts w:ascii="Calibri" w:hAnsi="Calibri" w:cs="Calibri"/>
                <w:color w:val="0F0F0F"/>
              </w:rPr>
            </w:pPr>
            <w:r>
              <w:rPr>
                <w:rFonts w:ascii="Calibri" w:hAnsi="Calibri" w:cs="Calibri"/>
                <w:color w:val="0F0F0F"/>
              </w:rPr>
              <w:t>Alle geldige datums gelegen op of voor de huidige</w:t>
            </w:r>
          </w:p>
          <w:p w14:paraId="4C677911" w14:textId="77777777" w:rsidR="006B335A" w:rsidRDefault="006B335A" w:rsidP="001F5BF5">
            <w:pPr>
              <w:rPr>
                <w:rFonts w:ascii="Calibri" w:hAnsi="Calibri" w:cs="Calibri"/>
                <w:color w:val="0F0F0F"/>
              </w:rPr>
            </w:pPr>
            <w:r>
              <w:rPr>
                <w:rFonts w:ascii="Calibri" w:hAnsi="Calibri" w:cs="Calibri"/>
                <w:color w:val="0F0F0F"/>
              </w:rPr>
              <w:t>datum en tijd</w:t>
            </w:r>
          </w:p>
        </w:tc>
        <w:tc>
          <w:tcPr>
            <w:tcW w:w="1350" w:type="dxa"/>
            <w:tcBorders>
              <w:top w:val="nil"/>
              <w:left w:val="nil"/>
              <w:bottom w:val="nil"/>
              <w:right w:val="nil"/>
            </w:tcBorders>
          </w:tcPr>
          <w:p w14:paraId="389C6701"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creatiedatum</w:t>
            </w:r>
            <w:r>
              <w:fldChar w:fldCharType="end"/>
            </w:r>
          </w:p>
        </w:tc>
        <w:bookmarkEnd w:id="64"/>
      </w:tr>
      <w:bookmarkStart w:id="65" w:name="BKM_7E8A0F16_FF42_4703_9584_D0CDEAC8BE6F"/>
      <w:tr w:rsidR="006B335A" w14:paraId="6E67D9B0" w14:textId="77777777" w:rsidTr="001F5BF5">
        <w:tc>
          <w:tcPr>
            <w:tcW w:w="1710" w:type="dxa"/>
            <w:tcBorders>
              <w:top w:val="nil"/>
              <w:left w:val="nil"/>
              <w:bottom w:val="nil"/>
              <w:right w:val="nil"/>
            </w:tcBorders>
          </w:tcPr>
          <w:p w14:paraId="1FC82586"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Auteur</w:t>
            </w:r>
            <w:r>
              <w:fldChar w:fldCharType="end"/>
            </w:r>
          </w:p>
        </w:tc>
        <w:tc>
          <w:tcPr>
            <w:tcW w:w="4050" w:type="dxa"/>
            <w:tcBorders>
              <w:top w:val="nil"/>
              <w:left w:val="nil"/>
              <w:bottom w:val="nil"/>
              <w:right w:val="nil"/>
            </w:tcBorders>
          </w:tcPr>
          <w:p w14:paraId="5C54431F"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De persoon of organisatie die in de eerste plaats verantwoordelijk is voor het creëren van de inhoud van het INFORMATIEOBJECT.</w:t>
            </w:r>
          </w:p>
          <w:p w14:paraId="279FD401" w14:textId="77777777" w:rsidR="006B335A" w:rsidRDefault="006B335A" w:rsidP="00811643">
            <w:pPr>
              <w:rPr>
                <w:rFonts w:ascii="Calibri" w:hAnsi="Calibri" w:cs="Calibri"/>
                <w:color w:val="0F0F0F"/>
              </w:rPr>
            </w:pPr>
          </w:p>
          <w:p w14:paraId="3994F8BD" w14:textId="77777777" w:rsidR="006B335A" w:rsidRPr="005E2F56" w:rsidRDefault="006B335A" w:rsidP="001F5BF5">
            <w:pPr>
              <w:rPr>
                <w:rFonts w:ascii="Calibri" w:hAnsi="Calibri" w:cs="Calibri"/>
                <w:color w:val="0F0F0F"/>
                <w:lang w:val="en-US"/>
              </w:rPr>
            </w:pPr>
            <w:r>
              <w:rPr>
                <w:rFonts w:ascii="Calibri" w:hAnsi="Calibri" w:cs="Calibri"/>
                <w:color w:val="0F0F0F"/>
              </w:rPr>
              <w:t xml:space="preserve">Toelichting: Het betreft het Dublin Core metadata-element ‘Creator’ met als toelichting: Examples of Creator include a person, an organization, or a service. </w:t>
            </w:r>
            <w:r w:rsidRPr="005E2F56">
              <w:rPr>
                <w:rFonts w:ascii="Calibri" w:hAnsi="Calibri" w:cs="Calibri"/>
                <w:color w:val="0F0F0F"/>
                <w:lang w:val="en-US"/>
              </w:rPr>
              <w:t>Typically, the name of a Creator should be used to indicate the entity.</w:t>
            </w:r>
            <w:r w:rsidR="00E57CB3">
              <w:rPr>
                <w:rFonts w:ascii="Calibri" w:hAnsi="Calibri" w:cs="Calibri"/>
                <w:color w:val="0F0F0F"/>
                <w:lang w:val="en-US"/>
              </w:rPr>
              <w:t xml:space="preserve"> </w:t>
            </w:r>
            <w:r w:rsidR="00751624" w:rsidRPr="000F5D72">
              <w:rPr>
                <w:rFonts w:ascii="Calibri" w:hAnsi="Calibri" w:cs="Calibri"/>
                <w:color w:val="0F0F0F"/>
              </w:rPr>
              <w:t xml:space="preserve">I.t.t. het RGBZ is het hier optioneel aangezien de EBV-berichten cq. </w:t>
            </w:r>
            <w:r w:rsidR="00E57CB3">
              <w:rPr>
                <w:rFonts w:ascii="Calibri" w:hAnsi="Calibri" w:cs="Calibri"/>
                <w:color w:val="0F0F0F"/>
                <w:lang w:val="en-US"/>
              </w:rPr>
              <w:t xml:space="preserve">CORV dit attribuut niet kennen. </w:t>
            </w:r>
          </w:p>
        </w:tc>
        <w:tc>
          <w:tcPr>
            <w:tcW w:w="990" w:type="dxa"/>
            <w:tcBorders>
              <w:top w:val="nil"/>
              <w:left w:val="nil"/>
              <w:bottom w:val="nil"/>
              <w:right w:val="nil"/>
            </w:tcBorders>
          </w:tcPr>
          <w:p w14:paraId="2317445A" w14:textId="77777777" w:rsidR="006B335A" w:rsidRDefault="00751624" w:rsidP="001F5BF5">
            <w:pPr>
              <w:rPr>
                <w:rFonts w:ascii="Calibri" w:hAnsi="Calibri" w:cs="Calibri"/>
              </w:rPr>
            </w:pPr>
            <w:r>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AN200</w:t>
            </w:r>
            <w:r>
              <w:fldChar w:fldCharType="end"/>
            </w:r>
          </w:p>
        </w:tc>
        <w:tc>
          <w:tcPr>
            <w:tcW w:w="1260" w:type="dxa"/>
            <w:tcBorders>
              <w:top w:val="nil"/>
              <w:left w:val="nil"/>
              <w:bottom w:val="nil"/>
              <w:right w:val="nil"/>
            </w:tcBorders>
          </w:tcPr>
          <w:p w14:paraId="4EA5F46E" w14:textId="0F727989" w:rsidR="006B335A" w:rsidRDefault="00FC3319" w:rsidP="001F5BF5">
            <w:pPr>
              <w:rPr>
                <w:rFonts w:ascii="Calibri" w:hAnsi="Calibri" w:cs="Calibri"/>
                <w:color w:val="0F0F0F"/>
              </w:rPr>
            </w:pPr>
            <w:r w:rsidRPr="00A1150C">
              <w:rPr>
                <w:rFonts w:ascii="Calibri" w:hAnsi="Calibri" w:cs="Calibri"/>
                <w:color w:val="0F0F0F"/>
              </w:rPr>
              <w:t>0</w:t>
            </w:r>
            <w:r>
              <w:rPr>
                <w:rFonts w:ascii="Calibri" w:hAnsi="Calibri" w:cs="Calibri"/>
                <w:color w:val="0F0F0F"/>
              </w:rPr>
              <w:t xml:space="preserve"> </w:t>
            </w:r>
            <w:r w:rsidR="006B335A">
              <w:rPr>
                <w:rFonts w:ascii="Calibri" w:hAnsi="Calibri" w:cs="Calibri"/>
                <w:color w:val="0F0F0F"/>
              </w:rPr>
              <w:t xml:space="preserve">- </w:t>
            </w:r>
            <w:r w:rsidR="00751624">
              <w:rPr>
                <w:rFonts w:ascii="Calibri" w:hAnsi="Calibri" w:cs="Calibri"/>
                <w:color w:val="0F0F0F"/>
              </w:rPr>
              <w:fldChar w:fldCharType="begin" w:fldLock="1"/>
            </w:r>
            <w:r w:rsidR="006B335A">
              <w:rPr>
                <w:rFonts w:ascii="Calibri" w:hAnsi="Calibri" w:cs="Calibri"/>
                <w:color w:val="0F0F0F"/>
              </w:rPr>
              <w:instrText>MERGEFIELD Att.UpperBound</w:instrText>
            </w:r>
            <w:r w:rsidR="00751624">
              <w:rPr>
                <w:rFonts w:ascii="Calibri" w:hAnsi="Calibri" w:cs="Calibri"/>
                <w:color w:val="0F0F0F"/>
              </w:rPr>
              <w:fldChar w:fldCharType="separate"/>
            </w:r>
            <w:r w:rsidR="006B335A">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4F9F0198" w14:textId="77777777" w:rsidR="006B335A" w:rsidRDefault="006B335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220CF1B2" w14:textId="77777777" w:rsidR="006B335A" w:rsidRDefault="006B335A" w:rsidP="001F5BF5">
            <w:pPr>
              <w:rPr>
                <w:rFonts w:ascii="Calibri" w:hAnsi="Calibri" w:cs="Calibri"/>
                <w:color w:val="0F0F0F"/>
              </w:rPr>
            </w:pPr>
            <w:r>
              <w:rPr>
                <w:rFonts w:ascii="Calibri" w:hAnsi="Calibri" w:cs="Calibri"/>
                <w:color w:val="0F0F0F"/>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p>
        </w:tc>
        <w:tc>
          <w:tcPr>
            <w:tcW w:w="1350" w:type="dxa"/>
            <w:tcBorders>
              <w:top w:val="nil"/>
              <w:left w:val="nil"/>
              <w:bottom w:val="nil"/>
              <w:right w:val="nil"/>
            </w:tcBorders>
          </w:tcPr>
          <w:p w14:paraId="65A10C75"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auteur</w:t>
            </w:r>
            <w:r>
              <w:fldChar w:fldCharType="end"/>
            </w:r>
          </w:p>
        </w:tc>
        <w:bookmarkEnd w:id="65"/>
      </w:tr>
      <w:bookmarkStart w:id="66" w:name="BKM_47EF0B14_2CEA_49a6_8A10_96C4A634F7EF"/>
      <w:tr w:rsidR="006B335A" w14:paraId="07B391EB" w14:textId="77777777" w:rsidTr="001F5BF5">
        <w:tc>
          <w:tcPr>
            <w:tcW w:w="1710" w:type="dxa"/>
            <w:tcBorders>
              <w:top w:val="nil"/>
              <w:left w:val="nil"/>
              <w:bottom w:val="nil"/>
              <w:right w:val="nil"/>
            </w:tcBorders>
          </w:tcPr>
          <w:p w14:paraId="21173870"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Bestandsnaam</w:t>
            </w:r>
            <w:r>
              <w:fldChar w:fldCharType="end"/>
            </w:r>
          </w:p>
        </w:tc>
        <w:tc>
          <w:tcPr>
            <w:tcW w:w="4050" w:type="dxa"/>
            <w:tcBorders>
              <w:top w:val="nil"/>
              <w:left w:val="nil"/>
              <w:bottom w:val="nil"/>
              <w:right w:val="nil"/>
            </w:tcBorders>
          </w:tcPr>
          <w:p w14:paraId="12DCF223" w14:textId="77777777" w:rsidR="006B335A" w:rsidRDefault="00751624" w:rsidP="001F5BF5">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De naam van het fysieke bestand waarin de documentinhoud is vastgelegd.</w:t>
            </w:r>
          </w:p>
          <w:p w14:paraId="4141ED33" w14:textId="77777777" w:rsidR="006B335A" w:rsidRDefault="006B335A" w:rsidP="001F5BF5">
            <w:pPr>
              <w:rPr>
                <w:rFonts w:ascii="Calibri" w:hAnsi="Calibri" w:cs="Calibri"/>
                <w:color w:val="0F0F0F"/>
              </w:rPr>
            </w:pPr>
          </w:p>
          <w:p w14:paraId="1935981E" w14:textId="77777777" w:rsidR="006B335A" w:rsidRDefault="006B335A" w:rsidP="001F5BF5">
            <w:pPr>
              <w:rPr>
                <w:rFonts w:ascii="Calibri" w:hAnsi="Calibri" w:cs="Calibri"/>
                <w:color w:val="0F0F0F"/>
              </w:rPr>
            </w:pPr>
            <w:r>
              <w:rPr>
                <w:rFonts w:ascii="Calibri" w:hAnsi="Calibri" w:cs="Calibri"/>
                <w:color w:val="0F0F0F"/>
              </w:rPr>
              <w:t xml:space="preserve">Toelichting: Veelal zal de Documentinhoud uitgewisseld worden in de vorm van een fysiek </w:t>
            </w:r>
            <w:r>
              <w:rPr>
                <w:rFonts w:ascii="Calibri" w:hAnsi="Calibri" w:cs="Calibri"/>
                <w:color w:val="0F0F0F"/>
              </w:rPr>
              <w:lastRenderedPageBreak/>
              <w:t>bestand. De naam daarvan valt af te leiden uit de combinatie van Documenttitel en Documentformaat, gescheiden door een punt. Niet altijd is de zender van een bericht waarin het beoogd is de documentinhoud te leveren, in staat het formaat te bepalen. In dat geval wordt expliciet de naam van het bestand genoemd waarin zich de documentinhoud bevindt. De voorwaarde is dat de ontvanger uit de bestandsnaam het formaat kan afleiden.</w:t>
            </w:r>
          </w:p>
        </w:tc>
        <w:tc>
          <w:tcPr>
            <w:tcW w:w="990" w:type="dxa"/>
            <w:tcBorders>
              <w:top w:val="nil"/>
              <w:left w:val="nil"/>
              <w:bottom w:val="nil"/>
              <w:right w:val="nil"/>
            </w:tcBorders>
          </w:tcPr>
          <w:p w14:paraId="38198187" w14:textId="77777777" w:rsidR="006B335A" w:rsidRDefault="00751624" w:rsidP="001F5BF5">
            <w:pPr>
              <w:rPr>
                <w:rFonts w:ascii="Calibri" w:hAnsi="Calibri" w:cs="Calibri"/>
              </w:rPr>
            </w:pPr>
            <w:r>
              <w:lastRenderedPageBreak/>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AN255</w:t>
            </w:r>
            <w:r>
              <w:fldChar w:fldCharType="end"/>
            </w:r>
          </w:p>
        </w:tc>
        <w:tc>
          <w:tcPr>
            <w:tcW w:w="1260" w:type="dxa"/>
            <w:tcBorders>
              <w:top w:val="nil"/>
              <w:left w:val="nil"/>
              <w:bottom w:val="nil"/>
              <w:right w:val="nil"/>
            </w:tcBorders>
          </w:tcPr>
          <w:p w14:paraId="458AEE96" w14:textId="77777777" w:rsidR="006B335A" w:rsidRDefault="006B335A" w:rsidP="001F5BF5">
            <w:pPr>
              <w:rPr>
                <w:rFonts w:ascii="Calibri" w:hAnsi="Calibri" w:cs="Calibri"/>
                <w:color w:val="0F0F0F"/>
              </w:rPr>
            </w:pPr>
            <w:r w:rsidRPr="00A1150C">
              <w:rPr>
                <w:rFonts w:ascii="Calibri" w:hAnsi="Calibri" w:cs="Calibri"/>
                <w:color w:val="0F0F0F"/>
              </w:rPr>
              <w:t>1</w:t>
            </w:r>
            <w:r>
              <w:rPr>
                <w:rFonts w:ascii="Calibri" w:hAnsi="Calibri" w:cs="Calibri"/>
                <w:color w:val="0F0F0F"/>
              </w:rPr>
              <w:t xml:space="preserve"> - </w:t>
            </w:r>
            <w:r w:rsidR="00751624">
              <w:rPr>
                <w:rFonts w:ascii="Calibri" w:hAnsi="Calibri" w:cs="Calibri"/>
                <w:color w:val="0F0F0F"/>
              </w:rPr>
              <w:fldChar w:fldCharType="begin" w:fldLock="1"/>
            </w:r>
            <w:r>
              <w:rPr>
                <w:rFonts w:ascii="Calibri" w:hAnsi="Calibri" w:cs="Calibri"/>
                <w:color w:val="0F0F0F"/>
              </w:rPr>
              <w:instrText>MERGEFIELD Att.UpperBound</w:instrText>
            </w:r>
            <w:r w:rsidR="00751624">
              <w:rPr>
                <w:rFonts w:ascii="Calibri" w:hAnsi="Calibri" w:cs="Calibri"/>
                <w:color w:val="0F0F0F"/>
              </w:rPr>
              <w:fldChar w:fldCharType="separate"/>
            </w:r>
            <w:r>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7DEFC276" w14:textId="77777777" w:rsidR="006B335A" w:rsidRDefault="006B335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72041E21" w14:textId="77777777" w:rsidR="006B335A" w:rsidRDefault="006B335A" w:rsidP="001F5BF5">
            <w:pPr>
              <w:rPr>
                <w:rFonts w:ascii="Calibri" w:hAnsi="Calibri" w:cs="Calibri"/>
                <w:color w:val="0F0F0F"/>
              </w:rPr>
            </w:pPr>
            <w:r>
              <w:rPr>
                <w:rFonts w:ascii="Calibri" w:hAnsi="Calibri" w:cs="Calibri"/>
                <w:color w:val="0F0F0F"/>
              </w:rPr>
              <w:t>alle in fysieke bestandsnamen toegestane tekens</w:t>
            </w:r>
          </w:p>
        </w:tc>
        <w:tc>
          <w:tcPr>
            <w:tcW w:w="1350" w:type="dxa"/>
            <w:tcBorders>
              <w:top w:val="nil"/>
              <w:left w:val="nil"/>
              <w:bottom w:val="nil"/>
              <w:right w:val="nil"/>
            </w:tcBorders>
          </w:tcPr>
          <w:p w14:paraId="2304BC2B" w14:textId="77777777" w:rsidR="006B335A" w:rsidRDefault="001D653C" w:rsidP="001F5BF5">
            <w:pPr>
              <w:rPr>
                <w:rFonts w:ascii="Calibri" w:hAnsi="Calibri" w:cs="Calibri"/>
                <w:color w:val="0F0F0F"/>
              </w:rPr>
            </w:pPr>
            <w:r w:rsidRPr="00253E40">
              <w:rPr>
                <w:rFonts w:ascii="Calibri" w:hAnsi="Calibri" w:cs="Calibri"/>
                <w:color w:val="0F0F0F"/>
              </w:rPr>
              <w:t>I</w:t>
            </w:r>
            <w:r w:rsidR="00253E40" w:rsidRPr="00253E40">
              <w:rPr>
                <w:rFonts w:ascii="Calibri" w:hAnsi="Calibri" w:cs="Calibri"/>
                <w:color w:val="0F0F0F"/>
              </w:rPr>
              <w:t>nhoud</w:t>
            </w:r>
            <w:r>
              <w:rPr>
                <w:rFonts w:ascii="Calibri" w:hAnsi="Calibri" w:cs="Calibri"/>
                <w:color w:val="0F0F0F"/>
              </w:rPr>
              <w:t>/</w:t>
            </w:r>
            <w:r w:rsidR="00253E40" w:rsidRPr="00253E40">
              <w:rPr>
                <w:rFonts w:ascii="Calibri" w:hAnsi="Calibri" w:cs="Calibri"/>
                <w:color w:val="0F0F0F"/>
              </w:rPr>
              <w:t>@</w:t>
            </w:r>
            <w:r w:rsidR="00751624" w:rsidRPr="00253E40">
              <w:rPr>
                <w:rFonts w:ascii="Calibri" w:hAnsi="Calibri" w:cs="Calibri"/>
                <w:color w:val="0F0F0F"/>
              </w:rPr>
              <w:fldChar w:fldCharType="begin" w:fldLock="1"/>
            </w:r>
            <w:r w:rsidR="006B335A" w:rsidRPr="00253E40">
              <w:rPr>
                <w:rFonts w:ascii="Calibri" w:hAnsi="Calibri" w:cs="Calibri"/>
                <w:color w:val="0F0F0F"/>
              </w:rPr>
              <w:instrText xml:space="preserve">MERGEFIELD </w:instrText>
            </w:r>
            <w:r w:rsidR="006B335A">
              <w:rPr>
                <w:rFonts w:ascii="Calibri" w:hAnsi="Calibri" w:cs="Calibri"/>
                <w:color w:val="0F0F0F"/>
              </w:rPr>
              <w:instrText>Att.Alias</w:instrText>
            </w:r>
            <w:r w:rsidR="00751624" w:rsidRPr="00253E40">
              <w:rPr>
                <w:rFonts w:ascii="Calibri" w:hAnsi="Calibri" w:cs="Calibri"/>
                <w:color w:val="0F0F0F"/>
              </w:rPr>
              <w:fldChar w:fldCharType="separate"/>
            </w:r>
            <w:r w:rsidR="006B335A">
              <w:rPr>
                <w:rFonts w:ascii="Calibri" w:hAnsi="Calibri" w:cs="Calibri"/>
                <w:color w:val="0F0F0F"/>
              </w:rPr>
              <w:t>bestandsnaam</w:t>
            </w:r>
            <w:r w:rsidR="00751624" w:rsidRPr="00253E40">
              <w:rPr>
                <w:rFonts w:ascii="Calibri" w:hAnsi="Calibri" w:cs="Calibri"/>
                <w:color w:val="0F0F0F"/>
              </w:rPr>
              <w:fldChar w:fldCharType="end"/>
            </w:r>
          </w:p>
        </w:tc>
        <w:bookmarkEnd w:id="66"/>
      </w:tr>
      <w:tr w:rsidR="006B335A" w14:paraId="4A82789C" w14:textId="77777777" w:rsidTr="001F5BF5">
        <w:tc>
          <w:tcPr>
            <w:tcW w:w="1710" w:type="dxa"/>
            <w:tcBorders>
              <w:top w:val="nil"/>
              <w:left w:val="nil"/>
              <w:bottom w:val="nil"/>
              <w:right w:val="nil"/>
            </w:tcBorders>
          </w:tcPr>
          <w:p w14:paraId="0EF1A51D" w14:textId="77777777" w:rsidR="006B335A" w:rsidRDefault="00751624" w:rsidP="001F5BF5">
            <w:r>
              <w:lastRenderedPageBreak/>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Formaat</w:t>
            </w:r>
            <w:r>
              <w:fldChar w:fldCharType="end"/>
            </w:r>
          </w:p>
        </w:tc>
        <w:tc>
          <w:tcPr>
            <w:tcW w:w="4050" w:type="dxa"/>
            <w:tcBorders>
              <w:top w:val="nil"/>
              <w:left w:val="nil"/>
              <w:bottom w:val="nil"/>
              <w:right w:val="nil"/>
            </w:tcBorders>
          </w:tcPr>
          <w:p w14:paraId="6757FA9C"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separate"/>
            </w:r>
            <w:r w:rsidR="006B335A">
              <w:rPr>
                <w:rFonts w:ascii="Calibri" w:hAnsi="Calibri" w:cs="Calibri"/>
                <w:color w:val="0F0F0F"/>
              </w:rPr>
              <w:t>De code voor de wijze waarop de inhoud van het ENKELVOUDIG INFORMATIEOBJECT is vastgelegd in een computerbestand.</w:t>
            </w:r>
            <w:r>
              <w:fldChar w:fldCharType="end"/>
            </w:r>
          </w:p>
          <w:p w14:paraId="353631E7" w14:textId="77777777" w:rsidR="006B335A" w:rsidRDefault="006B335A" w:rsidP="006B335A">
            <w:pPr>
              <w:rPr>
                <w:rFonts w:ascii="Calibri" w:hAnsi="Calibri" w:cs="Calibri"/>
                <w:color w:val="0F0F0F"/>
              </w:rPr>
            </w:pPr>
          </w:p>
          <w:p w14:paraId="5C7E7E2B" w14:textId="0C23D408" w:rsidR="006B335A" w:rsidRDefault="006B335A" w:rsidP="006B335A">
            <w:pPr>
              <w:rPr>
                <w:rFonts w:ascii="Calibri" w:hAnsi="Calibri" w:cs="Calibri"/>
                <w:color w:val="0F0F0F"/>
              </w:rPr>
            </w:pPr>
            <w:r w:rsidRPr="006B335A">
              <w:rPr>
                <w:rFonts w:ascii="Calibri" w:hAnsi="Calibri" w:cs="Calibri"/>
                <w:i/>
                <w:color w:val="0F0F0F"/>
              </w:rPr>
              <w:t>Regels</w:t>
            </w:r>
            <w:r>
              <w:rPr>
                <w:rFonts w:ascii="Calibri" w:hAnsi="Calibri" w:cs="Calibri"/>
                <w:color w:val="0F0F0F"/>
              </w:rPr>
              <w:t>:</w:t>
            </w:r>
            <w:r>
              <w:rPr>
                <w:rFonts w:ascii="Calibri" w:hAnsi="Calibri" w:cs="Calibri"/>
                <w:color w:val="0F0F0F"/>
              </w:rPr>
              <w:br/>
            </w:r>
          </w:p>
          <w:p w14:paraId="7BBB2756" w14:textId="1A4A0ABE" w:rsidR="006B335A" w:rsidRPr="006B335A" w:rsidRDefault="006B335A" w:rsidP="002B5294">
            <w:pPr>
              <w:rPr>
                <w:rFonts w:ascii="Calibri" w:hAnsi="Calibri" w:cs="Calibri"/>
                <w:color w:val="0F0F0F"/>
              </w:rPr>
            </w:pPr>
            <w:r w:rsidRPr="006B335A">
              <w:rPr>
                <w:rFonts w:ascii="Calibri" w:hAnsi="Calibri" w:cs="Calibri"/>
                <w:i/>
                <w:color w:val="0F0F0F"/>
              </w:rPr>
              <w:t>Toelichting</w:t>
            </w:r>
            <w:r>
              <w:rPr>
                <w:rFonts w:ascii="Calibri" w:hAnsi="Calibri" w:cs="Calibri"/>
                <w:color w:val="0F0F0F"/>
              </w:rPr>
              <w:t xml:space="preserve">: </w:t>
            </w:r>
            <w:r>
              <w:rPr>
                <w:rFonts w:ascii="Calibri" w:hAnsi="Calibri" w:cs="Calibri"/>
                <w:color w:val="0F0F0F"/>
              </w:rPr>
              <w:br/>
              <w:t>Het gaat hier om het bestandsoort van het enkelvoudig informatieobject</w:t>
            </w:r>
            <w:r w:rsidR="00A54548">
              <w:rPr>
                <w:rFonts w:ascii="Calibri" w:hAnsi="Calibri" w:cs="Calibri"/>
                <w:color w:val="0F0F0F"/>
              </w:rPr>
              <w:t xml:space="preserve">, </w:t>
            </w:r>
            <w:r w:rsidR="00CD1047">
              <w:rPr>
                <w:rFonts w:ascii="Calibri" w:hAnsi="Calibri" w:cs="Calibri"/>
                <w:color w:val="0F0F0F"/>
              </w:rPr>
              <w:t xml:space="preserve">gecodeerd conform als </w:t>
            </w:r>
            <w:r w:rsidR="00A54548">
              <w:rPr>
                <w:rFonts w:ascii="Calibri" w:hAnsi="Calibri" w:cs="Calibri"/>
                <w:color w:val="0F0F0F"/>
              </w:rPr>
              <w:t xml:space="preserve">MIME-types </w:t>
            </w:r>
            <w:r w:rsidR="00CD1047">
              <w:rPr>
                <w:rFonts w:ascii="Calibri" w:hAnsi="Calibri" w:cs="Calibri"/>
                <w:color w:val="0F0F0F"/>
              </w:rPr>
              <w:t xml:space="preserve">en </w:t>
            </w:r>
            <w:r w:rsidR="00A54548">
              <w:rPr>
                <w:rFonts w:ascii="Calibri" w:hAnsi="Calibri" w:cs="Calibri"/>
                <w:color w:val="0F0F0F"/>
              </w:rPr>
              <w:t>-subtypes</w:t>
            </w:r>
            <w:r>
              <w:rPr>
                <w:rFonts w:ascii="Calibri" w:hAnsi="Calibri" w:cs="Calibri"/>
                <w:color w:val="0F0F0F"/>
              </w:rPr>
              <w:t>.</w:t>
            </w:r>
            <w:r w:rsidR="00A54548" w:rsidRPr="00A54548">
              <w:rPr>
                <w:rFonts w:ascii="Calibri" w:hAnsi="Calibri" w:cs="Calibri"/>
                <w:color w:val="0F0F0F"/>
              </w:rPr>
              <w:t>.</w:t>
            </w:r>
            <w:r w:rsidR="002B5294">
              <w:rPr>
                <w:rFonts w:ascii="Calibri" w:hAnsi="Calibri" w:cs="Calibri"/>
                <w:color w:val="0F0F0F"/>
              </w:rPr>
              <w:t xml:space="preserve"> In afwijking van RGBZ 1.0 ‘mapt’ dit op het StUF-MIME-element contentType vanwege conformiteit met de EBV-berichten waarin dit element verplicht is.</w:t>
            </w:r>
          </w:p>
        </w:tc>
        <w:tc>
          <w:tcPr>
            <w:tcW w:w="990" w:type="dxa"/>
            <w:tcBorders>
              <w:top w:val="nil"/>
              <w:left w:val="nil"/>
              <w:bottom w:val="nil"/>
              <w:right w:val="nil"/>
            </w:tcBorders>
          </w:tcPr>
          <w:p w14:paraId="55E107C6" w14:textId="258ACF66" w:rsidR="006B335A" w:rsidRPr="00A1150C" w:rsidRDefault="002B5294" w:rsidP="001F5BF5">
            <w:pPr>
              <w:rPr>
                <w:rFonts w:ascii="Calibri" w:hAnsi="Calibri" w:cs="Calibri"/>
                <w:color w:val="0F0F0F"/>
              </w:rPr>
            </w:pPr>
            <w:r w:rsidRPr="00A1150C">
              <w:rPr>
                <w:rFonts w:ascii="Calibri" w:hAnsi="Calibri" w:cs="Calibri"/>
                <w:color w:val="0F0F0F"/>
              </w:rPr>
              <w:t>string</w:t>
            </w:r>
          </w:p>
        </w:tc>
        <w:tc>
          <w:tcPr>
            <w:tcW w:w="1260" w:type="dxa"/>
            <w:tcBorders>
              <w:top w:val="nil"/>
              <w:left w:val="nil"/>
              <w:bottom w:val="nil"/>
              <w:right w:val="nil"/>
            </w:tcBorders>
          </w:tcPr>
          <w:p w14:paraId="34F428BF" w14:textId="07122611" w:rsidR="006B335A" w:rsidRPr="00A1150C" w:rsidRDefault="002B5294" w:rsidP="001F5BF5">
            <w:pPr>
              <w:rPr>
                <w:rFonts w:ascii="Calibri" w:hAnsi="Calibri" w:cs="Calibri"/>
                <w:color w:val="0F0F0F"/>
              </w:rPr>
            </w:pPr>
            <w:r w:rsidRPr="00A1150C">
              <w:rPr>
                <w:rFonts w:ascii="Calibri" w:hAnsi="Calibri" w:cs="Calibri"/>
                <w:color w:val="0F0F0F"/>
              </w:rPr>
              <w:t>1</w:t>
            </w:r>
            <w:r>
              <w:rPr>
                <w:rFonts w:ascii="Calibri" w:hAnsi="Calibri" w:cs="Calibri"/>
                <w:color w:val="0F0F0F"/>
              </w:rPr>
              <w:t xml:space="preserve"> </w:t>
            </w:r>
            <w:r w:rsidR="006B335A">
              <w:rPr>
                <w:rFonts w:ascii="Calibri" w:hAnsi="Calibri" w:cs="Calibri"/>
                <w:color w:val="0F0F0F"/>
              </w:rPr>
              <w:t xml:space="preserve">- </w:t>
            </w:r>
            <w:r w:rsidR="00751624">
              <w:rPr>
                <w:rFonts w:ascii="Calibri" w:hAnsi="Calibri" w:cs="Calibri"/>
                <w:color w:val="0F0F0F"/>
              </w:rPr>
              <w:fldChar w:fldCharType="begin" w:fldLock="1"/>
            </w:r>
            <w:r w:rsidR="006B335A">
              <w:rPr>
                <w:rFonts w:ascii="Calibri" w:hAnsi="Calibri" w:cs="Calibri"/>
                <w:color w:val="0F0F0F"/>
              </w:rPr>
              <w:instrText>MERGEFIELD Att.UpperBound</w:instrText>
            </w:r>
            <w:r w:rsidR="00751624">
              <w:rPr>
                <w:rFonts w:ascii="Calibri" w:hAnsi="Calibri" w:cs="Calibri"/>
                <w:color w:val="0F0F0F"/>
              </w:rPr>
              <w:fldChar w:fldCharType="separate"/>
            </w:r>
            <w:r w:rsidR="006B335A">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15CBFDDB" w14:textId="77777777" w:rsidR="006B335A" w:rsidRDefault="006B335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4DD68590" w14:textId="77777777" w:rsidR="006B335A" w:rsidRDefault="006B335A" w:rsidP="001F5BF5">
            <w:pPr>
              <w:rPr>
                <w:rFonts w:ascii="Calibri" w:hAnsi="Calibri" w:cs="Calibri"/>
                <w:color w:val="0F0F0F"/>
              </w:rPr>
            </w:pPr>
            <w:r>
              <w:rPr>
                <w:rFonts w:ascii="Calibri" w:hAnsi="Calibri" w:cs="Calibri"/>
                <w:color w:val="0F0F0F"/>
              </w:rPr>
              <w:t>MIME</w:t>
            </w:r>
            <w:r w:rsidR="00A54548">
              <w:rPr>
                <w:rFonts w:ascii="Calibri" w:hAnsi="Calibri" w:cs="Calibri"/>
                <w:color w:val="0F0F0F"/>
              </w:rPr>
              <w:t>-</w:t>
            </w:r>
            <w:r>
              <w:rPr>
                <w:rFonts w:ascii="Calibri" w:hAnsi="Calibri" w:cs="Calibri"/>
                <w:color w:val="0F0F0F"/>
              </w:rPr>
              <w:t>types</w:t>
            </w:r>
            <w:r w:rsidR="00A54548">
              <w:rPr>
                <w:rFonts w:ascii="Calibri" w:hAnsi="Calibri" w:cs="Calibri"/>
                <w:color w:val="0F0F0F"/>
              </w:rPr>
              <w:t xml:space="preserve"> en –subtypes conform IANA</w:t>
            </w:r>
          </w:p>
        </w:tc>
        <w:tc>
          <w:tcPr>
            <w:tcW w:w="1350" w:type="dxa"/>
            <w:tcBorders>
              <w:top w:val="nil"/>
              <w:left w:val="nil"/>
              <w:bottom w:val="nil"/>
              <w:right w:val="nil"/>
            </w:tcBorders>
          </w:tcPr>
          <w:p w14:paraId="39CEB855" w14:textId="5E4B0688" w:rsidR="006B335A" w:rsidRDefault="00253E40" w:rsidP="001F5BF5">
            <w:r w:rsidRPr="00253E40">
              <w:rPr>
                <w:rFonts w:ascii="Calibri" w:hAnsi="Calibri" w:cs="Calibri"/>
                <w:color w:val="0F0F0F"/>
              </w:rPr>
              <w:t xml:space="preserve"> inhoud</w:t>
            </w:r>
            <w:r w:rsidR="001D653C">
              <w:rPr>
                <w:rFonts w:ascii="Calibri" w:hAnsi="Calibri" w:cs="Calibri"/>
                <w:color w:val="0F0F0F"/>
              </w:rPr>
              <w:t>/</w:t>
            </w:r>
            <w:r w:rsidRPr="00253E40">
              <w:rPr>
                <w:rFonts w:ascii="Calibri" w:hAnsi="Calibri" w:cs="Calibri"/>
                <w:color w:val="0F0F0F"/>
              </w:rPr>
              <w:t>@</w:t>
            </w:r>
            <w:r w:rsidR="002B5294" w:rsidRPr="00253E40">
              <w:rPr>
                <w:rFonts w:ascii="Calibri" w:hAnsi="Calibri" w:cs="Calibri"/>
                <w:color w:val="0F0F0F"/>
              </w:rPr>
              <w:t>contentType</w:t>
            </w:r>
          </w:p>
        </w:tc>
      </w:tr>
      <w:tr w:rsidR="006B335A" w14:paraId="0070C132" w14:textId="77777777" w:rsidTr="001F5BF5">
        <w:tc>
          <w:tcPr>
            <w:tcW w:w="1710" w:type="dxa"/>
            <w:tcBorders>
              <w:top w:val="nil"/>
              <w:left w:val="nil"/>
              <w:bottom w:val="nil"/>
              <w:right w:val="nil"/>
            </w:tcBorders>
          </w:tcPr>
          <w:p w14:paraId="0A59C973"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Att.Name</w:instrText>
            </w:r>
            <w:r>
              <w:fldChar w:fldCharType="separate"/>
            </w:r>
            <w:r w:rsidR="006B335A">
              <w:rPr>
                <w:rFonts w:ascii="Calibri" w:hAnsi="Calibri" w:cs="Calibri"/>
                <w:color w:val="0F0F0F"/>
              </w:rPr>
              <w:t>Documentinhoud</w:t>
            </w:r>
            <w:r>
              <w:fldChar w:fldCharType="end"/>
            </w:r>
          </w:p>
        </w:tc>
        <w:tc>
          <w:tcPr>
            <w:tcW w:w="4050" w:type="dxa"/>
            <w:tcBorders>
              <w:top w:val="nil"/>
              <w:left w:val="nil"/>
              <w:bottom w:val="nil"/>
              <w:right w:val="nil"/>
            </w:tcBorders>
          </w:tcPr>
          <w:p w14:paraId="3191ECE9"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Att.Notes</w:instrText>
            </w:r>
            <w:r>
              <w:fldChar w:fldCharType="end"/>
            </w:r>
            <w:r w:rsidR="006B335A">
              <w:rPr>
                <w:rFonts w:ascii="Calibri" w:hAnsi="Calibri" w:cs="Calibri"/>
                <w:color w:val="610E6A"/>
              </w:rPr>
              <w:t>Datgene wat in een ENKELVOUDIG DOCUMENT wordt meegedeeld.</w:t>
            </w:r>
          </w:p>
          <w:p w14:paraId="463A7FF6" w14:textId="77777777" w:rsidR="006B335A" w:rsidRDefault="006B335A" w:rsidP="00811643">
            <w:pPr>
              <w:rPr>
                <w:rFonts w:ascii="Calibri" w:hAnsi="Calibri" w:cs="Calibri"/>
                <w:color w:val="0F0F0F"/>
              </w:rPr>
            </w:pPr>
          </w:p>
          <w:p w14:paraId="4D4BC7A0" w14:textId="77777777" w:rsidR="006B335A" w:rsidRDefault="006B335A" w:rsidP="00811643">
            <w:pPr>
              <w:rPr>
                <w:rFonts w:ascii="Calibri" w:hAnsi="Calibri" w:cs="Calibri"/>
                <w:color w:val="0F0F0F"/>
              </w:rPr>
            </w:pPr>
            <w:r>
              <w:rPr>
                <w:rFonts w:ascii="Calibri" w:hAnsi="Calibri" w:cs="Calibri"/>
                <w:color w:val="0F0F0F"/>
              </w:rPr>
              <w:t xml:space="preserve">Toelichting: Het gaat hier om de inhoud van het enkelvoudig document (in het spraakgebruik ‘het document’) in het formaat zoals vastgelegd in Documentformaat. </w:t>
            </w:r>
          </w:p>
          <w:p w14:paraId="6F3614FF" w14:textId="77777777" w:rsidR="006B335A" w:rsidRDefault="006B335A" w:rsidP="00811643">
            <w:pPr>
              <w:rPr>
                <w:rFonts w:ascii="Calibri" w:hAnsi="Calibri" w:cs="Calibri"/>
                <w:color w:val="0F0F0F"/>
              </w:rPr>
            </w:pPr>
            <w:r>
              <w:rPr>
                <w:rFonts w:ascii="Calibri" w:hAnsi="Calibri" w:cs="Calibri"/>
                <w:color w:val="0F0F0F"/>
              </w:rPr>
              <w:t xml:space="preserve">De mogelijkheid bestaat dat de documentinhoud in een (al dan niet separaat) bestand wordt </w:t>
            </w:r>
            <w:r>
              <w:rPr>
                <w:rFonts w:ascii="Calibri" w:hAnsi="Calibri" w:cs="Calibri"/>
                <w:color w:val="0F0F0F"/>
              </w:rPr>
              <w:lastRenderedPageBreak/>
              <w:t>uitgewisseld. Hiertoe is de attribuutsoort Bestandsnaam opgenomen.</w:t>
            </w:r>
          </w:p>
        </w:tc>
        <w:tc>
          <w:tcPr>
            <w:tcW w:w="990" w:type="dxa"/>
            <w:tcBorders>
              <w:top w:val="nil"/>
              <w:left w:val="nil"/>
              <w:bottom w:val="nil"/>
              <w:right w:val="nil"/>
            </w:tcBorders>
          </w:tcPr>
          <w:p w14:paraId="08D06C9B" w14:textId="77777777" w:rsidR="006B335A" w:rsidRDefault="00751624" w:rsidP="00811643">
            <w:pPr>
              <w:rPr>
                <w:rFonts w:ascii="Calibri" w:hAnsi="Calibri" w:cs="Calibri"/>
              </w:rPr>
            </w:pPr>
            <w:r>
              <w:lastRenderedPageBreak/>
              <w:fldChar w:fldCharType="begin" w:fldLock="1"/>
            </w:r>
            <w:r w:rsidR="006B335A">
              <w:instrText xml:space="preserve">MERGEFIELD </w:instrText>
            </w:r>
            <w:r w:rsidR="006B335A">
              <w:rPr>
                <w:rFonts w:ascii="Calibri" w:hAnsi="Calibri" w:cs="Calibri"/>
              </w:rPr>
              <w:instrText>Att.Type</w:instrText>
            </w:r>
            <w:r>
              <w:fldChar w:fldCharType="separate"/>
            </w:r>
            <w:r w:rsidR="006B335A">
              <w:rPr>
                <w:rFonts w:ascii="Calibri" w:hAnsi="Calibri" w:cs="Calibri"/>
              </w:rPr>
              <w:t>MIME</w:t>
            </w:r>
            <w:r>
              <w:fldChar w:fldCharType="end"/>
            </w:r>
          </w:p>
        </w:tc>
        <w:tc>
          <w:tcPr>
            <w:tcW w:w="1260" w:type="dxa"/>
            <w:tcBorders>
              <w:top w:val="nil"/>
              <w:left w:val="nil"/>
              <w:bottom w:val="nil"/>
              <w:right w:val="nil"/>
            </w:tcBorders>
          </w:tcPr>
          <w:p w14:paraId="3EE3346D" w14:textId="77777777" w:rsidR="006B335A" w:rsidRDefault="006B335A" w:rsidP="00811643">
            <w:pPr>
              <w:rPr>
                <w:rFonts w:ascii="Calibri" w:hAnsi="Calibri" w:cs="Calibri"/>
                <w:color w:val="0F0F0F"/>
              </w:rPr>
            </w:pPr>
            <w:r>
              <w:rPr>
                <w:rFonts w:ascii="Calibri" w:hAnsi="Calibri" w:cs="Calibri"/>
                <w:color w:val="0F0F0F"/>
              </w:rPr>
              <w:t xml:space="preserve">1 - </w:t>
            </w:r>
            <w:r w:rsidR="00751624">
              <w:rPr>
                <w:rFonts w:ascii="Calibri" w:hAnsi="Calibri" w:cs="Calibri"/>
                <w:color w:val="0F0F0F"/>
              </w:rPr>
              <w:fldChar w:fldCharType="begin" w:fldLock="1"/>
            </w:r>
            <w:r>
              <w:rPr>
                <w:rFonts w:ascii="Calibri" w:hAnsi="Calibri" w:cs="Calibri"/>
                <w:color w:val="0F0F0F"/>
              </w:rPr>
              <w:instrText>MERGEFIELD Att.UpperBound</w:instrText>
            </w:r>
            <w:r w:rsidR="00751624">
              <w:rPr>
                <w:rFonts w:ascii="Calibri" w:hAnsi="Calibri" w:cs="Calibri"/>
                <w:color w:val="0F0F0F"/>
              </w:rPr>
              <w:fldChar w:fldCharType="separate"/>
            </w:r>
            <w:r>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2D5F0354" w14:textId="77777777" w:rsidR="006B335A" w:rsidRDefault="006B335A" w:rsidP="0081164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310F7D2A" w14:textId="77777777" w:rsidR="006B335A" w:rsidRDefault="006B335A" w:rsidP="00811643">
            <w:pPr>
              <w:rPr>
                <w:rFonts w:ascii="Calibri" w:hAnsi="Calibri" w:cs="Calibri"/>
                <w:color w:val="0F0F0F"/>
              </w:rPr>
            </w:pPr>
            <w:r>
              <w:rPr>
                <w:rFonts w:ascii="Calibri" w:hAnsi="Calibri" w:cs="Calibri"/>
                <w:color w:val="0F0F0F"/>
              </w:rPr>
              <w:t>n.v.t.</w:t>
            </w:r>
          </w:p>
        </w:tc>
        <w:tc>
          <w:tcPr>
            <w:tcW w:w="1350" w:type="dxa"/>
            <w:tcBorders>
              <w:top w:val="nil"/>
              <w:left w:val="nil"/>
              <w:bottom w:val="nil"/>
              <w:right w:val="nil"/>
            </w:tcBorders>
          </w:tcPr>
          <w:p w14:paraId="3A419152" w14:textId="77777777" w:rsidR="006B335A" w:rsidRDefault="00751624" w:rsidP="00811643">
            <w:pPr>
              <w:rPr>
                <w:rFonts w:ascii="Calibri" w:hAnsi="Calibri" w:cs="Calibri"/>
                <w:color w:val="0F0F0F"/>
              </w:rPr>
            </w:pPr>
            <w:r>
              <w:fldChar w:fldCharType="begin" w:fldLock="1"/>
            </w:r>
            <w:r w:rsidR="006B335A">
              <w:instrText xml:space="preserve">MERGEFIELD </w:instrText>
            </w:r>
            <w:r w:rsidR="006B335A">
              <w:rPr>
                <w:rFonts w:ascii="Calibri" w:hAnsi="Calibri" w:cs="Calibri"/>
                <w:color w:val="0F0F0F"/>
              </w:rPr>
              <w:instrText>Att.Alias</w:instrText>
            </w:r>
            <w:r>
              <w:fldChar w:fldCharType="separate"/>
            </w:r>
            <w:r w:rsidR="006B335A">
              <w:rPr>
                <w:rFonts w:ascii="Calibri" w:hAnsi="Calibri" w:cs="Calibri"/>
                <w:color w:val="0F0F0F"/>
              </w:rPr>
              <w:t>inhoud</w:t>
            </w:r>
            <w:r>
              <w:fldChar w:fldCharType="end"/>
            </w:r>
          </w:p>
        </w:tc>
      </w:tr>
    </w:tbl>
    <w:p w14:paraId="00B05CCE" w14:textId="77777777" w:rsidR="000A165E" w:rsidRDefault="000A165E" w:rsidP="000A165E">
      <w:pPr>
        <w:rPr>
          <w:rFonts w:ascii="Calibri" w:hAnsi="Calibri" w:cs="Calibri"/>
        </w:rPr>
      </w:pPr>
    </w:p>
    <w:p w14:paraId="08E502D0"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2E038523" w14:textId="77777777" w:rsidTr="001F5BF5">
        <w:trPr>
          <w:trHeight w:val="271"/>
          <w:tblHeader/>
        </w:trPr>
        <w:tc>
          <w:tcPr>
            <w:tcW w:w="2970" w:type="dxa"/>
            <w:tcBorders>
              <w:top w:val="nil"/>
              <w:left w:val="nil"/>
              <w:bottom w:val="nil"/>
              <w:right w:val="nil"/>
            </w:tcBorders>
          </w:tcPr>
          <w:p w14:paraId="54A99879"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094B4049"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26EDE13A"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0EE62419"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7B5D973F" w14:textId="77777777" w:rsidTr="001F5BF5">
        <w:trPr>
          <w:trHeight w:val="271"/>
          <w:tblHeader/>
        </w:trPr>
        <w:tc>
          <w:tcPr>
            <w:tcW w:w="2970" w:type="dxa"/>
            <w:tcBorders>
              <w:top w:val="nil"/>
              <w:left w:val="nil"/>
              <w:bottom w:val="nil"/>
              <w:right w:val="nil"/>
            </w:tcBorders>
          </w:tcPr>
          <w:p w14:paraId="58175014"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DOCUMENT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1167EA3B"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van</w:t>
            </w:r>
            <w:r w:rsidR="00751624">
              <w:rPr>
                <w:rFonts w:ascii="Calibri" w:hAnsi="Calibri" w:cs="Calibri"/>
              </w:rPr>
              <w:fldChar w:fldCharType="end"/>
            </w:r>
          </w:p>
          <w:p w14:paraId="5A91A08A"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1FC8B66F"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720B942B" w14:textId="77777777" w:rsidR="000A165E" w:rsidRDefault="000A165E" w:rsidP="001F5BF5">
            <w:pPr>
              <w:rPr>
                <w:rFonts w:ascii="Calibri" w:hAnsi="Calibri" w:cs="Calibri"/>
                <w:u w:color="000000"/>
              </w:rPr>
            </w:pPr>
          </w:p>
          <w:p w14:paraId="41401947"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531682BF"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21A2BDF1"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4DB337B3" w14:textId="77777777" w:rsidTr="001F5BF5">
        <w:trPr>
          <w:trHeight w:val="271"/>
          <w:tblHeader/>
        </w:trPr>
        <w:tc>
          <w:tcPr>
            <w:tcW w:w="2970" w:type="dxa"/>
            <w:tcBorders>
              <w:top w:val="nil"/>
              <w:left w:val="nil"/>
              <w:bottom w:val="nil"/>
              <w:right w:val="nil"/>
            </w:tcBorders>
          </w:tcPr>
          <w:p w14:paraId="50803DC7" w14:textId="7F467D9F"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 xml:space="preserve">ZAAK </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62CED8BA"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kent</w:t>
            </w:r>
            <w:r w:rsidR="00751624">
              <w:rPr>
                <w:rFonts w:ascii="Calibri" w:hAnsi="Calibri" w:cs="Calibri"/>
              </w:rPr>
              <w:fldChar w:fldCharType="end"/>
            </w:r>
          </w:p>
          <w:p w14:paraId="345D44D1" w14:textId="77777777" w:rsidR="000A165E" w:rsidRDefault="00751624" w:rsidP="00027DE1">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27DE1">
              <w:rPr>
                <w:rFonts w:ascii="Calibri" w:hAnsi="Calibri" w:cs="Calibri"/>
              </w:rPr>
              <w:t>0</w:t>
            </w:r>
            <w:r w:rsidR="000A165E">
              <w:rPr>
                <w:rFonts w:ascii="Calibri" w:hAnsi="Calibri" w:cs="Calibri"/>
              </w:rPr>
              <w:t>..</w:t>
            </w:r>
            <w:r>
              <w:rPr>
                <w:rFonts w:ascii="Calibri" w:hAnsi="Calibri" w:cs="Calibri"/>
              </w:rPr>
              <w:fldChar w:fldCharType="end"/>
            </w:r>
            <w:r w:rsidR="00EB52B2">
              <w:rPr>
                <w:rFonts w:ascii="Calibri" w:hAnsi="Calibri" w:cs="Calibri"/>
              </w:rPr>
              <w:t>10</w:t>
            </w:r>
            <w:r w:rsidR="000A165E">
              <w:rPr>
                <w:rFonts w:ascii="Calibri" w:hAnsi="Calibri" w:cs="Calibri"/>
              </w:rPr>
              <w:t>]</w:t>
            </w:r>
          </w:p>
        </w:tc>
        <w:tc>
          <w:tcPr>
            <w:tcW w:w="6570" w:type="dxa"/>
            <w:tcBorders>
              <w:top w:val="nil"/>
              <w:left w:val="nil"/>
              <w:bottom w:val="nil"/>
              <w:right w:val="nil"/>
            </w:tcBorders>
          </w:tcPr>
          <w:p w14:paraId="7925D951"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3C0EFEFF" w14:textId="77777777" w:rsidR="00EB52B2" w:rsidRDefault="00EB52B2" w:rsidP="00EB52B2">
            <w:pPr>
              <w:rPr>
                <w:rFonts w:ascii="Calibri" w:hAnsi="Calibri" w:cs="Calibri"/>
                <w:u w:color="000000"/>
              </w:rPr>
            </w:pPr>
            <w:r w:rsidRPr="007B6529">
              <w:rPr>
                <w:rFonts w:ascii="Calibri" w:hAnsi="Calibri" w:cs="Calibri"/>
                <w:i/>
                <w:u w:color="000000"/>
              </w:rPr>
              <w:t>Regels</w:t>
            </w:r>
            <w:r>
              <w:rPr>
                <w:rFonts w:ascii="Calibri" w:hAnsi="Calibri" w:cs="Calibri"/>
                <w:u w:color="000000"/>
              </w:rPr>
              <w:t xml:space="preserve">: </w:t>
            </w:r>
          </w:p>
          <w:p w14:paraId="26595F2B" w14:textId="2BA234C0" w:rsidR="008C21AF" w:rsidRDefault="00EB52B2" w:rsidP="00EB52B2">
            <w:pPr>
              <w:rPr>
                <w:rFonts w:ascii="Calibri" w:hAnsi="Calibri" w:cs="Calibri"/>
                <w:u w:color="000000"/>
              </w:rPr>
            </w:pPr>
            <w:r>
              <w:rPr>
                <w:rFonts w:ascii="Calibri" w:hAnsi="Calibri" w:cs="Calibri"/>
                <w:u w:color="000000"/>
              </w:rPr>
              <w:t>(1) Bij een ZAAK</w:t>
            </w:r>
            <w:r w:rsidRPr="007B6529">
              <w:rPr>
                <w:rFonts w:ascii="Calibri" w:hAnsi="Calibri" w:cs="Calibri"/>
                <w:u w:color="000000"/>
              </w:rPr>
              <w:t xml:space="preserve"> </w:t>
            </w:r>
            <w:r w:rsidR="00C200E9">
              <w:rPr>
                <w:rFonts w:ascii="Calibri" w:hAnsi="Calibri" w:cs="Calibri"/>
                <w:u w:color="000000"/>
              </w:rPr>
              <w:t xml:space="preserve">van het generieke zaaktype “Overwegen kinderbeschermingsmaatregel” </w:t>
            </w:r>
            <w:r w:rsidRPr="007B6529">
              <w:rPr>
                <w:rFonts w:ascii="Calibri" w:hAnsi="Calibri" w:cs="Calibri"/>
                <w:u w:color="000000"/>
              </w:rPr>
              <w:t>is, naast eventuele andere DOCUMENTen, precies één DOCUMENT aanwezig met ‘DOCUMENTTYPE.Documenttype-omschrijving’ gelijk aan “Verzoek tot onderzoek RvdK”.</w:t>
            </w:r>
          </w:p>
          <w:p w14:paraId="4DA4C8FD" w14:textId="043F5827" w:rsidR="00B05ADA" w:rsidRDefault="00B05ADA" w:rsidP="00B05ADA">
            <w:pPr>
              <w:rPr>
                <w:rFonts w:ascii="Calibri" w:hAnsi="Calibri" w:cs="Calibri"/>
                <w:u w:color="000000"/>
              </w:rPr>
            </w:pPr>
            <w:r w:rsidDel="00B05ADA">
              <w:rPr>
                <w:rFonts w:ascii="Calibri" w:hAnsi="Calibri" w:cs="Calibri"/>
                <w:u w:color="000000"/>
              </w:rPr>
              <w:t xml:space="preserve"> </w:t>
            </w:r>
            <w:r>
              <w:rPr>
                <w:rFonts w:ascii="Calibri" w:hAnsi="Calibri" w:cs="Calibri"/>
                <w:u w:color="000000"/>
              </w:rPr>
              <w:t>(2) Bij een ZAAK</w:t>
            </w:r>
            <w:r w:rsidRPr="007B6529">
              <w:rPr>
                <w:rFonts w:ascii="Calibri" w:hAnsi="Calibri" w:cs="Calibri"/>
                <w:u w:color="000000"/>
              </w:rPr>
              <w:t xml:space="preserve"> </w:t>
            </w:r>
            <w:r>
              <w:rPr>
                <w:rFonts w:ascii="Calibri" w:hAnsi="Calibri" w:cs="Calibri"/>
                <w:u w:color="000000"/>
              </w:rPr>
              <w:t xml:space="preserve">van het generieke zaaktype “Overwegen kinderbeschermingsmaatregel” </w:t>
            </w:r>
            <w:r w:rsidRPr="007B6529">
              <w:rPr>
                <w:rFonts w:ascii="Calibri" w:hAnsi="Calibri" w:cs="Calibri"/>
                <w:u w:color="000000"/>
              </w:rPr>
              <w:t xml:space="preserve">is, naast eventuele andere DOCUMENTen, </w:t>
            </w:r>
            <w:r>
              <w:rPr>
                <w:rFonts w:ascii="Calibri" w:hAnsi="Calibri" w:cs="Calibri"/>
                <w:u w:color="000000"/>
              </w:rPr>
              <w:t>ten hoogste</w:t>
            </w:r>
            <w:r w:rsidRPr="007B6529">
              <w:rPr>
                <w:rFonts w:ascii="Calibri" w:hAnsi="Calibri" w:cs="Calibri"/>
                <w:u w:color="000000"/>
              </w:rPr>
              <w:t xml:space="preserve"> één DOCUMENT aanwezig met ‘DOCUMENTTYPE.Documenttype-omschrijving’ gelijk aan “</w:t>
            </w:r>
            <w:r>
              <w:rPr>
                <w:rFonts w:ascii="Calibri" w:hAnsi="Calibri" w:cs="Calibri"/>
                <w:u w:color="000000"/>
              </w:rPr>
              <w:t>Gezinsgeschiedenis</w:t>
            </w:r>
            <w:r w:rsidRPr="007B6529">
              <w:rPr>
                <w:rFonts w:ascii="Calibri" w:hAnsi="Calibri" w:cs="Calibri"/>
                <w:u w:color="000000"/>
              </w:rPr>
              <w:t>”.</w:t>
            </w:r>
          </w:p>
          <w:p w14:paraId="45BF7FFB" w14:textId="40B3B0CE" w:rsidR="00B05ADA" w:rsidRDefault="00B05ADA" w:rsidP="00B05ADA">
            <w:pPr>
              <w:rPr>
                <w:rFonts w:ascii="Calibri" w:hAnsi="Calibri" w:cs="Calibri"/>
                <w:u w:color="000000"/>
              </w:rPr>
            </w:pPr>
            <w:r>
              <w:rPr>
                <w:rFonts w:ascii="Calibri" w:hAnsi="Calibri" w:cs="Calibri"/>
                <w:u w:color="000000"/>
              </w:rPr>
              <w:t xml:space="preserve"> (3) Bij een ZAAK van het type "Signaal behandelen" en een Signaaltype "Jeugdzorgmelding" is een document van het Type generiek "Zorgmelding" aanwezig.</w:t>
            </w:r>
          </w:p>
          <w:p w14:paraId="5E9D9381" w14:textId="77777777" w:rsidR="00D16CF0" w:rsidRDefault="00D16CF0" w:rsidP="001F5BF5">
            <w:pPr>
              <w:rPr>
                <w:rFonts w:ascii="Calibri" w:hAnsi="Calibri" w:cs="Calibri"/>
                <w:u w:color="000000"/>
              </w:rPr>
            </w:pPr>
          </w:p>
          <w:p w14:paraId="5E30951A" w14:textId="77777777" w:rsidR="000A165E" w:rsidRDefault="000A165E" w:rsidP="001F5BF5">
            <w:pPr>
              <w:rPr>
                <w:rFonts w:ascii="Calibri" w:hAnsi="Calibri" w:cs="Calibri"/>
                <w:u w:color="000000"/>
              </w:rPr>
            </w:pPr>
            <w:r w:rsidRPr="00D16CF0">
              <w:rPr>
                <w:rFonts w:ascii="Calibri" w:hAnsi="Calibri" w:cs="Calibri"/>
                <w:i/>
                <w:u w:color="000000"/>
              </w:rPr>
              <w:t>Toelichting</w:t>
            </w:r>
            <w:r>
              <w:rPr>
                <w:rFonts w:ascii="Calibri" w:hAnsi="Calibri" w:cs="Calibri"/>
                <w:u w:color="000000"/>
              </w:rPr>
              <w:t xml:space="preserve">: </w:t>
            </w:r>
          </w:p>
          <w:p w14:paraId="08D4ED1A" w14:textId="77777777" w:rsidR="00EB52B2" w:rsidRDefault="00EB52B2" w:rsidP="001F5BF5">
            <w:pPr>
              <w:rPr>
                <w:rFonts w:ascii="Calibri" w:hAnsi="Calibri" w:cs="Calibri"/>
                <w:u w:color="000000"/>
              </w:rPr>
            </w:pPr>
          </w:p>
        </w:tc>
        <w:tc>
          <w:tcPr>
            <w:tcW w:w="1350" w:type="dxa"/>
            <w:tcBorders>
              <w:top w:val="nil"/>
              <w:left w:val="nil"/>
              <w:bottom w:val="nil"/>
              <w:right w:val="nil"/>
            </w:tcBorders>
          </w:tcPr>
          <w:p w14:paraId="6B98AC13" w14:textId="77777777" w:rsidR="000A165E" w:rsidRDefault="004920D3"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5B0E467E"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61"/>
    </w:tbl>
    <w:p w14:paraId="6F6CA564" w14:textId="77777777" w:rsidR="000A165E" w:rsidRDefault="000A165E" w:rsidP="000A165E">
      <w:pPr>
        <w:rPr>
          <w:rFonts w:ascii="Calibri" w:hAnsi="Calibri" w:cs="Calibri"/>
        </w:rPr>
      </w:pPr>
    </w:p>
    <w:bookmarkStart w:id="67" w:name="BKM_E3BE734E_6DA5_4d98_9EB3_2101C9F072E5"/>
    <w:p w14:paraId="3611E597"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68" w:name="_Toc428829692"/>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DOCUMENTTYPE</w:t>
      </w:r>
      <w:bookmarkEnd w:id="68"/>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1DDE53A8" w14:textId="77777777" w:rsidTr="001F5BF5">
        <w:trPr>
          <w:trHeight w:val="242"/>
        </w:trPr>
        <w:tc>
          <w:tcPr>
            <w:tcW w:w="1260" w:type="dxa"/>
            <w:tcBorders>
              <w:top w:val="nil"/>
              <w:left w:val="nil"/>
              <w:bottom w:val="nil"/>
              <w:right w:val="nil"/>
            </w:tcBorders>
          </w:tcPr>
          <w:p w14:paraId="67A199DC"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3D987C1E"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p>
        </w:tc>
      </w:tr>
      <w:tr w:rsidR="000A165E" w14:paraId="3E6F98D0" w14:textId="77777777" w:rsidTr="001F5BF5">
        <w:tc>
          <w:tcPr>
            <w:tcW w:w="1260" w:type="dxa"/>
            <w:tcBorders>
              <w:top w:val="nil"/>
              <w:left w:val="nil"/>
              <w:bottom w:val="nil"/>
              <w:right w:val="nil"/>
            </w:tcBorders>
          </w:tcPr>
          <w:p w14:paraId="753C15D1"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1D1DDF33" w14:textId="77777777" w:rsidR="000A165E" w:rsidRDefault="000A165E" w:rsidP="001F5BF5">
            <w:pPr>
              <w:rPr>
                <w:rFonts w:ascii="Calibri" w:hAnsi="Calibri" w:cs="Calibri"/>
                <w:color w:val="0F0F0F"/>
              </w:rPr>
            </w:pPr>
          </w:p>
        </w:tc>
        <w:tc>
          <w:tcPr>
            <w:tcW w:w="1260" w:type="dxa"/>
            <w:tcBorders>
              <w:top w:val="nil"/>
              <w:left w:val="nil"/>
              <w:bottom w:val="nil"/>
              <w:right w:val="nil"/>
            </w:tcBorders>
          </w:tcPr>
          <w:p w14:paraId="1E086D23"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444FA7BD"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DCT</w:t>
            </w:r>
            <w:r>
              <w:fldChar w:fldCharType="end"/>
            </w:r>
          </w:p>
        </w:tc>
        <w:tc>
          <w:tcPr>
            <w:tcW w:w="1800" w:type="dxa"/>
            <w:tcBorders>
              <w:top w:val="nil"/>
              <w:left w:val="nil"/>
              <w:bottom w:val="nil"/>
              <w:right w:val="nil"/>
            </w:tcBorders>
          </w:tcPr>
          <w:p w14:paraId="3EE2D733"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1F669BB1" w14:textId="77777777" w:rsidR="000A165E" w:rsidRDefault="000A165E" w:rsidP="001F5BF5">
            <w:pPr>
              <w:rPr>
                <w:rFonts w:ascii="Calibri" w:hAnsi="Calibri" w:cs="Calibri"/>
                <w:color w:val="0F0F0F"/>
              </w:rPr>
            </w:pPr>
            <w:r>
              <w:rPr>
                <w:rFonts w:ascii="Calibri" w:hAnsi="Calibri" w:cs="Calibri"/>
                <w:color w:val="0F0F0F"/>
              </w:rPr>
              <w:t>Documenttype-omschrijving</w:t>
            </w:r>
          </w:p>
        </w:tc>
      </w:tr>
      <w:tr w:rsidR="000A165E" w14:paraId="03066AE2" w14:textId="77777777" w:rsidTr="001F5BF5">
        <w:trPr>
          <w:trHeight w:val="242"/>
        </w:trPr>
        <w:tc>
          <w:tcPr>
            <w:tcW w:w="1260" w:type="dxa"/>
            <w:tcBorders>
              <w:top w:val="nil"/>
              <w:left w:val="nil"/>
              <w:bottom w:val="nil"/>
              <w:right w:val="nil"/>
            </w:tcBorders>
          </w:tcPr>
          <w:p w14:paraId="5A46304A"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51B760B9" w14:textId="77777777" w:rsidR="000A165E" w:rsidRDefault="000A165E" w:rsidP="001F5BF5">
            <w:pPr>
              <w:rPr>
                <w:rFonts w:ascii="Calibri" w:hAnsi="Calibri" w:cs="Calibri"/>
                <w:color w:val="0F0F0F"/>
              </w:rPr>
            </w:pPr>
          </w:p>
        </w:tc>
      </w:tr>
    </w:tbl>
    <w:p w14:paraId="283F1321" w14:textId="77777777" w:rsidR="000A165E" w:rsidRDefault="000A165E" w:rsidP="000A165E">
      <w:pPr>
        <w:rPr>
          <w:rFonts w:ascii="Calibri" w:hAnsi="Calibri" w:cs="Calibri"/>
          <w:b/>
          <w:bCs/>
          <w:color w:val="0F0F0F"/>
          <w:sz w:val="22"/>
          <w:szCs w:val="22"/>
        </w:rPr>
      </w:pPr>
    </w:p>
    <w:p w14:paraId="16CDA738"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6F8C587B" w14:textId="77777777" w:rsidTr="001F5BF5">
        <w:tc>
          <w:tcPr>
            <w:tcW w:w="1710" w:type="dxa"/>
            <w:tcBorders>
              <w:top w:val="nil"/>
              <w:left w:val="nil"/>
              <w:bottom w:val="nil"/>
              <w:right w:val="nil"/>
            </w:tcBorders>
          </w:tcPr>
          <w:p w14:paraId="6A94CBBC"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69" w:name="BKM_A2CCD05C_930A_438e_9F8D_22B3117DAD65"/>
            <w:r>
              <w:rPr>
                <w:rFonts w:ascii="Calibri" w:hAnsi="Calibri" w:cs="Calibri"/>
                <w:b/>
                <w:bCs/>
                <w:color w:val="0F0F0F"/>
              </w:rPr>
              <w:t>Naam</w:t>
            </w:r>
          </w:p>
        </w:tc>
        <w:tc>
          <w:tcPr>
            <w:tcW w:w="4050" w:type="dxa"/>
            <w:tcBorders>
              <w:top w:val="nil"/>
              <w:left w:val="nil"/>
              <w:bottom w:val="nil"/>
              <w:right w:val="nil"/>
            </w:tcBorders>
          </w:tcPr>
          <w:p w14:paraId="6958D492"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0FDFC6C0"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16D861D5"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062DF70F"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2C6BA349"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38640122"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05ECEF8F" w14:textId="77777777" w:rsidTr="001F5BF5">
        <w:tc>
          <w:tcPr>
            <w:tcW w:w="1710" w:type="dxa"/>
            <w:tcBorders>
              <w:top w:val="nil"/>
              <w:left w:val="nil"/>
              <w:bottom w:val="nil"/>
              <w:right w:val="nil"/>
            </w:tcBorders>
          </w:tcPr>
          <w:p w14:paraId="762B4C6F"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Documenttype-omschrijving</w:t>
            </w:r>
            <w:r>
              <w:fldChar w:fldCharType="end"/>
            </w:r>
          </w:p>
        </w:tc>
        <w:tc>
          <w:tcPr>
            <w:tcW w:w="4050" w:type="dxa"/>
            <w:tcBorders>
              <w:top w:val="nil"/>
              <w:left w:val="nil"/>
              <w:bottom w:val="nil"/>
              <w:right w:val="nil"/>
            </w:tcBorders>
          </w:tcPr>
          <w:p w14:paraId="762031F0"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Omschrijving van de aard van DOCUMENTen van dit DOCUMENTTYPE.</w:t>
            </w:r>
          </w:p>
          <w:p w14:paraId="4C28A884" w14:textId="77777777" w:rsidR="000A165E" w:rsidRDefault="000A165E" w:rsidP="001F5BF5">
            <w:pPr>
              <w:rPr>
                <w:rFonts w:ascii="Calibri" w:hAnsi="Calibri" w:cs="Calibri"/>
                <w:color w:val="0F0F0F"/>
              </w:rPr>
            </w:pPr>
          </w:p>
          <w:p w14:paraId="4ED5B22F" w14:textId="77777777" w:rsidR="000A165E" w:rsidRDefault="000A165E" w:rsidP="001F5BF5">
            <w:pPr>
              <w:rPr>
                <w:rFonts w:ascii="Calibri" w:hAnsi="Calibri" w:cs="Calibri"/>
                <w:color w:val="0F0F0F"/>
              </w:rPr>
            </w:pPr>
            <w:r>
              <w:rPr>
                <w:rFonts w:ascii="Calibri" w:hAnsi="Calibri" w:cs="Calibri"/>
                <w:color w:val="0F0F0F"/>
              </w:rPr>
              <w:t>Toelichting: Het gaat hier om een korte omschrijving van de aard van het document, ook wel documentsoort genoemd.</w:t>
            </w:r>
          </w:p>
        </w:tc>
        <w:tc>
          <w:tcPr>
            <w:tcW w:w="990" w:type="dxa"/>
            <w:tcBorders>
              <w:top w:val="nil"/>
              <w:left w:val="nil"/>
              <w:bottom w:val="nil"/>
              <w:right w:val="nil"/>
            </w:tcBorders>
          </w:tcPr>
          <w:p w14:paraId="772193EE"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5E35100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4B43B5A"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0155B3A1" w14:textId="77777777" w:rsidR="000A165E" w:rsidRDefault="000A165E" w:rsidP="001F5BF5">
            <w:pPr>
              <w:rPr>
                <w:rFonts w:ascii="Calibri" w:hAnsi="Calibri" w:cs="Calibri"/>
                <w:color w:val="0F0F0F"/>
              </w:rPr>
            </w:pPr>
            <w:r>
              <w:rPr>
                <w:rFonts w:ascii="Calibri" w:hAnsi="Calibri" w:cs="Calibri"/>
                <w:color w:val="0F0F0F"/>
              </w:rPr>
              <w:t>- "Verzoek tot onderzoek RvdK"</w:t>
            </w:r>
          </w:p>
          <w:p w14:paraId="4FD8E95A" w14:textId="77777777" w:rsidR="000A165E" w:rsidRDefault="000A165E" w:rsidP="001F5BF5">
            <w:pPr>
              <w:rPr>
                <w:rFonts w:ascii="Calibri" w:hAnsi="Calibri" w:cs="Calibri"/>
                <w:color w:val="0F0F0F"/>
              </w:rPr>
            </w:pPr>
            <w:r>
              <w:rPr>
                <w:rFonts w:ascii="Calibri" w:hAnsi="Calibri" w:cs="Calibri"/>
                <w:color w:val="0F0F0F"/>
              </w:rPr>
              <w:t>- "Gezinsgeschiedenis"</w:t>
            </w:r>
          </w:p>
          <w:p w14:paraId="4F7CEE93" w14:textId="77777777" w:rsidR="000A165E" w:rsidRDefault="000A165E" w:rsidP="001F5BF5">
            <w:pPr>
              <w:rPr>
                <w:rFonts w:ascii="Calibri" w:hAnsi="Calibri" w:cs="Calibri"/>
                <w:color w:val="0F0F0F"/>
              </w:rPr>
            </w:pPr>
            <w:r>
              <w:rPr>
                <w:rFonts w:ascii="Calibri" w:hAnsi="Calibri" w:cs="Calibri"/>
                <w:color w:val="0F0F0F"/>
              </w:rPr>
              <w:t>- "Diagnostisch onderzoek"</w:t>
            </w:r>
          </w:p>
          <w:p w14:paraId="06D94A48" w14:textId="77777777" w:rsidR="000A165E" w:rsidRDefault="000A165E" w:rsidP="001F5BF5">
            <w:pPr>
              <w:rPr>
                <w:rFonts w:ascii="Calibri" w:hAnsi="Calibri" w:cs="Calibri"/>
                <w:color w:val="0F0F0F"/>
              </w:rPr>
            </w:pPr>
            <w:r>
              <w:rPr>
                <w:rFonts w:ascii="Calibri" w:hAnsi="Calibri" w:cs="Calibri"/>
                <w:color w:val="0F0F0F"/>
              </w:rPr>
              <w:t>- "Hulpverleningsrapportage"</w:t>
            </w:r>
          </w:p>
          <w:p w14:paraId="59036D91" w14:textId="77777777" w:rsidR="009F7234" w:rsidRDefault="009F7234" w:rsidP="001F5BF5">
            <w:pPr>
              <w:rPr>
                <w:rFonts w:ascii="Calibri" w:hAnsi="Calibri" w:cs="Calibri"/>
                <w:color w:val="0F0F0F"/>
              </w:rPr>
            </w:pPr>
            <w:r>
              <w:rPr>
                <w:rFonts w:ascii="Calibri" w:hAnsi="Calibri" w:cs="Calibri"/>
                <w:color w:val="0F0F0F"/>
              </w:rPr>
              <w:t>- “Zorgmelding”</w:t>
            </w:r>
          </w:p>
          <w:p w14:paraId="738F4377"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5A1C2CB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69"/>
      </w:tr>
    </w:tbl>
    <w:p w14:paraId="6DAEEA75" w14:textId="77777777" w:rsidR="000A165E" w:rsidRDefault="000A165E" w:rsidP="000A165E">
      <w:pPr>
        <w:rPr>
          <w:rFonts w:ascii="Calibri" w:hAnsi="Calibri" w:cs="Calibri"/>
        </w:rPr>
      </w:pPr>
    </w:p>
    <w:p w14:paraId="6A657C78"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75FB79B7" w14:textId="77777777" w:rsidTr="001F5BF5">
        <w:trPr>
          <w:trHeight w:val="271"/>
          <w:tblHeader/>
        </w:trPr>
        <w:tc>
          <w:tcPr>
            <w:tcW w:w="2970" w:type="dxa"/>
            <w:tcBorders>
              <w:top w:val="nil"/>
              <w:left w:val="nil"/>
              <w:bottom w:val="nil"/>
              <w:right w:val="nil"/>
            </w:tcBorders>
          </w:tcPr>
          <w:p w14:paraId="5264EC12"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04C15EA3"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09583C81"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1915D790"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396DEAC9" w14:textId="77777777" w:rsidTr="001F5BF5">
        <w:trPr>
          <w:trHeight w:val="271"/>
          <w:tblHeader/>
        </w:trPr>
        <w:tc>
          <w:tcPr>
            <w:tcW w:w="2970" w:type="dxa"/>
            <w:tcBorders>
              <w:top w:val="nil"/>
              <w:left w:val="nil"/>
              <w:bottom w:val="nil"/>
              <w:right w:val="nil"/>
            </w:tcBorders>
          </w:tcPr>
          <w:p w14:paraId="4B79497B"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DOCUMENT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0704D206"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van</w:t>
            </w:r>
            <w:r w:rsidR="00751624">
              <w:rPr>
                <w:rFonts w:ascii="Calibri" w:hAnsi="Calibri" w:cs="Calibri"/>
              </w:rPr>
              <w:fldChar w:fldCharType="end"/>
            </w:r>
          </w:p>
          <w:p w14:paraId="5EF9D797"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31D0AA87"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2D2ABB63" w14:textId="77777777" w:rsidR="000A165E" w:rsidRDefault="000A165E" w:rsidP="001F5BF5">
            <w:pPr>
              <w:rPr>
                <w:rFonts w:ascii="Calibri" w:hAnsi="Calibri" w:cs="Calibri"/>
                <w:u w:color="000000"/>
              </w:rPr>
            </w:pPr>
          </w:p>
          <w:p w14:paraId="5B637D3C"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12C85073"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29C3039A"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67"/>
    </w:tbl>
    <w:p w14:paraId="48D4F191" w14:textId="77777777" w:rsidR="000A165E" w:rsidRDefault="000A165E" w:rsidP="000A165E">
      <w:pPr>
        <w:rPr>
          <w:rFonts w:ascii="Calibri" w:hAnsi="Calibri" w:cs="Calibri"/>
        </w:rPr>
      </w:pPr>
    </w:p>
    <w:bookmarkStart w:id="70" w:name="BKM_5BB5630F_44B4_48b3_B4F5_B642346AB3B8"/>
    <w:p w14:paraId="2C442BA2" w14:textId="77777777" w:rsidR="00585E2A" w:rsidRDefault="00751624" w:rsidP="00585E2A">
      <w:pPr>
        <w:pStyle w:val="Kop2"/>
        <w:numPr>
          <w:ilvl w:val="0"/>
          <w:numId w:val="0"/>
        </w:numPr>
        <w:rPr>
          <w:rFonts w:eastAsia="Times New Roman"/>
          <w:color w:val="0F0F0F"/>
        </w:rPr>
      </w:pPr>
      <w:r>
        <w:rPr>
          <w:b w:val="0"/>
          <w:bCs w:val="0"/>
          <w:color w:val="auto"/>
          <w:sz w:val="20"/>
          <w:szCs w:val="20"/>
        </w:rPr>
        <w:fldChar w:fldCharType="begin" w:fldLock="1"/>
      </w:r>
      <w:r w:rsidR="00585E2A">
        <w:rPr>
          <w:b w:val="0"/>
          <w:bCs w:val="0"/>
          <w:color w:val="auto"/>
          <w:sz w:val="20"/>
          <w:szCs w:val="20"/>
        </w:rPr>
        <w:instrText xml:space="preserve">MERGEFIELD </w:instrText>
      </w:r>
      <w:r w:rsidR="00585E2A">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71" w:name="_Toc428829693"/>
      <w:r w:rsidR="00585E2A">
        <w:rPr>
          <w:rFonts w:ascii="Calibri" w:eastAsia="Times New Roman" w:hAnsi="Calibri" w:cs="Calibri"/>
          <w:color w:val="0F0F0F"/>
          <w:sz w:val="28"/>
          <w:szCs w:val="28"/>
        </w:rPr>
        <w:t>«Relatieklasse»</w:t>
      </w:r>
      <w:r>
        <w:rPr>
          <w:b w:val="0"/>
          <w:bCs w:val="0"/>
          <w:color w:val="auto"/>
          <w:sz w:val="20"/>
          <w:szCs w:val="20"/>
        </w:rPr>
        <w:fldChar w:fldCharType="end"/>
      </w:r>
      <w:r w:rsidR="00585E2A">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585E2A">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585E2A">
        <w:rPr>
          <w:rFonts w:ascii="Calibri" w:eastAsia="Times New Roman" w:hAnsi="Calibri" w:cs="Calibri"/>
          <w:color w:val="0F0F0F"/>
          <w:sz w:val="28"/>
          <w:szCs w:val="28"/>
        </w:rPr>
        <w:t>INFORMERING</w:t>
      </w:r>
      <w:bookmarkEnd w:id="71"/>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585E2A" w14:paraId="7ABB4E8C" w14:textId="77777777" w:rsidTr="001F3F01">
        <w:trPr>
          <w:trHeight w:val="242"/>
        </w:trPr>
        <w:tc>
          <w:tcPr>
            <w:tcW w:w="1260" w:type="dxa"/>
            <w:tcBorders>
              <w:top w:val="nil"/>
              <w:left w:val="nil"/>
              <w:bottom w:val="nil"/>
              <w:right w:val="nil"/>
            </w:tcBorders>
          </w:tcPr>
          <w:p w14:paraId="4E4AA52A" w14:textId="77777777" w:rsidR="00585E2A" w:rsidRDefault="00585E2A" w:rsidP="001F3F01">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20AF28C2" w14:textId="77777777" w:rsidR="00585E2A" w:rsidRDefault="00544DA0" w:rsidP="001F3F01">
            <w:pPr>
              <w:rPr>
                <w:rFonts w:ascii="Calibri" w:hAnsi="Calibri" w:cs="Calibri"/>
                <w:color w:val="0F0F0F"/>
              </w:rPr>
            </w:pPr>
            <w:r w:rsidRPr="00544DA0">
              <w:rPr>
                <w:rFonts w:ascii="Calibri" w:hAnsi="Calibri" w:cs="Calibri"/>
                <w:color w:val="0F0F0F"/>
              </w:rPr>
              <w:t>De informatie die bekend is bij de gezaghebbende (betrokkene in de rol van belanghebbende bij de zaak) over het doen van een verzoek tot onderzoek voor een kind (bij die zaak)</w:t>
            </w:r>
            <w:r w:rsidR="00751624">
              <w:fldChar w:fldCharType="begin" w:fldLock="1"/>
            </w:r>
            <w:r w:rsidR="00585E2A">
              <w:instrText xml:space="preserve">MERGEFIELD </w:instrText>
            </w:r>
            <w:r w:rsidR="00585E2A">
              <w:rPr>
                <w:rFonts w:ascii="Calibri" w:hAnsi="Calibri" w:cs="Calibri"/>
                <w:color w:val="0F0F0F"/>
              </w:rPr>
              <w:instrText>Element.Notes</w:instrText>
            </w:r>
            <w:r w:rsidR="00751624">
              <w:fldChar w:fldCharType="end"/>
            </w:r>
          </w:p>
        </w:tc>
      </w:tr>
      <w:tr w:rsidR="00585E2A" w14:paraId="3646A2FD" w14:textId="77777777" w:rsidTr="001F3F01">
        <w:tc>
          <w:tcPr>
            <w:tcW w:w="1260" w:type="dxa"/>
            <w:tcBorders>
              <w:top w:val="nil"/>
              <w:left w:val="nil"/>
              <w:bottom w:val="nil"/>
              <w:right w:val="nil"/>
            </w:tcBorders>
          </w:tcPr>
          <w:p w14:paraId="7EC15A46" w14:textId="77777777" w:rsidR="00585E2A" w:rsidRDefault="00585E2A" w:rsidP="001F3F01">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5AB134BA" w14:textId="77777777" w:rsidR="00585E2A" w:rsidRDefault="00544DA0" w:rsidP="001F3F01">
            <w:pPr>
              <w:rPr>
                <w:rFonts w:ascii="Calibri" w:hAnsi="Calibri" w:cs="Calibri"/>
                <w:color w:val="0F0F0F"/>
              </w:rPr>
            </w:pPr>
            <w:r>
              <w:rPr>
                <w:rFonts w:ascii="Calibri" w:hAnsi="Calibri" w:cs="Calibri"/>
                <w:color w:val="0F0F0F"/>
              </w:rPr>
              <w:t>CORV</w:t>
            </w:r>
          </w:p>
        </w:tc>
        <w:tc>
          <w:tcPr>
            <w:tcW w:w="1260" w:type="dxa"/>
            <w:tcBorders>
              <w:top w:val="nil"/>
              <w:left w:val="nil"/>
              <w:bottom w:val="nil"/>
              <w:right w:val="nil"/>
            </w:tcBorders>
          </w:tcPr>
          <w:p w14:paraId="5B40A2CE" w14:textId="77777777" w:rsidR="00585E2A" w:rsidRDefault="00585E2A" w:rsidP="001F3F01">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59B28D81" w14:textId="77777777" w:rsidR="00585E2A" w:rsidRDefault="00544DA0" w:rsidP="001F3F01">
            <w:pPr>
              <w:rPr>
                <w:rFonts w:ascii="Calibri" w:hAnsi="Calibri" w:cs="Calibri"/>
              </w:rPr>
            </w:pPr>
            <w:r>
              <w:t>INF</w:t>
            </w:r>
            <w:r w:rsidR="00751624">
              <w:fldChar w:fldCharType="begin" w:fldLock="1"/>
            </w:r>
            <w:r w:rsidR="00585E2A">
              <w:instrText xml:space="preserve">MERGEFIELD </w:instrText>
            </w:r>
            <w:r w:rsidR="00585E2A">
              <w:rPr>
                <w:rFonts w:ascii="Calibri" w:hAnsi="Calibri" w:cs="Calibri"/>
                <w:color w:val="0F0F0F"/>
              </w:rPr>
              <w:instrText>Element.Alias</w:instrText>
            </w:r>
            <w:r w:rsidR="00751624">
              <w:fldChar w:fldCharType="end"/>
            </w:r>
          </w:p>
        </w:tc>
        <w:tc>
          <w:tcPr>
            <w:tcW w:w="1800" w:type="dxa"/>
            <w:tcBorders>
              <w:top w:val="nil"/>
              <w:left w:val="nil"/>
              <w:bottom w:val="nil"/>
              <w:right w:val="nil"/>
            </w:tcBorders>
          </w:tcPr>
          <w:p w14:paraId="31EB7172" w14:textId="77777777" w:rsidR="00585E2A" w:rsidRDefault="00585E2A" w:rsidP="001F3F01">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306BE540" w14:textId="77777777" w:rsidR="00585E2A" w:rsidRDefault="00585E2A" w:rsidP="001F3F01">
            <w:pPr>
              <w:rPr>
                <w:rFonts w:ascii="Calibri" w:hAnsi="Calibri" w:cs="Calibri"/>
                <w:color w:val="0F0F0F"/>
              </w:rPr>
            </w:pPr>
          </w:p>
        </w:tc>
      </w:tr>
      <w:tr w:rsidR="00585E2A" w14:paraId="68B9207B" w14:textId="77777777" w:rsidTr="001F3F01">
        <w:trPr>
          <w:trHeight w:val="242"/>
        </w:trPr>
        <w:tc>
          <w:tcPr>
            <w:tcW w:w="1260" w:type="dxa"/>
            <w:tcBorders>
              <w:top w:val="nil"/>
              <w:left w:val="nil"/>
              <w:bottom w:val="nil"/>
              <w:right w:val="nil"/>
            </w:tcBorders>
          </w:tcPr>
          <w:p w14:paraId="4EE79C7A" w14:textId="77777777" w:rsidR="00585E2A" w:rsidRDefault="00585E2A" w:rsidP="001F3F01">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266AC29F" w14:textId="0D258179" w:rsidR="00585E2A" w:rsidRDefault="00966AA3" w:rsidP="00B560C3">
            <w:pPr>
              <w:rPr>
                <w:rFonts w:ascii="Calibri" w:hAnsi="Calibri" w:cs="Calibri"/>
                <w:color w:val="0F0F0F"/>
              </w:rPr>
            </w:pPr>
            <w:r>
              <w:rPr>
                <w:rFonts w:ascii="Calibri" w:hAnsi="Calibri" w:cs="Calibri"/>
                <w:color w:val="0F0F0F"/>
              </w:rPr>
              <w:t xml:space="preserve">Waarden van de attributen van deze relatieklasse komen alleen voor bij betrokkenen in de rol van belanghebbende (de gezaghebbende) bij een ZAAK van het zaaktype “Overwegen kinderbeschermingsmaatregel”. </w:t>
            </w:r>
          </w:p>
        </w:tc>
      </w:tr>
    </w:tbl>
    <w:p w14:paraId="211FFCE8" w14:textId="77777777" w:rsidR="00585E2A" w:rsidRDefault="00585E2A" w:rsidP="00585E2A">
      <w:pPr>
        <w:rPr>
          <w:rFonts w:ascii="Calibri" w:hAnsi="Calibri" w:cs="Calibri"/>
          <w:b/>
          <w:bCs/>
          <w:color w:val="0F0F0F"/>
          <w:sz w:val="22"/>
          <w:szCs w:val="22"/>
        </w:rPr>
      </w:pPr>
    </w:p>
    <w:p w14:paraId="63360B2C" w14:textId="77777777" w:rsidR="00585E2A" w:rsidRPr="00D974D4" w:rsidRDefault="00585E2A" w:rsidP="00D974D4">
      <w:pPr>
        <w:rPr>
          <w:rFonts w:ascii="Calibri" w:hAnsi="Calibri" w:cs="Calibri"/>
          <w:b/>
          <w:bCs/>
          <w:color w:val="0F0F0F"/>
        </w:rPr>
      </w:pPr>
      <w:r w:rsidRPr="00D974D4">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585E2A" w14:paraId="136CB9B7" w14:textId="77777777" w:rsidTr="001F3F01">
        <w:tc>
          <w:tcPr>
            <w:tcW w:w="1710" w:type="dxa"/>
            <w:tcBorders>
              <w:top w:val="nil"/>
              <w:left w:val="nil"/>
              <w:bottom w:val="nil"/>
              <w:right w:val="nil"/>
            </w:tcBorders>
          </w:tcPr>
          <w:p w14:paraId="2B578E59" w14:textId="77777777" w:rsidR="00585E2A" w:rsidRDefault="00585E2A" w:rsidP="001F3F01">
            <w:pPr>
              <w:rPr>
                <w:rFonts w:ascii="Calibri" w:hAnsi="Calibri" w:cs="Calibri"/>
                <w:b/>
                <w:bCs/>
                <w:color w:val="0F0F0F"/>
              </w:rPr>
            </w:pPr>
            <w:r>
              <w:rPr>
                <w:rFonts w:ascii="Calibri" w:hAnsi="Calibri" w:cs="Calibri"/>
                <w:b/>
                <w:bCs/>
                <w:color w:val="0F0F0F"/>
                <w:sz w:val="22"/>
                <w:szCs w:val="22"/>
              </w:rPr>
              <w:t xml:space="preserve"> </w:t>
            </w:r>
            <w:bookmarkStart w:id="72" w:name="BKM_6421E0BA_F390_472a_B5B5_331AF6C1F118"/>
            <w:r>
              <w:rPr>
                <w:rFonts w:ascii="Calibri" w:hAnsi="Calibri" w:cs="Calibri"/>
                <w:b/>
                <w:bCs/>
                <w:color w:val="0F0F0F"/>
              </w:rPr>
              <w:t>Naam</w:t>
            </w:r>
          </w:p>
        </w:tc>
        <w:tc>
          <w:tcPr>
            <w:tcW w:w="4050" w:type="dxa"/>
            <w:tcBorders>
              <w:top w:val="nil"/>
              <w:left w:val="nil"/>
              <w:bottom w:val="nil"/>
              <w:right w:val="nil"/>
            </w:tcBorders>
          </w:tcPr>
          <w:p w14:paraId="58FCAD5E" w14:textId="77777777" w:rsidR="00585E2A" w:rsidRDefault="00585E2A" w:rsidP="001F3F01">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7093E276" w14:textId="77777777" w:rsidR="00585E2A" w:rsidRDefault="00585E2A" w:rsidP="001F3F01">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7463B79C" w14:textId="77777777" w:rsidR="00585E2A" w:rsidRDefault="00585E2A" w:rsidP="001F3F01">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3087C77F" w14:textId="77777777" w:rsidR="00585E2A" w:rsidRDefault="00585E2A" w:rsidP="001F3F01">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63FD154C" w14:textId="77777777" w:rsidR="00585E2A" w:rsidRDefault="00585E2A" w:rsidP="001F3F01">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7F26ED5B" w14:textId="77777777" w:rsidR="00585E2A" w:rsidRDefault="00585E2A" w:rsidP="001F3F01">
            <w:pPr>
              <w:rPr>
                <w:rFonts w:ascii="Calibri" w:hAnsi="Calibri" w:cs="Calibri"/>
                <w:b/>
                <w:bCs/>
                <w:color w:val="0F0F0F"/>
              </w:rPr>
            </w:pPr>
            <w:r>
              <w:rPr>
                <w:rFonts w:ascii="Calibri" w:hAnsi="Calibri" w:cs="Calibri"/>
                <w:b/>
                <w:bCs/>
                <w:color w:val="0F0F0F"/>
              </w:rPr>
              <w:t>XML-tag</w:t>
            </w:r>
          </w:p>
        </w:tc>
      </w:tr>
      <w:tr w:rsidR="00585E2A" w14:paraId="1F08D572" w14:textId="77777777" w:rsidTr="001F3F01">
        <w:tc>
          <w:tcPr>
            <w:tcW w:w="1710" w:type="dxa"/>
            <w:tcBorders>
              <w:top w:val="nil"/>
              <w:left w:val="nil"/>
              <w:bottom w:val="nil"/>
              <w:right w:val="nil"/>
            </w:tcBorders>
          </w:tcPr>
          <w:p w14:paraId="4D1D6C7C" w14:textId="77777777" w:rsidR="00585E2A" w:rsidRDefault="00751624"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Att.Name</w:instrText>
            </w:r>
            <w:r>
              <w:fldChar w:fldCharType="separate"/>
            </w:r>
            <w:r w:rsidR="00585E2A">
              <w:rPr>
                <w:rFonts w:ascii="Calibri" w:hAnsi="Calibri" w:cs="Calibri"/>
                <w:color w:val="0F0F0F"/>
              </w:rPr>
              <w:t>Indicatie geinformeerd</w:t>
            </w:r>
            <w:r>
              <w:fldChar w:fldCharType="end"/>
            </w:r>
          </w:p>
        </w:tc>
        <w:tc>
          <w:tcPr>
            <w:tcW w:w="4050" w:type="dxa"/>
            <w:tcBorders>
              <w:top w:val="nil"/>
              <w:left w:val="nil"/>
              <w:bottom w:val="nil"/>
              <w:right w:val="nil"/>
            </w:tcBorders>
          </w:tcPr>
          <w:p w14:paraId="7CD7A410" w14:textId="77777777" w:rsidR="00585E2A" w:rsidRDefault="00751624"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Att.Notes</w:instrText>
            </w:r>
            <w:r>
              <w:fldChar w:fldCharType="separate"/>
            </w:r>
            <w:r w:rsidR="00585E2A">
              <w:rPr>
                <w:rFonts w:ascii="Calibri" w:hAnsi="Calibri" w:cs="Calibri"/>
                <w:color w:val="0F0F0F"/>
              </w:rPr>
              <w:t xml:space="preserve">Een indicator die aangeeft of de </w:t>
            </w:r>
            <w:r w:rsidR="00475B1B">
              <w:rPr>
                <w:rFonts w:ascii="Calibri" w:hAnsi="Calibri" w:cs="Calibri"/>
                <w:color w:val="0F0F0F"/>
              </w:rPr>
              <w:t>gezaghebbende</w:t>
            </w:r>
            <w:r w:rsidR="00585E2A">
              <w:rPr>
                <w:rFonts w:ascii="Calibri" w:hAnsi="Calibri" w:cs="Calibri"/>
                <w:color w:val="0F0F0F"/>
              </w:rPr>
              <w:t xml:space="preserve"> </w:t>
            </w:r>
            <w:r w:rsidR="00A318ED">
              <w:rPr>
                <w:rFonts w:ascii="Calibri" w:hAnsi="Calibri" w:cs="Calibri"/>
                <w:color w:val="0F0F0F"/>
              </w:rPr>
              <w:t>geïnformeerd</w:t>
            </w:r>
            <w:r w:rsidR="00585E2A">
              <w:rPr>
                <w:rFonts w:ascii="Calibri" w:hAnsi="Calibri" w:cs="Calibri"/>
                <w:color w:val="0F0F0F"/>
              </w:rPr>
              <w:t xml:space="preserve"> is.</w:t>
            </w:r>
            <w:r>
              <w:fldChar w:fldCharType="end"/>
            </w:r>
          </w:p>
          <w:p w14:paraId="77BE03E7" w14:textId="77777777" w:rsidR="00585E2A" w:rsidRDefault="00585E2A" w:rsidP="001F3F01">
            <w:pPr>
              <w:rPr>
                <w:rFonts w:ascii="Calibri" w:hAnsi="Calibri" w:cs="Calibri"/>
                <w:color w:val="0F0F0F"/>
              </w:rPr>
            </w:pPr>
          </w:p>
          <w:p w14:paraId="4FA8AC21" w14:textId="77777777" w:rsidR="001C5393" w:rsidRDefault="001C5393" w:rsidP="001F3F01">
            <w:pPr>
              <w:rPr>
                <w:rFonts w:ascii="Calibri" w:hAnsi="Calibri" w:cs="Calibri"/>
                <w:color w:val="0F0F0F"/>
              </w:rPr>
            </w:pPr>
            <w:r w:rsidRPr="00056802">
              <w:rPr>
                <w:rFonts w:ascii="Calibri" w:hAnsi="Calibri" w:cs="Calibri"/>
                <w:i/>
                <w:color w:val="0F0F0F"/>
              </w:rPr>
              <w:t>Regels</w:t>
            </w:r>
            <w:r>
              <w:rPr>
                <w:rFonts w:ascii="Calibri" w:hAnsi="Calibri" w:cs="Calibri"/>
                <w:color w:val="0F0F0F"/>
              </w:rPr>
              <w:t>:</w:t>
            </w:r>
          </w:p>
          <w:p w14:paraId="14E04788" w14:textId="72E4C65C" w:rsidR="001C5393" w:rsidRDefault="001C5393" w:rsidP="001F3F01">
            <w:pPr>
              <w:rPr>
                <w:rFonts w:ascii="Calibri" w:hAnsi="Calibri" w:cs="Calibri"/>
                <w:color w:val="0F0F0F"/>
              </w:rPr>
            </w:pPr>
            <w:r>
              <w:rPr>
                <w:rFonts w:ascii="Calibri" w:hAnsi="Calibri" w:cs="Calibri"/>
                <w:color w:val="0F0F0F"/>
              </w:rPr>
              <w:t>(1)</w:t>
            </w:r>
            <w:r w:rsidR="00966AA3">
              <w:rPr>
                <w:rFonts w:ascii="Calibri" w:hAnsi="Calibri" w:cs="Calibri"/>
                <w:color w:val="0F0F0F"/>
              </w:rPr>
              <w:t xml:space="preserve"> Het attribuut dient van een waarde voorzien te zijn indien </w:t>
            </w:r>
            <w:r w:rsidR="00027DE1">
              <w:rPr>
                <w:rFonts w:ascii="Calibri" w:hAnsi="Calibri" w:cs="Calibri"/>
                <w:color w:val="0F0F0F"/>
              </w:rPr>
              <w:t>de relatie(klasse) een ROL bij een</w:t>
            </w:r>
            <w:r w:rsidR="00966AA3">
              <w:rPr>
                <w:rFonts w:ascii="Calibri" w:hAnsi="Calibri" w:cs="Calibri"/>
                <w:color w:val="0F0F0F"/>
              </w:rPr>
              <w:t xml:space="preserve"> ZAAK </w:t>
            </w:r>
            <w:r w:rsidR="00027DE1">
              <w:rPr>
                <w:rFonts w:ascii="Calibri" w:hAnsi="Calibri" w:cs="Calibri"/>
                <w:u w:color="000000"/>
              </w:rPr>
              <w:lastRenderedPageBreak/>
              <w:t>van het generieke zaaktype “Overwegen kinderbeschermingsmaatregel” betreft</w:t>
            </w:r>
            <w:r w:rsidR="00966AA3">
              <w:rPr>
                <w:rFonts w:ascii="Calibri" w:hAnsi="Calibri" w:cs="Calibri"/>
                <w:color w:val="0F0F0F"/>
              </w:rPr>
              <w:t xml:space="preserve"> (oftewel als er een verzoek tot onderzoek ingediend wordt, dan moet dit attribuut een waarde hebben). </w:t>
            </w:r>
          </w:p>
          <w:p w14:paraId="7B24E234" w14:textId="77777777" w:rsidR="001C5393" w:rsidRDefault="001C5393" w:rsidP="001F3F01">
            <w:pPr>
              <w:rPr>
                <w:rFonts w:ascii="Calibri" w:hAnsi="Calibri" w:cs="Calibri"/>
                <w:color w:val="0F0F0F"/>
              </w:rPr>
            </w:pPr>
          </w:p>
          <w:p w14:paraId="5106CEC3" w14:textId="77777777" w:rsidR="00585E2A" w:rsidRDefault="00585E2A" w:rsidP="001F3F01">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0D370202" w14:textId="77777777" w:rsidR="00585E2A" w:rsidRDefault="00751624" w:rsidP="001F3F01">
            <w:pPr>
              <w:rPr>
                <w:rFonts w:ascii="Calibri" w:hAnsi="Calibri" w:cs="Calibri"/>
              </w:rPr>
            </w:pPr>
            <w:r>
              <w:lastRenderedPageBreak/>
              <w:fldChar w:fldCharType="begin" w:fldLock="1"/>
            </w:r>
            <w:r w:rsidR="00585E2A">
              <w:instrText xml:space="preserve">MERGEFIELD </w:instrText>
            </w:r>
            <w:r w:rsidR="00585E2A">
              <w:rPr>
                <w:rFonts w:ascii="Calibri" w:hAnsi="Calibri" w:cs="Calibri"/>
              </w:rPr>
              <w:instrText>Att.Type</w:instrText>
            </w:r>
            <w:r>
              <w:fldChar w:fldCharType="separate"/>
            </w:r>
            <w:r w:rsidR="00585E2A">
              <w:rPr>
                <w:rFonts w:ascii="Calibri" w:hAnsi="Calibri" w:cs="Calibri"/>
              </w:rPr>
              <w:t>Boolean</w:t>
            </w:r>
            <w:r>
              <w:fldChar w:fldCharType="end"/>
            </w:r>
          </w:p>
        </w:tc>
        <w:tc>
          <w:tcPr>
            <w:tcW w:w="1260" w:type="dxa"/>
            <w:tcBorders>
              <w:top w:val="nil"/>
              <w:left w:val="nil"/>
              <w:bottom w:val="nil"/>
              <w:right w:val="nil"/>
            </w:tcBorders>
          </w:tcPr>
          <w:p w14:paraId="1254C12C" w14:textId="77777777" w:rsidR="00585E2A" w:rsidRDefault="00476271" w:rsidP="001F3F01">
            <w:pPr>
              <w:rPr>
                <w:rFonts w:ascii="Calibri" w:hAnsi="Calibri" w:cs="Calibri"/>
                <w:color w:val="0F0F0F"/>
              </w:rPr>
            </w:pPr>
            <w:r w:rsidRPr="00476271">
              <w:rPr>
                <w:rFonts w:ascii="Calibri" w:hAnsi="Calibri" w:cs="Calibri"/>
                <w:color w:val="0F0F0F"/>
              </w:rPr>
              <w:t>0</w:t>
            </w:r>
            <w:r w:rsidR="00585E2A">
              <w:rPr>
                <w:rFonts w:ascii="Calibri" w:hAnsi="Calibri" w:cs="Calibri"/>
                <w:color w:val="0F0F0F"/>
              </w:rPr>
              <w:t xml:space="preserve"> - </w:t>
            </w:r>
            <w:r w:rsidR="00751624">
              <w:rPr>
                <w:rFonts w:ascii="Calibri" w:hAnsi="Calibri" w:cs="Calibri"/>
                <w:color w:val="0F0F0F"/>
              </w:rPr>
              <w:fldChar w:fldCharType="begin" w:fldLock="1"/>
            </w:r>
            <w:r w:rsidR="00585E2A">
              <w:rPr>
                <w:rFonts w:ascii="Calibri" w:hAnsi="Calibri" w:cs="Calibri"/>
                <w:color w:val="0F0F0F"/>
              </w:rPr>
              <w:instrText>MERGEFIELD Att.UpperBound</w:instrText>
            </w:r>
            <w:r w:rsidR="00751624">
              <w:rPr>
                <w:rFonts w:ascii="Calibri" w:hAnsi="Calibri" w:cs="Calibri"/>
                <w:color w:val="0F0F0F"/>
              </w:rPr>
              <w:fldChar w:fldCharType="separate"/>
            </w:r>
            <w:r w:rsidR="00585E2A">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58838289" w14:textId="77777777" w:rsidR="00585E2A" w:rsidRDefault="00585E2A" w:rsidP="001F3F01">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48339B89" w14:textId="77777777" w:rsidR="00585E2A" w:rsidRDefault="002B1FAD" w:rsidP="001F3F01">
            <w:pPr>
              <w:rPr>
                <w:rFonts w:ascii="Calibri" w:hAnsi="Calibri" w:cs="Calibri"/>
                <w:color w:val="0F0F0F"/>
              </w:rPr>
            </w:pPr>
            <w:r>
              <w:rPr>
                <w:rFonts w:ascii="Calibri" w:hAnsi="Calibri" w:cs="Calibri"/>
                <w:color w:val="0F0F0F"/>
              </w:rPr>
              <w:t xml:space="preserve">false </w:t>
            </w:r>
            <w:r w:rsidR="00585E2A">
              <w:rPr>
                <w:rFonts w:ascii="Calibri" w:hAnsi="Calibri" w:cs="Calibri"/>
                <w:color w:val="0F0F0F"/>
              </w:rPr>
              <w:t>(niet geinformeerd)</w:t>
            </w:r>
          </w:p>
          <w:p w14:paraId="7EE2A178" w14:textId="77777777" w:rsidR="00585E2A" w:rsidRDefault="002B1FAD" w:rsidP="001F3F01">
            <w:pPr>
              <w:rPr>
                <w:rFonts w:ascii="Calibri" w:hAnsi="Calibri" w:cs="Calibri"/>
                <w:color w:val="0F0F0F"/>
              </w:rPr>
            </w:pPr>
            <w:r>
              <w:rPr>
                <w:rFonts w:ascii="Calibri" w:hAnsi="Calibri" w:cs="Calibri"/>
                <w:color w:val="0F0F0F"/>
              </w:rPr>
              <w:t>true</w:t>
            </w:r>
            <w:r w:rsidR="00585E2A">
              <w:rPr>
                <w:rFonts w:ascii="Calibri" w:hAnsi="Calibri" w:cs="Calibri"/>
                <w:color w:val="0F0F0F"/>
              </w:rPr>
              <w:t xml:space="preserve"> (geinformeerd)</w:t>
            </w:r>
          </w:p>
        </w:tc>
        <w:tc>
          <w:tcPr>
            <w:tcW w:w="1350" w:type="dxa"/>
            <w:tcBorders>
              <w:top w:val="nil"/>
              <w:left w:val="nil"/>
              <w:bottom w:val="nil"/>
              <w:right w:val="nil"/>
            </w:tcBorders>
          </w:tcPr>
          <w:p w14:paraId="57597C77" w14:textId="77777777" w:rsidR="00585E2A" w:rsidRDefault="00751624"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Att.Alias</w:instrText>
            </w:r>
            <w:r>
              <w:fldChar w:fldCharType="separate"/>
            </w:r>
            <w:r w:rsidR="00585E2A">
              <w:rPr>
                <w:rFonts w:ascii="Calibri" w:hAnsi="Calibri" w:cs="Calibri"/>
                <w:color w:val="0F0F0F"/>
              </w:rPr>
              <w:t>indicatieGeinformeerd</w:t>
            </w:r>
            <w:r>
              <w:fldChar w:fldCharType="end"/>
            </w:r>
          </w:p>
        </w:tc>
        <w:bookmarkEnd w:id="72"/>
      </w:tr>
      <w:bookmarkStart w:id="73" w:name="BKM_9CD7AD61_3250_477f_AB9E_67F94BD1CC59"/>
      <w:tr w:rsidR="00585E2A" w14:paraId="6459252C" w14:textId="77777777" w:rsidTr="001F3F01">
        <w:tc>
          <w:tcPr>
            <w:tcW w:w="1710" w:type="dxa"/>
            <w:tcBorders>
              <w:top w:val="nil"/>
              <w:left w:val="nil"/>
              <w:bottom w:val="nil"/>
              <w:right w:val="nil"/>
            </w:tcBorders>
          </w:tcPr>
          <w:p w14:paraId="30F145B0" w14:textId="77777777" w:rsidR="00585E2A" w:rsidRDefault="00751624" w:rsidP="001F3F01">
            <w:pPr>
              <w:rPr>
                <w:rFonts w:ascii="Calibri" w:hAnsi="Calibri" w:cs="Calibri"/>
                <w:color w:val="0F0F0F"/>
              </w:rPr>
            </w:pPr>
            <w:r>
              <w:lastRenderedPageBreak/>
              <w:fldChar w:fldCharType="begin" w:fldLock="1"/>
            </w:r>
            <w:r w:rsidR="00585E2A">
              <w:instrText xml:space="preserve">MERGEFIELD </w:instrText>
            </w:r>
            <w:r w:rsidR="00585E2A">
              <w:rPr>
                <w:rFonts w:ascii="Calibri" w:hAnsi="Calibri" w:cs="Calibri"/>
                <w:color w:val="0F0F0F"/>
              </w:rPr>
              <w:instrText>Att.Name</w:instrText>
            </w:r>
            <w:r>
              <w:fldChar w:fldCharType="separate"/>
            </w:r>
            <w:r w:rsidR="00585E2A">
              <w:rPr>
                <w:rFonts w:ascii="Calibri" w:hAnsi="Calibri" w:cs="Calibri"/>
                <w:color w:val="0F0F0F"/>
              </w:rPr>
              <w:t>Reden geen informering</w:t>
            </w:r>
            <w:r>
              <w:fldChar w:fldCharType="end"/>
            </w:r>
          </w:p>
        </w:tc>
        <w:tc>
          <w:tcPr>
            <w:tcW w:w="4050" w:type="dxa"/>
            <w:tcBorders>
              <w:top w:val="nil"/>
              <w:left w:val="nil"/>
              <w:bottom w:val="nil"/>
              <w:right w:val="nil"/>
            </w:tcBorders>
          </w:tcPr>
          <w:p w14:paraId="330B5185" w14:textId="77777777" w:rsidR="00585E2A" w:rsidRDefault="00751624" w:rsidP="001F3F01">
            <w:r>
              <w:fldChar w:fldCharType="begin" w:fldLock="1"/>
            </w:r>
            <w:r w:rsidR="00585E2A">
              <w:instrText xml:space="preserve">MERGEFIELD </w:instrText>
            </w:r>
            <w:r w:rsidR="00585E2A">
              <w:rPr>
                <w:rFonts w:ascii="Calibri" w:hAnsi="Calibri" w:cs="Calibri"/>
                <w:color w:val="0F0F0F"/>
              </w:rPr>
              <w:instrText>Att.Notes</w:instrText>
            </w:r>
            <w:r>
              <w:fldChar w:fldCharType="separate"/>
            </w:r>
            <w:r w:rsidR="00585E2A">
              <w:rPr>
                <w:rFonts w:ascii="Calibri" w:hAnsi="Calibri" w:cs="Calibri"/>
                <w:color w:val="0F0F0F"/>
              </w:rPr>
              <w:t xml:space="preserve">De reden waarom een </w:t>
            </w:r>
            <w:r w:rsidR="00475B1B">
              <w:rPr>
                <w:rFonts w:ascii="Calibri" w:hAnsi="Calibri" w:cs="Calibri"/>
                <w:color w:val="0F0F0F"/>
              </w:rPr>
              <w:t>gezaghebbende</w:t>
            </w:r>
            <w:r w:rsidR="00585E2A">
              <w:rPr>
                <w:rFonts w:ascii="Calibri" w:hAnsi="Calibri" w:cs="Calibri"/>
                <w:color w:val="0F0F0F"/>
              </w:rPr>
              <w:t xml:space="preserve"> niet geinformeerd is</w:t>
            </w:r>
            <w:r>
              <w:fldChar w:fldCharType="end"/>
            </w:r>
          </w:p>
          <w:p w14:paraId="54433A53" w14:textId="77777777" w:rsidR="00D16CF0" w:rsidRDefault="00D16CF0" w:rsidP="001F3F01">
            <w:pPr>
              <w:rPr>
                <w:rFonts w:ascii="Calibri" w:hAnsi="Calibri" w:cs="Calibri"/>
                <w:color w:val="0F0F0F"/>
              </w:rPr>
            </w:pPr>
          </w:p>
          <w:p w14:paraId="32216848" w14:textId="77777777" w:rsidR="00585E2A" w:rsidRDefault="00056802" w:rsidP="001F3F01">
            <w:pPr>
              <w:rPr>
                <w:rFonts w:ascii="Calibri" w:hAnsi="Calibri" w:cs="Calibri"/>
                <w:color w:val="0F0F0F"/>
              </w:rPr>
            </w:pPr>
            <w:r w:rsidRPr="00056802">
              <w:rPr>
                <w:rFonts w:ascii="Calibri" w:hAnsi="Calibri" w:cs="Calibri"/>
                <w:i/>
                <w:color w:val="0F0F0F"/>
              </w:rPr>
              <w:t>Regels</w:t>
            </w:r>
            <w:r>
              <w:rPr>
                <w:rFonts w:ascii="Calibri" w:hAnsi="Calibri" w:cs="Calibri"/>
                <w:color w:val="0F0F0F"/>
              </w:rPr>
              <w:t>:</w:t>
            </w:r>
          </w:p>
          <w:p w14:paraId="46AA5BBC" w14:textId="77777777" w:rsidR="00056802" w:rsidRDefault="00056802" w:rsidP="001F3F01">
            <w:pPr>
              <w:rPr>
                <w:rFonts w:ascii="Calibri" w:hAnsi="Calibri" w:cs="Calibri"/>
                <w:color w:val="0F0F0F"/>
              </w:rPr>
            </w:pPr>
            <w:r>
              <w:rPr>
                <w:rFonts w:ascii="Calibri" w:hAnsi="Calibri" w:cs="Calibri"/>
                <w:color w:val="0F0F0F"/>
              </w:rPr>
              <w:t>(1) Het attribuut dient van een waarde voorzien te zijn indien ‘Indicatie geinformeerd’ gelijk is aan “</w:t>
            </w:r>
            <w:r w:rsidR="00476271">
              <w:rPr>
                <w:rFonts w:ascii="Calibri" w:hAnsi="Calibri" w:cs="Calibri"/>
                <w:color w:val="0F0F0F"/>
              </w:rPr>
              <w:t>false</w:t>
            </w:r>
            <w:r>
              <w:rPr>
                <w:rFonts w:ascii="Calibri" w:hAnsi="Calibri" w:cs="Calibri"/>
                <w:color w:val="0F0F0F"/>
              </w:rPr>
              <w:t>” (d.w.z. indien de gezaghebbende niet geïnformeerd is, dan dient de reden daarvan vermeld te worden).</w:t>
            </w:r>
          </w:p>
          <w:p w14:paraId="108E2360" w14:textId="77777777" w:rsidR="00476271" w:rsidRDefault="00476271" w:rsidP="001F3F01">
            <w:pPr>
              <w:rPr>
                <w:rFonts w:ascii="Calibri" w:hAnsi="Calibri" w:cs="Calibri"/>
                <w:color w:val="0F0F0F"/>
              </w:rPr>
            </w:pPr>
            <w:r>
              <w:rPr>
                <w:rFonts w:ascii="Calibri" w:hAnsi="Calibri" w:cs="Calibri"/>
                <w:color w:val="0F0F0F"/>
              </w:rPr>
              <w:t xml:space="preserve">(2) </w:t>
            </w:r>
            <w:r w:rsidRPr="00476271">
              <w:rPr>
                <w:rFonts w:ascii="Calibri" w:hAnsi="Calibri" w:cs="Calibri"/>
                <w:color w:val="0F0F0F"/>
              </w:rPr>
              <w:t xml:space="preserve">Het </w:t>
            </w:r>
            <w:r>
              <w:rPr>
                <w:rFonts w:ascii="Calibri" w:hAnsi="Calibri" w:cs="Calibri"/>
                <w:color w:val="0F0F0F"/>
              </w:rPr>
              <w:t>attribuut</w:t>
            </w:r>
            <w:r w:rsidRPr="00476271">
              <w:rPr>
                <w:rFonts w:ascii="Calibri" w:hAnsi="Calibri" w:cs="Calibri"/>
                <w:color w:val="0F0F0F"/>
              </w:rPr>
              <w:t xml:space="preserve"> mag niet </w:t>
            </w:r>
            <w:r>
              <w:rPr>
                <w:rFonts w:ascii="Calibri" w:hAnsi="Calibri" w:cs="Calibri"/>
                <w:color w:val="0F0F0F"/>
              </w:rPr>
              <w:t>voorzien</w:t>
            </w:r>
            <w:r w:rsidRPr="00476271">
              <w:rPr>
                <w:rFonts w:ascii="Calibri" w:hAnsi="Calibri" w:cs="Calibri"/>
                <w:color w:val="0F0F0F"/>
              </w:rPr>
              <w:t xml:space="preserve"> zijn </w:t>
            </w:r>
            <w:r>
              <w:rPr>
                <w:rFonts w:ascii="Calibri" w:hAnsi="Calibri" w:cs="Calibri"/>
                <w:color w:val="0F0F0F"/>
              </w:rPr>
              <w:t>van een waarde als I</w:t>
            </w:r>
            <w:r w:rsidRPr="00476271">
              <w:rPr>
                <w:rFonts w:ascii="Calibri" w:hAnsi="Calibri" w:cs="Calibri"/>
                <w:color w:val="0F0F0F"/>
              </w:rPr>
              <w:t>ndicatie</w:t>
            </w:r>
            <w:r>
              <w:rPr>
                <w:rFonts w:ascii="Calibri" w:hAnsi="Calibri" w:cs="Calibri"/>
                <w:color w:val="0F0F0F"/>
              </w:rPr>
              <w:t xml:space="preserve"> g</w:t>
            </w:r>
            <w:r w:rsidRPr="00476271">
              <w:rPr>
                <w:rFonts w:ascii="Calibri" w:hAnsi="Calibri" w:cs="Calibri"/>
                <w:color w:val="0F0F0F"/>
              </w:rPr>
              <w:t xml:space="preserve">einformeerd </w:t>
            </w:r>
            <w:r>
              <w:rPr>
                <w:rFonts w:ascii="Calibri" w:hAnsi="Calibri" w:cs="Calibri"/>
                <w:color w:val="0F0F0F"/>
              </w:rPr>
              <w:t>geen waarde heeft</w:t>
            </w:r>
            <w:r w:rsidRPr="00476271">
              <w:rPr>
                <w:rFonts w:ascii="Calibri" w:hAnsi="Calibri" w:cs="Calibri"/>
                <w:color w:val="0F0F0F"/>
              </w:rPr>
              <w:t>.</w:t>
            </w:r>
          </w:p>
          <w:p w14:paraId="37EFD8D1" w14:textId="77777777" w:rsidR="00476271" w:rsidRDefault="00476271" w:rsidP="001F3F01">
            <w:pPr>
              <w:rPr>
                <w:rFonts w:ascii="Calibri" w:hAnsi="Calibri" w:cs="Calibri"/>
                <w:color w:val="0F0F0F"/>
              </w:rPr>
            </w:pPr>
          </w:p>
          <w:p w14:paraId="075D9396" w14:textId="77777777" w:rsidR="00585E2A" w:rsidRDefault="00585E2A" w:rsidP="001F3F01">
            <w:pPr>
              <w:rPr>
                <w:rFonts w:ascii="Calibri" w:hAnsi="Calibri" w:cs="Calibri"/>
                <w:color w:val="0F0F0F"/>
              </w:rPr>
            </w:pPr>
            <w:r w:rsidRPr="00056802">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14:paraId="2BF383D0" w14:textId="77777777" w:rsidR="00585E2A" w:rsidRDefault="00751624" w:rsidP="001F3F01">
            <w:pPr>
              <w:rPr>
                <w:rFonts w:ascii="Calibri" w:hAnsi="Calibri" w:cs="Calibri"/>
              </w:rPr>
            </w:pPr>
            <w:r>
              <w:fldChar w:fldCharType="begin" w:fldLock="1"/>
            </w:r>
            <w:r w:rsidR="00585E2A">
              <w:instrText xml:space="preserve">MERGEFIELD </w:instrText>
            </w:r>
            <w:r w:rsidR="00585E2A">
              <w:rPr>
                <w:rFonts w:ascii="Calibri" w:hAnsi="Calibri" w:cs="Calibri"/>
              </w:rPr>
              <w:instrText>Att.Type</w:instrText>
            </w:r>
            <w:r>
              <w:fldChar w:fldCharType="separate"/>
            </w:r>
            <w:r w:rsidR="00585E2A">
              <w:rPr>
                <w:rFonts w:ascii="Calibri" w:hAnsi="Calibri" w:cs="Calibri"/>
              </w:rPr>
              <w:t>AN200</w:t>
            </w:r>
            <w:r>
              <w:fldChar w:fldCharType="end"/>
            </w:r>
          </w:p>
        </w:tc>
        <w:tc>
          <w:tcPr>
            <w:tcW w:w="1260" w:type="dxa"/>
            <w:tcBorders>
              <w:top w:val="nil"/>
              <w:left w:val="nil"/>
              <w:bottom w:val="nil"/>
              <w:right w:val="nil"/>
            </w:tcBorders>
          </w:tcPr>
          <w:p w14:paraId="38147D62" w14:textId="77777777" w:rsidR="00585E2A" w:rsidRDefault="00751624"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Att.LowerBound</w:instrText>
            </w:r>
            <w:r>
              <w:fldChar w:fldCharType="separate"/>
            </w:r>
            <w:r w:rsidR="00585E2A">
              <w:rPr>
                <w:rFonts w:ascii="Calibri" w:hAnsi="Calibri" w:cs="Calibri"/>
                <w:color w:val="0F0F0F"/>
              </w:rPr>
              <w:t>0</w:t>
            </w:r>
            <w:r>
              <w:fldChar w:fldCharType="end"/>
            </w:r>
            <w:r w:rsidR="00585E2A">
              <w:rPr>
                <w:rFonts w:ascii="Calibri" w:hAnsi="Calibri" w:cs="Calibri"/>
                <w:color w:val="0F0F0F"/>
              </w:rPr>
              <w:t xml:space="preserve"> - </w:t>
            </w:r>
            <w:r>
              <w:rPr>
                <w:rFonts w:ascii="Calibri" w:hAnsi="Calibri" w:cs="Calibri"/>
                <w:color w:val="0F0F0F"/>
              </w:rPr>
              <w:fldChar w:fldCharType="begin" w:fldLock="1"/>
            </w:r>
            <w:r w:rsidR="00585E2A">
              <w:rPr>
                <w:rFonts w:ascii="Calibri" w:hAnsi="Calibri" w:cs="Calibri"/>
                <w:color w:val="0F0F0F"/>
              </w:rPr>
              <w:instrText>MERGEFIELD Att.UpperBound</w:instrText>
            </w:r>
            <w:r>
              <w:rPr>
                <w:rFonts w:ascii="Calibri" w:hAnsi="Calibri" w:cs="Calibri"/>
                <w:color w:val="0F0F0F"/>
              </w:rPr>
              <w:fldChar w:fldCharType="separate"/>
            </w:r>
            <w:r w:rsidR="00585E2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51AE2A2" w14:textId="77777777" w:rsidR="00585E2A" w:rsidRDefault="00585E2A" w:rsidP="001F3F01">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73752602" w14:textId="77777777" w:rsidR="00585E2A" w:rsidRDefault="00585E2A" w:rsidP="001F3F01">
            <w:pPr>
              <w:rPr>
                <w:rFonts w:ascii="Calibri" w:hAnsi="Calibri" w:cs="Calibri"/>
                <w:color w:val="0F0F0F"/>
              </w:rPr>
            </w:pPr>
          </w:p>
        </w:tc>
        <w:tc>
          <w:tcPr>
            <w:tcW w:w="1350" w:type="dxa"/>
            <w:tcBorders>
              <w:top w:val="nil"/>
              <w:left w:val="nil"/>
              <w:bottom w:val="nil"/>
              <w:right w:val="nil"/>
            </w:tcBorders>
          </w:tcPr>
          <w:p w14:paraId="70400DAA" w14:textId="77777777" w:rsidR="00585E2A" w:rsidRDefault="00751624" w:rsidP="001F3F01">
            <w:pPr>
              <w:rPr>
                <w:rFonts w:ascii="Calibri" w:hAnsi="Calibri" w:cs="Calibri"/>
                <w:color w:val="0F0F0F"/>
              </w:rPr>
            </w:pPr>
            <w:r>
              <w:fldChar w:fldCharType="begin" w:fldLock="1"/>
            </w:r>
            <w:r w:rsidR="00585E2A">
              <w:instrText xml:space="preserve">MERGEFIELD </w:instrText>
            </w:r>
            <w:r w:rsidR="00585E2A">
              <w:rPr>
                <w:rFonts w:ascii="Calibri" w:hAnsi="Calibri" w:cs="Calibri"/>
                <w:color w:val="0F0F0F"/>
              </w:rPr>
              <w:instrText>Att.Alias</w:instrText>
            </w:r>
            <w:r>
              <w:fldChar w:fldCharType="separate"/>
            </w:r>
            <w:r w:rsidR="00585E2A">
              <w:rPr>
                <w:rFonts w:ascii="Calibri" w:hAnsi="Calibri" w:cs="Calibri"/>
                <w:color w:val="0F0F0F"/>
              </w:rPr>
              <w:t>redenGeenInformering</w:t>
            </w:r>
            <w:r>
              <w:fldChar w:fldCharType="end"/>
            </w:r>
          </w:p>
        </w:tc>
        <w:bookmarkEnd w:id="73"/>
      </w:tr>
    </w:tbl>
    <w:p w14:paraId="54D624A7" w14:textId="77777777" w:rsidR="00C22E85" w:rsidRDefault="00C22E85" w:rsidP="00C22E85">
      <w:pPr>
        <w:rPr>
          <w:rFonts w:ascii="Calibri" w:hAnsi="Calibri" w:cs="Calibri"/>
        </w:rPr>
      </w:pPr>
    </w:p>
    <w:p w14:paraId="36490A50" w14:textId="5C9F856B" w:rsidR="00C22E85" w:rsidRDefault="00C22E85" w:rsidP="00C22E85">
      <w:pPr>
        <w:pStyle w:val="Kop2"/>
        <w:numPr>
          <w:ilvl w:val="0"/>
          <w:numId w:val="0"/>
        </w:numPr>
        <w:rPr>
          <w:rFonts w:eastAsia="Times New Roman"/>
          <w:color w:val="0F0F0F"/>
        </w:rPr>
      </w:pPr>
      <w:r>
        <w:rPr>
          <w:b w:val="0"/>
          <w:bCs w:val="0"/>
          <w:color w:val="auto"/>
          <w:sz w:val="20"/>
          <w:szCs w:val="20"/>
        </w:rPr>
        <w:fldChar w:fldCharType="begin" w:fldLock="1"/>
      </w:r>
      <w:r>
        <w:rPr>
          <w:b w:val="0"/>
          <w:bCs w:val="0"/>
          <w:color w:val="auto"/>
          <w:sz w:val="20"/>
          <w:szCs w:val="20"/>
        </w:rPr>
        <w:instrText xml:space="preserve">MERGEFIELD </w:instrText>
      </w:r>
      <w:r>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74" w:name="_Toc428829694"/>
      <w:r>
        <w:rPr>
          <w:rFonts w:ascii="Calibri" w:eastAsia="Times New Roman" w:hAnsi="Calibri" w:cs="Calibri"/>
          <w:color w:val="0F0F0F"/>
          <w:sz w:val="28"/>
          <w:szCs w:val="28"/>
        </w:rPr>
        <w:t>«</w:t>
      </w:r>
      <w:r>
        <w:t>Referentielijst</w:t>
      </w:r>
      <w:r>
        <w:rPr>
          <w:rFonts w:ascii="Calibri" w:eastAsia="Times New Roman" w:hAnsi="Calibri" w:cs="Calibri"/>
          <w:color w:val="0F0F0F"/>
          <w:sz w:val="28"/>
          <w:szCs w:val="28"/>
        </w:rPr>
        <w:t>»</w:t>
      </w:r>
      <w:r>
        <w:rPr>
          <w:b w:val="0"/>
          <w:bCs w:val="0"/>
          <w:color w:val="auto"/>
          <w:sz w:val="20"/>
          <w:szCs w:val="20"/>
        </w:rPr>
        <w:fldChar w:fldCharType="end"/>
      </w:r>
      <w:r>
        <w:rPr>
          <w:rFonts w:ascii="Calibri" w:eastAsia="Times New Roman" w:hAnsi="Calibri" w:cs="Calibri"/>
          <w:color w:val="0F0F0F"/>
          <w:sz w:val="28"/>
          <w:szCs w:val="28"/>
        </w:rPr>
        <w:t xml:space="preserve"> INSTANTIE</w:t>
      </w:r>
      <w:bookmarkEnd w:id="74"/>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C22E85" w14:paraId="4384BD25" w14:textId="77777777" w:rsidTr="00C22E85">
        <w:trPr>
          <w:trHeight w:val="242"/>
        </w:trPr>
        <w:tc>
          <w:tcPr>
            <w:tcW w:w="1260" w:type="dxa"/>
            <w:tcBorders>
              <w:top w:val="nil"/>
              <w:left w:val="nil"/>
              <w:bottom w:val="nil"/>
              <w:right w:val="nil"/>
            </w:tcBorders>
          </w:tcPr>
          <w:p w14:paraId="2B1D6B44" w14:textId="77777777" w:rsidR="00C22E85" w:rsidRDefault="00C22E85" w:rsidP="00C22E8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22A8DF21" w14:textId="405B3519" w:rsidR="00C22E85" w:rsidRDefault="00C22E85" w:rsidP="00C22E85">
            <w:pPr>
              <w:rPr>
                <w:rFonts w:ascii="Calibri" w:hAnsi="Calibri" w:cs="Calibri"/>
                <w:color w:val="0F0F0F"/>
              </w:rPr>
            </w:pPr>
            <w:r w:rsidRPr="00361C03">
              <w:rPr>
                <w:rFonts w:ascii="Calibri" w:hAnsi="Calibri" w:cs="Calibri"/>
                <w:color w:val="0F0F0F"/>
              </w:rPr>
              <w:fldChar w:fldCharType="begin" w:fldLock="1"/>
            </w:r>
            <w:r w:rsidRPr="00361C03">
              <w:rPr>
                <w:rFonts w:ascii="Calibri" w:hAnsi="Calibri" w:cs="Calibri"/>
                <w:color w:val="0F0F0F"/>
              </w:rPr>
              <w:instrText xml:space="preserve">MERGEFIELD </w:instrText>
            </w:r>
            <w:r>
              <w:rPr>
                <w:rFonts w:ascii="Calibri" w:hAnsi="Calibri" w:cs="Calibri"/>
                <w:color w:val="0F0F0F"/>
              </w:rPr>
              <w:instrText>Element.Notes</w:instrText>
            </w:r>
            <w:r w:rsidRPr="00361C03">
              <w:rPr>
                <w:rFonts w:ascii="Calibri" w:hAnsi="Calibri" w:cs="Calibri"/>
                <w:color w:val="0F0F0F"/>
              </w:rPr>
              <w:fldChar w:fldCharType="end"/>
            </w:r>
            <w:r w:rsidRPr="00361C03">
              <w:rPr>
                <w:rFonts w:ascii="Calibri" w:hAnsi="Calibri" w:cs="Calibri"/>
                <w:color w:val="0F0F0F"/>
              </w:rPr>
              <w:t xml:space="preserve">Omschrijving van </w:t>
            </w:r>
            <w:r>
              <w:rPr>
                <w:rFonts w:ascii="Calibri" w:hAnsi="Calibri" w:cs="Calibri"/>
                <w:color w:val="0F0F0F"/>
              </w:rPr>
              <w:t>een Jeugdzorg-instantie conform de codelijst TINSTANT van het Loket referentiegegevens.</w:t>
            </w:r>
            <w:r w:rsidRPr="00361C03">
              <w:rPr>
                <w:rFonts w:ascii="Calibri" w:hAnsi="Calibri" w:cs="Calibri"/>
                <w:color w:val="0F0F0F"/>
              </w:rPr>
              <w:t xml:space="preserve"> </w:t>
            </w:r>
          </w:p>
        </w:tc>
      </w:tr>
      <w:tr w:rsidR="00C22E85" w14:paraId="0B3526F3" w14:textId="77777777" w:rsidTr="00C22E85">
        <w:tc>
          <w:tcPr>
            <w:tcW w:w="1260" w:type="dxa"/>
            <w:tcBorders>
              <w:top w:val="nil"/>
              <w:left w:val="nil"/>
              <w:bottom w:val="nil"/>
              <w:right w:val="nil"/>
            </w:tcBorders>
          </w:tcPr>
          <w:p w14:paraId="56590B35" w14:textId="77777777" w:rsidR="00C22E85" w:rsidRDefault="00C22E85" w:rsidP="00C22E8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310FD722" w14:textId="77777777" w:rsidR="00C22E85" w:rsidRDefault="00C22E85" w:rsidP="00C22E85">
            <w:pPr>
              <w:rPr>
                <w:rFonts w:ascii="Calibri" w:hAnsi="Calibri" w:cs="Calibri"/>
                <w:color w:val="0F0F0F"/>
              </w:rPr>
            </w:pPr>
            <w:r>
              <w:rPr>
                <w:rFonts w:ascii="Calibri" w:hAnsi="Calibri" w:cs="Calibri"/>
                <w:color w:val="0F0F0F"/>
              </w:rPr>
              <w:t>KING (CORV)</w:t>
            </w:r>
          </w:p>
        </w:tc>
        <w:tc>
          <w:tcPr>
            <w:tcW w:w="1260" w:type="dxa"/>
            <w:tcBorders>
              <w:top w:val="nil"/>
              <w:left w:val="nil"/>
              <w:bottom w:val="nil"/>
              <w:right w:val="nil"/>
            </w:tcBorders>
          </w:tcPr>
          <w:p w14:paraId="47BCF5E3" w14:textId="77777777" w:rsidR="00C22E85" w:rsidRDefault="00C22E85" w:rsidP="00C22E8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3731EAB2" w14:textId="4CEA2269" w:rsidR="00C22E85" w:rsidRDefault="00C22E85" w:rsidP="00C22E85">
            <w:pPr>
              <w:rPr>
                <w:rFonts w:ascii="Calibri" w:hAnsi="Calibri" w:cs="Calibri"/>
              </w:rPr>
            </w:pPr>
            <w:r w:rsidRPr="00B31C67">
              <w:rPr>
                <w:rFonts w:ascii="Calibri" w:hAnsi="Calibri" w:cs="Calibri"/>
                <w:color w:val="0F0F0F"/>
              </w:rPr>
              <w:t>INS</w:t>
            </w:r>
          </w:p>
        </w:tc>
        <w:tc>
          <w:tcPr>
            <w:tcW w:w="1800" w:type="dxa"/>
            <w:tcBorders>
              <w:top w:val="nil"/>
              <w:left w:val="nil"/>
              <w:bottom w:val="nil"/>
              <w:right w:val="nil"/>
            </w:tcBorders>
          </w:tcPr>
          <w:p w14:paraId="1105715A" w14:textId="77777777" w:rsidR="00C22E85" w:rsidRDefault="00C22E85" w:rsidP="00C22E8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18DA5680" w14:textId="34E27C18" w:rsidR="00C22E85" w:rsidRDefault="0095423A" w:rsidP="00C22E85">
            <w:pPr>
              <w:rPr>
                <w:rFonts w:ascii="Calibri" w:hAnsi="Calibri" w:cs="Calibri"/>
                <w:color w:val="0F0F0F"/>
              </w:rPr>
            </w:pPr>
            <w:r>
              <w:rPr>
                <w:rFonts w:ascii="Calibri" w:hAnsi="Calibri" w:cs="Calibri"/>
                <w:color w:val="0F0F0F"/>
              </w:rPr>
              <w:t>IDINST</w:t>
            </w:r>
          </w:p>
        </w:tc>
      </w:tr>
      <w:tr w:rsidR="00C22E85" w14:paraId="7B3F3D1D" w14:textId="77777777" w:rsidTr="00C22E85">
        <w:trPr>
          <w:trHeight w:val="242"/>
        </w:trPr>
        <w:tc>
          <w:tcPr>
            <w:tcW w:w="1260" w:type="dxa"/>
            <w:tcBorders>
              <w:top w:val="nil"/>
              <w:left w:val="nil"/>
              <w:bottom w:val="nil"/>
              <w:right w:val="nil"/>
            </w:tcBorders>
          </w:tcPr>
          <w:p w14:paraId="1123DF78" w14:textId="77777777" w:rsidR="00C22E85" w:rsidRDefault="00C22E85" w:rsidP="00C22E8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2840B1FF" w14:textId="4F96FD7E" w:rsidR="00C22E85" w:rsidRDefault="00C22E85" w:rsidP="00C22E85">
            <w:pPr>
              <w:rPr>
                <w:rFonts w:ascii="Calibri" w:hAnsi="Calibri" w:cs="Calibri"/>
                <w:color w:val="0F0F0F"/>
              </w:rPr>
            </w:pPr>
            <w:r>
              <w:rPr>
                <w:rFonts w:ascii="Calibri" w:hAnsi="Calibri" w:cs="Calibri"/>
                <w:color w:val="0F0F0F"/>
              </w:rPr>
              <w:t xml:space="preserve">Betreft de identificaties </w:t>
            </w:r>
            <w:r w:rsidR="00C05F77">
              <w:rPr>
                <w:rFonts w:ascii="Calibri" w:hAnsi="Calibri" w:cs="Calibri"/>
                <w:color w:val="0F0F0F"/>
              </w:rPr>
              <w:t xml:space="preserve">en gegevens </w:t>
            </w:r>
            <w:r>
              <w:rPr>
                <w:rFonts w:ascii="Calibri" w:hAnsi="Calibri" w:cs="Calibri"/>
                <w:color w:val="0F0F0F"/>
              </w:rPr>
              <w:t xml:space="preserve">van organisaties zoals rechtbanken en RvdK’s zoals </w:t>
            </w:r>
            <w:r w:rsidR="0095423A">
              <w:rPr>
                <w:rFonts w:ascii="Calibri" w:hAnsi="Calibri" w:cs="Calibri"/>
                <w:color w:val="0F0F0F"/>
              </w:rPr>
              <w:t>gebruikelijk in het juridische domein. De waarden zijn</w:t>
            </w:r>
            <w:r>
              <w:rPr>
                <w:rFonts w:ascii="Calibri" w:hAnsi="Calibri" w:cs="Calibri"/>
                <w:color w:val="0F0F0F"/>
              </w:rPr>
              <w:t xml:space="preserve"> gespecificeerd in het document ‘StUF-Kv Jeugdzorg – Referentielijsten’. </w:t>
            </w:r>
          </w:p>
          <w:p w14:paraId="54F94E57" w14:textId="00CC4F33" w:rsidR="00C22E85" w:rsidRDefault="00C22E85" w:rsidP="00C22E85">
            <w:pPr>
              <w:rPr>
                <w:rFonts w:ascii="Calibri" w:hAnsi="Calibri" w:cs="Calibri"/>
                <w:color w:val="0F0F0F"/>
              </w:rPr>
            </w:pPr>
            <w:r>
              <w:rPr>
                <w:rFonts w:ascii="Calibri" w:hAnsi="Calibri" w:cs="Calibri"/>
                <w:color w:val="0F0F0F"/>
              </w:rPr>
              <w:t xml:space="preserve">De rolomschrijvingen worden toegepast in de instantie-attribuutsoort in het groepattribuutsoort ‘Gerelateerde externe zaak’ van het objecttype ZAAK.  </w:t>
            </w:r>
          </w:p>
        </w:tc>
      </w:tr>
    </w:tbl>
    <w:p w14:paraId="441875C0" w14:textId="77777777" w:rsidR="00C22E85" w:rsidRDefault="00C22E85" w:rsidP="00C22E85">
      <w:pPr>
        <w:rPr>
          <w:rFonts w:ascii="Calibri" w:hAnsi="Calibri" w:cs="Calibri"/>
          <w:b/>
          <w:bCs/>
          <w:color w:val="0F0F0F"/>
        </w:rPr>
      </w:pPr>
    </w:p>
    <w:p w14:paraId="796A1619" w14:textId="77777777" w:rsidR="00C22E85" w:rsidRDefault="00C22E85" w:rsidP="00C22E85">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C22E85" w14:paraId="652A9A47" w14:textId="77777777" w:rsidTr="00C22E85">
        <w:tc>
          <w:tcPr>
            <w:tcW w:w="1710" w:type="dxa"/>
            <w:tcBorders>
              <w:top w:val="nil"/>
              <w:left w:val="nil"/>
              <w:bottom w:val="nil"/>
              <w:right w:val="nil"/>
            </w:tcBorders>
          </w:tcPr>
          <w:p w14:paraId="75DEA4A1" w14:textId="6E87B039" w:rsidR="00C22E85" w:rsidRDefault="00C22E85" w:rsidP="00C22E85">
            <w:pPr>
              <w:rPr>
                <w:rFonts w:ascii="Calibri" w:hAnsi="Calibri" w:cs="Calibri"/>
                <w:b/>
                <w:bCs/>
                <w:color w:val="0F0F0F"/>
              </w:rPr>
            </w:pPr>
            <w:r>
              <w:rPr>
                <w:rFonts w:ascii="Calibri" w:hAnsi="Calibri" w:cs="Calibri"/>
                <w:b/>
                <w:bCs/>
                <w:color w:val="0F0F0F"/>
              </w:rPr>
              <w:t>Naam</w:t>
            </w:r>
          </w:p>
        </w:tc>
        <w:tc>
          <w:tcPr>
            <w:tcW w:w="4050" w:type="dxa"/>
            <w:tcBorders>
              <w:top w:val="nil"/>
              <w:left w:val="nil"/>
              <w:bottom w:val="nil"/>
              <w:right w:val="nil"/>
            </w:tcBorders>
          </w:tcPr>
          <w:p w14:paraId="795EB5E3" w14:textId="77777777" w:rsidR="00C22E85" w:rsidRDefault="00C22E85" w:rsidP="00C22E8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4174B9FB" w14:textId="77777777" w:rsidR="00C22E85" w:rsidRDefault="00C22E85" w:rsidP="00C22E8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360F970B" w14:textId="77777777" w:rsidR="00C22E85" w:rsidRDefault="00C22E85" w:rsidP="00C22E8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0F225811" w14:textId="77777777" w:rsidR="00C22E85" w:rsidRDefault="00C22E85" w:rsidP="00C22E85">
            <w:pPr>
              <w:rPr>
                <w:rFonts w:ascii="Calibri" w:hAnsi="Calibri" w:cs="Calibri"/>
                <w:b/>
                <w:bCs/>
                <w:color w:val="0F0F0F"/>
              </w:rPr>
            </w:pPr>
          </w:p>
        </w:tc>
        <w:tc>
          <w:tcPr>
            <w:tcW w:w="2160" w:type="dxa"/>
            <w:tcBorders>
              <w:top w:val="nil"/>
              <w:left w:val="nil"/>
              <w:bottom w:val="nil"/>
              <w:right w:val="nil"/>
            </w:tcBorders>
          </w:tcPr>
          <w:p w14:paraId="33993A33" w14:textId="77777777" w:rsidR="00C22E85" w:rsidRDefault="00C22E85" w:rsidP="00C22E85">
            <w:pPr>
              <w:rPr>
                <w:rFonts w:ascii="Calibri" w:hAnsi="Calibri" w:cs="Calibri"/>
                <w:b/>
                <w:bCs/>
                <w:color w:val="0F0F0F"/>
              </w:rPr>
            </w:pPr>
          </w:p>
        </w:tc>
        <w:tc>
          <w:tcPr>
            <w:tcW w:w="1350" w:type="dxa"/>
            <w:tcBorders>
              <w:top w:val="nil"/>
              <w:left w:val="nil"/>
              <w:bottom w:val="nil"/>
              <w:right w:val="nil"/>
            </w:tcBorders>
          </w:tcPr>
          <w:p w14:paraId="185A8EF2" w14:textId="77777777" w:rsidR="00C22E85" w:rsidRDefault="00C22E85" w:rsidP="00C22E85">
            <w:pPr>
              <w:rPr>
                <w:rFonts w:ascii="Calibri" w:hAnsi="Calibri" w:cs="Calibri"/>
                <w:b/>
                <w:bCs/>
                <w:color w:val="0F0F0F"/>
              </w:rPr>
            </w:pPr>
          </w:p>
        </w:tc>
      </w:tr>
      <w:tr w:rsidR="00C05F77" w14:paraId="1A94C5D2" w14:textId="77777777" w:rsidTr="00C22E85">
        <w:tc>
          <w:tcPr>
            <w:tcW w:w="1710" w:type="dxa"/>
            <w:tcBorders>
              <w:top w:val="nil"/>
              <w:left w:val="nil"/>
              <w:bottom w:val="nil"/>
              <w:right w:val="nil"/>
            </w:tcBorders>
          </w:tcPr>
          <w:p w14:paraId="2E6D70C2" w14:textId="3CBF9DCE" w:rsidR="00C05F77" w:rsidRDefault="00C05F77" w:rsidP="00C05F77">
            <w:pPr>
              <w:rPr>
                <w:rFonts w:ascii="Calibri" w:hAnsi="Calibri" w:cs="Calibri"/>
                <w:color w:val="0F0F0F"/>
              </w:rPr>
            </w:pPr>
            <w:r w:rsidRPr="00C05F77">
              <w:rPr>
                <w:rFonts w:ascii="Calibri" w:hAnsi="Calibri" w:cs="Calibri"/>
                <w:color w:val="0F0F0F"/>
              </w:rPr>
              <w:t>IDINST</w:t>
            </w:r>
          </w:p>
        </w:tc>
        <w:tc>
          <w:tcPr>
            <w:tcW w:w="4050" w:type="dxa"/>
            <w:tcBorders>
              <w:top w:val="nil"/>
              <w:left w:val="nil"/>
              <w:bottom w:val="nil"/>
              <w:right w:val="nil"/>
            </w:tcBorders>
          </w:tcPr>
          <w:p w14:paraId="378B8996" w14:textId="7C223DC0" w:rsidR="00C05F77" w:rsidRPr="0095423A" w:rsidRDefault="00C05F77" w:rsidP="00C05F77">
            <w:pPr>
              <w:rPr>
                <w:rFonts w:ascii="Calibri" w:hAnsi="Calibri" w:cs="Calibri"/>
                <w:color w:val="0F0F0F"/>
              </w:rPr>
            </w:pPr>
            <w:r w:rsidRPr="00B42525">
              <w:rPr>
                <w:rFonts w:ascii="Calibri" w:hAnsi="Calibri" w:cs="Calibri"/>
                <w:color w:val="0F0F0F"/>
              </w:rPr>
              <w:t xml:space="preserve">ID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7F2A016D" w14:textId="2EF4B5D1" w:rsidR="00C05F77" w:rsidRPr="00C05F77" w:rsidRDefault="00C05F77" w:rsidP="00C05F77">
            <w:pPr>
              <w:rPr>
                <w:rFonts w:ascii="Calibri" w:hAnsi="Calibri" w:cs="Calibri"/>
                <w:color w:val="0F0F0F"/>
              </w:rPr>
            </w:pPr>
            <w:r w:rsidRPr="00C05F77">
              <w:rPr>
                <w:rFonts w:ascii="Calibri" w:hAnsi="Calibri" w:cs="Calibri"/>
                <w:color w:val="0F0F0F"/>
              </w:rPr>
              <w:t>AN6</w:t>
            </w:r>
          </w:p>
        </w:tc>
        <w:tc>
          <w:tcPr>
            <w:tcW w:w="1260" w:type="dxa"/>
            <w:tcBorders>
              <w:top w:val="nil"/>
              <w:left w:val="nil"/>
              <w:bottom w:val="nil"/>
              <w:right w:val="nil"/>
            </w:tcBorders>
          </w:tcPr>
          <w:p w14:paraId="0985ACCF" w14:textId="4339BDA0" w:rsidR="00C05F77" w:rsidRDefault="00C05F77" w:rsidP="00C05F77">
            <w:pPr>
              <w:rPr>
                <w:rFonts w:ascii="Calibri" w:hAnsi="Calibri" w:cs="Calibri"/>
                <w:color w:val="0F0F0F"/>
              </w:rPr>
            </w:pPr>
            <w:r w:rsidRPr="00C05F77">
              <w:rPr>
                <w:rFonts w:ascii="Calibri" w:hAnsi="Calibri" w:cs="Calibri"/>
                <w:color w:val="0F0F0F"/>
              </w:rPr>
              <w:t>1..1</w:t>
            </w:r>
          </w:p>
        </w:tc>
        <w:tc>
          <w:tcPr>
            <w:tcW w:w="1620" w:type="dxa"/>
            <w:tcBorders>
              <w:top w:val="nil"/>
              <w:left w:val="nil"/>
              <w:bottom w:val="nil"/>
              <w:right w:val="nil"/>
            </w:tcBorders>
          </w:tcPr>
          <w:p w14:paraId="68433E90" w14:textId="77777777" w:rsidR="00C05F77" w:rsidRDefault="00C05F77" w:rsidP="00C05F77">
            <w:pPr>
              <w:rPr>
                <w:rFonts w:ascii="Calibri" w:hAnsi="Calibri" w:cs="Calibri"/>
                <w:color w:val="0F0F0F"/>
              </w:rPr>
            </w:pPr>
          </w:p>
        </w:tc>
        <w:tc>
          <w:tcPr>
            <w:tcW w:w="2160" w:type="dxa"/>
            <w:tcBorders>
              <w:top w:val="nil"/>
              <w:left w:val="nil"/>
              <w:bottom w:val="nil"/>
              <w:right w:val="nil"/>
            </w:tcBorders>
          </w:tcPr>
          <w:p w14:paraId="76C41172" w14:textId="77777777" w:rsidR="00C05F77" w:rsidRDefault="00C05F77" w:rsidP="00C05F77">
            <w:pPr>
              <w:rPr>
                <w:rFonts w:ascii="Calibri" w:hAnsi="Calibri" w:cs="Calibri"/>
                <w:color w:val="0F0F0F"/>
              </w:rPr>
            </w:pPr>
          </w:p>
        </w:tc>
        <w:tc>
          <w:tcPr>
            <w:tcW w:w="1350" w:type="dxa"/>
            <w:tcBorders>
              <w:top w:val="nil"/>
              <w:left w:val="nil"/>
              <w:bottom w:val="nil"/>
              <w:right w:val="nil"/>
            </w:tcBorders>
          </w:tcPr>
          <w:p w14:paraId="5ADE3B46" w14:textId="77777777" w:rsidR="00C05F77" w:rsidRDefault="00C05F77" w:rsidP="00C05F77">
            <w:pPr>
              <w:rPr>
                <w:rFonts w:ascii="Calibri" w:hAnsi="Calibri" w:cs="Calibri"/>
                <w:color w:val="0F0F0F"/>
              </w:rPr>
            </w:pPr>
          </w:p>
        </w:tc>
      </w:tr>
      <w:tr w:rsidR="00C05F77" w14:paraId="41C749A0" w14:textId="77777777" w:rsidTr="00C22E85">
        <w:tc>
          <w:tcPr>
            <w:tcW w:w="1710" w:type="dxa"/>
            <w:tcBorders>
              <w:top w:val="nil"/>
              <w:left w:val="nil"/>
              <w:bottom w:val="nil"/>
              <w:right w:val="nil"/>
            </w:tcBorders>
          </w:tcPr>
          <w:p w14:paraId="2B29C724" w14:textId="1E15B517" w:rsidR="00C05F77" w:rsidRDefault="00C05F77" w:rsidP="00C05F77">
            <w:pPr>
              <w:rPr>
                <w:rFonts w:ascii="Calibri" w:hAnsi="Calibri" w:cs="Calibri"/>
                <w:color w:val="0F0F0F"/>
              </w:rPr>
            </w:pPr>
            <w:r w:rsidRPr="00C05F77">
              <w:rPr>
                <w:rFonts w:ascii="Calibri" w:hAnsi="Calibri" w:cs="Calibri"/>
                <w:color w:val="0F0F0F"/>
              </w:rPr>
              <w:lastRenderedPageBreak/>
              <w:t>NMINST1</w:t>
            </w:r>
          </w:p>
        </w:tc>
        <w:tc>
          <w:tcPr>
            <w:tcW w:w="4050" w:type="dxa"/>
            <w:tcBorders>
              <w:top w:val="nil"/>
              <w:left w:val="nil"/>
              <w:bottom w:val="nil"/>
              <w:right w:val="nil"/>
            </w:tcBorders>
          </w:tcPr>
          <w:p w14:paraId="7CC96BDE" w14:textId="48A7EEBA" w:rsidR="00C05F77" w:rsidRPr="00C05F77" w:rsidRDefault="00C05F77" w:rsidP="00C05F77">
            <w:pPr>
              <w:rPr>
                <w:rFonts w:ascii="Calibri" w:hAnsi="Calibri" w:cs="Calibri"/>
                <w:color w:val="0F0F0F"/>
              </w:rPr>
            </w:pPr>
            <w:r w:rsidRPr="00B42525">
              <w:rPr>
                <w:rFonts w:ascii="Calibri" w:hAnsi="Calibri" w:cs="Calibri"/>
                <w:color w:val="0F0F0F"/>
              </w:rPr>
              <w:t xml:space="preserve">Eerste regel </w:t>
            </w:r>
            <w:r w:rsidRPr="00C05F77">
              <w:rPr>
                <w:rFonts w:ascii="Calibri" w:hAnsi="Calibri" w:cs="Calibri"/>
                <w:color w:val="0F0F0F"/>
              </w:rPr>
              <w:t xml:space="preserve">van de </w:t>
            </w:r>
            <w:r w:rsidRPr="00B42525">
              <w:rPr>
                <w:rFonts w:ascii="Calibri" w:hAnsi="Calibri" w:cs="Calibri"/>
                <w:color w:val="0F0F0F"/>
              </w:rPr>
              <w:t>naam</w:t>
            </w:r>
            <w:r w:rsidRPr="00C05F77">
              <w:rPr>
                <w:rFonts w:ascii="Calibri" w:hAnsi="Calibri" w:cs="Calibri"/>
                <w:color w:val="0F0F0F"/>
              </w:rPr>
              <w:t xml:space="preserve"> van de </w:t>
            </w:r>
            <w:r w:rsidRPr="00B42525">
              <w:rPr>
                <w:rFonts w:ascii="Calibri" w:hAnsi="Calibri" w:cs="Calibri"/>
                <w:color w:val="0F0F0F"/>
              </w:rPr>
              <w:t>instantie</w:t>
            </w:r>
          </w:p>
        </w:tc>
        <w:tc>
          <w:tcPr>
            <w:tcW w:w="990" w:type="dxa"/>
            <w:tcBorders>
              <w:top w:val="nil"/>
              <w:left w:val="nil"/>
              <w:bottom w:val="nil"/>
              <w:right w:val="nil"/>
            </w:tcBorders>
          </w:tcPr>
          <w:p w14:paraId="563C21E7" w14:textId="700C7ACC" w:rsidR="00C05F77" w:rsidRPr="00C05F77" w:rsidRDefault="00C05F77" w:rsidP="00C05F77">
            <w:pPr>
              <w:rPr>
                <w:rFonts w:ascii="Calibri" w:hAnsi="Calibri" w:cs="Calibri"/>
                <w:color w:val="0F0F0F"/>
              </w:rPr>
            </w:pPr>
            <w:r w:rsidRPr="00C05F77">
              <w:rPr>
                <w:rFonts w:ascii="Calibri" w:hAnsi="Calibri" w:cs="Calibri"/>
                <w:color w:val="0F0F0F"/>
              </w:rPr>
              <w:t>AN40</w:t>
            </w:r>
          </w:p>
        </w:tc>
        <w:tc>
          <w:tcPr>
            <w:tcW w:w="1260" w:type="dxa"/>
            <w:tcBorders>
              <w:top w:val="nil"/>
              <w:left w:val="nil"/>
              <w:bottom w:val="nil"/>
              <w:right w:val="nil"/>
            </w:tcBorders>
          </w:tcPr>
          <w:p w14:paraId="5BED774E" w14:textId="5D386514" w:rsidR="00C05F77" w:rsidRDefault="00C05F77" w:rsidP="00C05F77">
            <w:pPr>
              <w:rPr>
                <w:rFonts w:ascii="Calibri" w:hAnsi="Calibri" w:cs="Calibri"/>
                <w:color w:val="0F0F0F"/>
              </w:rPr>
            </w:pPr>
            <w:r w:rsidRPr="00C05F77">
              <w:rPr>
                <w:rFonts w:ascii="Calibri" w:hAnsi="Calibri" w:cs="Calibri"/>
                <w:color w:val="0F0F0F"/>
              </w:rPr>
              <w:t>1..1</w:t>
            </w:r>
          </w:p>
        </w:tc>
        <w:tc>
          <w:tcPr>
            <w:tcW w:w="1620" w:type="dxa"/>
            <w:tcBorders>
              <w:top w:val="nil"/>
              <w:left w:val="nil"/>
              <w:bottom w:val="nil"/>
              <w:right w:val="nil"/>
            </w:tcBorders>
          </w:tcPr>
          <w:p w14:paraId="4006C3C0" w14:textId="77777777" w:rsidR="00C05F77" w:rsidRDefault="00C05F77" w:rsidP="00C05F77">
            <w:pPr>
              <w:rPr>
                <w:rFonts w:ascii="Calibri" w:hAnsi="Calibri" w:cs="Calibri"/>
                <w:color w:val="0F0F0F"/>
              </w:rPr>
            </w:pPr>
          </w:p>
        </w:tc>
        <w:tc>
          <w:tcPr>
            <w:tcW w:w="2160" w:type="dxa"/>
            <w:tcBorders>
              <w:top w:val="nil"/>
              <w:left w:val="nil"/>
              <w:bottom w:val="nil"/>
              <w:right w:val="nil"/>
            </w:tcBorders>
          </w:tcPr>
          <w:p w14:paraId="5E90837A" w14:textId="77777777" w:rsidR="00C05F77" w:rsidRDefault="00C05F77" w:rsidP="00C05F77">
            <w:pPr>
              <w:rPr>
                <w:rFonts w:ascii="Calibri" w:hAnsi="Calibri" w:cs="Calibri"/>
                <w:color w:val="0F0F0F"/>
              </w:rPr>
            </w:pPr>
          </w:p>
        </w:tc>
        <w:tc>
          <w:tcPr>
            <w:tcW w:w="1350" w:type="dxa"/>
            <w:tcBorders>
              <w:top w:val="nil"/>
              <w:left w:val="nil"/>
              <w:bottom w:val="nil"/>
              <w:right w:val="nil"/>
            </w:tcBorders>
          </w:tcPr>
          <w:p w14:paraId="6910BA48" w14:textId="77777777" w:rsidR="00C05F77" w:rsidRDefault="00C05F77" w:rsidP="00C05F77">
            <w:pPr>
              <w:rPr>
                <w:rFonts w:ascii="Calibri" w:hAnsi="Calibri" w:cs="Calibri"/>
                <w:color w:val="0F0F0F"/>
              </w:rPr>
            </w:pPr>
          </w:p>
        </w:tc>
      </w:tr>
      <w:tr w:rsidR="00C05F77" w14:paraId="096C78E4" w14:textId="77777777" w:rsidTr="00C22E85">
        <w:tc>
          <w:tcPr>
            <w:tcW w:w="1710" w:type="dxa"/>
            <w:tcBorders>
              <w:top w:val="nil"/>
              <w:left w:val="nil"/>
              <w:bottom w:val="nil"/>
              <w:right w:val="nil"/>
            </w:tcBorders>
          </w:tcPr>
          <w:p w14:paraId="779D10D3" w14:textId="41D0F13F" w:rsidR="00C05F77" w:rsidRDefault="00C05F77" w:rsidP="00C05F77">
            <w:pPr>
              <w:rPr>
                <w:rFonts w:ascii="Calibri" w:hAnsi="Calibri" w:cs="Calibri"/>
                <w:color w:val="0F0F0F"/>
              </w:rPr>
            </w:pPr>
            <w:r w:rsidRPr="00C05F77">
              <w:rPr>
                <w:rFonts w:ascii="Calibri" w:hAnsi="Calibri" w:cs="Calibri"/>
                <w:color w:val="0F0F0F"/>
              </w:rPr>
              <w:t>NMINST2</w:t>
            </w:r>
          </w:p>
        </w:tc>
        <w:tc>
          <w:tcPr>
            <w:tcW w:w="4050" w:type="dxa"/>
            <w:tcBorders>
              <w:top w:val="nil"/>
              <w:left w:val="nil"/>
              <w:bottom w:val="nil"/>
              <w:right w:val="nil"/>
            </w:tcBorders>
          </w:tcPr>
          <w:p w14:paraId="5F9B5EBE" w14:textId="6D7E38B3" w:rsidR="00C05F77" w:rsidRPr="00C05F77" w:rsidRDefault="00C05F77" w:rsidP="00C05F77">
            <w:pPr>
              <w:rPr>
                <w:rFonts w:ascii="Calibri" w:hAnsi="Calibri" w:cs="Calibri"/>
                <w:color w:val="0F0F0F"/>
              </w:rPr>
            </w:pPr>
            <w:r w:rsidRPr="00B42525">
              <w:rPr>
                <w:rFonts w:ascii="Calibri" w:hAnsi="Calibri" w:cs="Calibri"/>
                <w:color w:val="0F0F0F"/>
              </w:rPr>
              <w:t xml:space="preserve">Tweede regel </w:t>
            </w:r>
            <w:r w:rsidRPr="00C05F77">
              <w:rPr>
                <w:rFonts w:ascii="Calibri" w:hAnsi="Calibri" w:cs="Calibri"/>
                <w:color w:val="0F0F0F"/>
              </w:rPr>
              <w:t xml:space="preserve">van de </w:t>
            </w:r>
            <w:r w:rsidRPr="00B42525">
              <w:rPr>
                <w:rFonts w:ascii="Calibri" w:hAnsi="Calibri" w:cs="Calibri"/>
                <w:color w:val="0F0F0F"/>
              </w:rPr>
              <w:t>naam</w:t>
            </w:r>
            <w:r w:rsidRPr="00C05F77">
              <w:rPr>
                <w:rFonts w:ascii="Calibri" w:hAnsi="Calibri" w:cs="Calibri"/>
                <w:color w:val="0F0F0F"/>
              </w:rPr>
              <w:t xml:space="preserve"> van de </w:t>
            </w:r>
            <w:r w:rsidRPr="00B42525">
              <w:rPr>
                <w:rFonts w:ascii="Calibri" w:hAnsi="Calibri" w:cs="Calibri"/>
                <w:color w:val="0F0F0F"/>
              </w:rPr>
              <w:t>instantie</w:t>
            </w:r>
          </w:p>
        </w:tc>
        <w:tc>
          <w:tcPr>
            <w:tcW w:w="990" w:type="dxa"/>
            <w:tcBorders>
              <w:top w:val="nil"/>
              <w:left w:val="nil"/>
              <w:bottom w:val="nil"/>
              <w:right w:val="nil"/>
            </w:tcBorders>
          </w:tcPr>
          <w:p w14:paraId="668E9509" w14:textId="390C97CF" w:rsidR="00C05F77" w:rsidRPr="00C05F77" w:rsidRDefault="00C05F77" w:rsidP="00C05F77">
            <w:pPr>
              <w:rPr>
                <w:rFonts w:ascii="Calibri" w:hAnsi="Calibri" w:cs="Calibri"/>
                <w:color w:val="0F0F0F"/>
              </w:rPr>
            </w:pPr>
            <w:r w:rsidRPr="00C05F77">
              <w:rPr>
                <w:rFonts w:ascii="Calibri" w:hAnsi="Calibri" w:cs="Calibri"/>
                <w:color w:val="0F0F0F"/>
              </w:rPr>
              <w:t>AN40</w:t>
            </w:r>
          </w:p>
        </w:tc>
        <w:tc>
          <w:tcPr>
            <w:tcW w:w="1260" w:type="dxa"/>
            <w:tcBorders>
              <w:top w:val="nil"/>
              <w:left w:val="nil"/>
              <w:bottom w:val="nil"/>
              <w:right w:val="nil"/>
            </w:tcBorders>
          </w:tcPr>
          <w:p w14:paraId="06F85756" w14:textId="51CD0DF0" w:rsidR="00C05F77" w:rsidRDefault="00C05F77" w:rsidP="00C05F77">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003B2249" w14:textId="77777777" w:rsidR="00C05F77" w:rsidRDefault="00C05F77" w:rsidP="00C05F77">
            <w:pPr>
              <w:rPr>
                <w:rFonts w:ascii="Calibri" w:hAnsi="Calibri" w:cs="Calibri"/>
                <w:color w:val="0F0F0F"/>
              </w:rPr>
            </w:pPr>
          </w:p>
        </w:tc>
        <w:tc>
          <w:tcPr>
            <w:tcW w:w="2160" w:type="dxa"/>
            <w:tcBorders>
              <w:top w:val="nil"/>
              <w:left w:val="nil"/>
              <w:bottom w:val="nil"/>
              <w:right w:val="nil"/>
            </w:tcBorders>
          </w:tcPr>
          <w:p w14:paraId="779F0C27" w14:textId="77777777" w:rsidR="00C05F77" w:rsidRDefault="00C05F77" w:rsidP="00C05F77">
            <w:pPr>
              <w:rPr>
                <w:rFonts w:ascii="Calibri" w:hAnsi="Calibri" w:cs="Calibri"/>
                <w:color w:val="0F0F0F"/>
              </w:rPr>
            </w:pPr>
          </w:p>
        </w:tc>
        <w:tc>
          <w:tcPr>
            <w:tcW w:w="1350" w:type="dxa"/>
            <w:tcBorders>
              <w:top w:val="nil"/>
              <w:left w:val="nil"/>
              <w:bottom w:val="nil"/>
              <w:right w:val="nil"/>
            </w:tcBorders>
          </w:tcPr>
          <w:p w14:paraId="2BA238DE" w14:textId="77777777" w:rsidR="00C05F77" w:rsidRDefault="00C05F77" w:rsidP="00C05F77">
            <w:pPr>
              <w:rPr>
                <w:rFonts w:ascii="Calibri" w:hAnsi="Calibri" w:cs="Calibri"/>
                <w:color w:val="0F0F0F"/>
              </w:rPr>
            </w:pPr>
          </w:p>
        </w:tc>
      </w:tr>
      <w:tr w:rsidR="00C05F77" w14:paraId="5FC2E433" w14:textId="77777777" w:rsidTr="00C22E85">
        <w:tc>
          <w:tcPr>
            <w:tcW w:w="1710" w:type="dxa"/>
            <w:tcBorders>
              <w:top w:val="nil"/>
              <w:left w:val="nil"/>
              <w:bottom w:val="nil"/>
              <w:right w:val="nil"/>
            </w:tcBorders>
          </w:tcPr>
          <w:p w14:paraId="3F4C7A92" w14:textId="07C3D914" w:rsidR="00C05F77" w:rsidRDefault="00C05F77" w:rsidP="00C05F77">
            <w:pPr>
              <w:rPr>
                <w:rFonts w:ascii="Calibri" w:hAnsi="Calibri" w:cs="Calibri"/>
                <w:color w:val="0F0F0F"/>
              </w:rPr>
            </w:pPr>
            <w:r w:rsidRPr="00C05F77">
              <w:rPr>
                <w:rFonts w:ascii="Calibri" w:hAnsi="Calibri" w:cs="Calibri"/>
                <w:color w:val="0F0F0F"/>
              </w:rPr>
              <w:t>PRESNMINST</w:t>
            </w:r>
          </w:p>
        </w:tc>
        <w:tc>
          <w:tcPr>
            <w:tcW w:w="4050" w:type="dxa"/>
            <w:tcBorders>
              <w:top w:val="nil"/>
              <w:left w:val="nil"/>
              <w:bottom w:val="nil"/>
              <w:right w:val="nil"/>
            </w:tcBorders>
          </w:tcPr>
          <w:p w14:paraId="7406F6EC" w14:textId="1E5210C8" w:rsidR="00C05F77" w:rsidRPr="00C05F77" w:rsidRDefault="00C05F77" w:rsidP="00C05F77">
            <w:pPr>
              <w:rPr>
                <w:rFonts w:ascii="Calibri" w:hAnsi="Calibri" w:cs="Calibri"/>
                <w:color w:val="0F0F0F"/>
              </w:rPr>
            </w:pPr>
            <w:r w:rsidRPr="00B42525">
              <w:rPr>
                <w:rFonts w:ascii="Calibri" w:hAnsi="Calibri" w:cs="Calibri"/>
                <w:color w:val="0F0F0F"/>
              </w:rPr>
              <w:t xml:space="preserve">Presentatienaam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4A3BAB4D" w14:textId="318C895B" w:rsidR="00C05F77" w:rsidRPr="00C05F77" w:rsidRDefault="00C05F77" w:rsidP="00C05F77">
            <w:pPr>
              <w:rPr>
                <w:rFonts w:ascii="Calibri" w:hAnsi="Calibri" w:cs="Calibri"/>
                <w:color w:val="0F0F0F"/>
              </w:rPr>
            </w:pPr>
            <w:r w:rsidRPr="00C05F77">
              <w:rPr>
                <w:rFonts w:ascii="Calibri" w:hAnsi="Calibri" w:cs="Calibri"/>
                <w:color w:val="0F0F0F"/>
              </w:rPr>
              <w:t>AN35</w:t>
            </w:r>
          </w:p>
        </w:tc>
        <w:tc>
          <w:tcPr>
            <w:tcW w:w="1260" w:type="dxa"/>
            <w:tcBorders>
              <w:top w:val="nil"/>
              <w:left w:val="nil"/>
              <w:bottom w:val="nil"/>
              <w:right w:val="nil"/>
            </w:tcBorders>
          </w:tcPr>
          <w:p w14:paraId="6E2794A4" w14:textId="7B8A40D4" w:rsidR="00C05F77" w:rsidRDefault="00C05F77" w:rsidP="00C05F77">
            <w:pPr>
              <w:rPr>
                <w:rFonts w:ascii="Calibri" w:hAnsi="Calibri" w:cs="Calibri"/>
                <w:color w:val="0F0F0F"/>
              </w:rPr>
            </w:pPr>
            <w:r w:rsidRPr="00C05F77">
              <w:rPr>
                <w:rFonts w:ascii="Calibri" w:hAnsi="Calibri" w:cs="Calibri"/>
                <w:color w:val="0F0F0F"/>
              </w:rPr>
              <w:t>1..1</w:t>
            </w:r>
          </w:p>
        </w:tc>
        <w:tc>
          <w:tcPr>
            <w:tcW w:w="1620" w:type="dxa"/>
            <w:tcBorders>
              <w:top w:val="nil"/>
              <w:left w:val="nil"/>
              <w:bottom w:val="nil"/>
              <w:right w:val="nil"/>
            </w:tcBorders>
          </w:tcPr>
          <w:p w14:paraId="7F7E5874" w14:textId="77777777" w:rsidR="00C05F77" w:rsidRDefault="00C05F77" w:rsidP="00C05F77">
            <w:pPr>
              <w:rPr>
                <w:rFonts w:ascii="Calibri" w:hAnsi="Calibri" w:cs="Calibri"/>
                <w:color w:val="0F0F0F"/>
              </w:rPr>
            </w:pPr>
          </w:p>
        </w:tc>
        <w:tc>
          <w:tcPr>
            <w:tcW w:w="2160" w:type="dxa"/>
            <w:tcBorders>
              <w:top w:val="nil"/>
              <w:left w:val="nil"/>
              <w:bottom w:val="nil"/>
              <w:right w:val="nil"/>
            </w:tcBorders>
          </w:tcPr>
          <w:p w14:paraId="2D14442A" w14:textId="77777777" w:rsidR="00C05F77" w:rsidRDefault="00C05F77" w:rsidP="00C05F77">
            <w:pPr>
              <w:rPr>
                <w:rFonts w:ascii="Calibri" w:hAnsi="Calibri" w:cs="Calibri"/>
                <w:color w:val="0F0F0F"/>
              </w:rPr>
            </w:pPr>
          </w:p>
        </w:tc>
        <w:tc>
          <w:tcPr>
            <w:tcW w:w="1350" w:type="dxa"/>
            <w:tcBorders>
              <w:top w:val="nil"/>
              <w:left w:val="nil"/>
              <w:bottom w:val="nil"/>
              <w:right w:val="nil"/>
            </w:tcBorders>
          </w:tcPr>
          <w:p w14:paraId="7D87D9FE" w14:textId="77777777" w:rsidR="00C05F77" w:rsidRDefault="00C05F77" w:rsidP="00C05F77">
            <w:pPr>
              <w:rPr>
                <w:rFonts w:ascii="Calibri" w:hAnsi="Calibri" w:cs="Calibri"/>
                <w:color w:val="0F0F0F"/>
              </w:rPr>
            </w:pPr>
          </w:p>
        </w:tc>
      </w:tr>
      <w:tr w:rsidR="00C05F77" w14:paraId="65E690A1" w14:textId="77777777" w:rsidTr="00C22E85">
        <w:tc>
          <w:tcPr>
            <w:tcW w:w="1710" w:type="dxa"/>
            <w:tcBorders>
              <w:top w:val="nil"/>
              <w:left w:val="nil"/>
              <w:bottom w:val="nil"/>
              <w:right w:val="nil"/>
            </w:tcBorders>
          </w:tcPr>
          <w:p w14:paraId="1E9A1D70" w14:textId="7F6B89E9" w:rsidR="00C05F77" w:rsidRDefault="00C05F77" w:rsidP="00C05F77">
            <w:pPr>
              <w:rPr>
                <w:rFonts w:ascii="Calibri" w:hAnsi="Calibri" w:cs="Calibri"/>
                <w:color w:val="0F0F0F"/>
              </w:rPr>
            </w:pPr>
            <w:r w:rsidRPr="00C05F77">
              <w:rPr>
                <w:rFonts w:ascii="Calibri" w:hAnsi="Calibri" w:cs="Calibri"/>
                <w:color w:val="0F0F0F"/>
              </w:rPr>
              <w:t>CORRNMINST</w:t>
            </w:r>
          </w:p>
        </w:tc>
        <w:tc>
          <w:tcPr>
            <w:tcW w:w="4050" w:type="dxa"/>
            <w:tcBorders>
              <w:top w:val="nil"/>
              <w:left w:val="nil"/>
              <w:bottom w:val="nil"/>
              <w:right w:val="nil"/>
            </w:tcBorders>
          </w:tcPr>
          <w:p w14:paraId="196808C3" w14:textId="4D5A95E8" w:rsidR="00C05F77" w:rsidRPr="00C05F77" w:rsidRDefault="00C05F77" w:rsidP="00C05F77">
            <w:pPr>
              <w:rPr>
                <w:rFonts w:ascii="Calibri" w:hAnsi="Calibri" w:cs="Calibri"/>
                <w:color w:val="0F0F0F"/>
              </w:rPr>
            </w:pPr>
            <w:r w:rsidRPr="00B42525">
              <w:rPr>
                <w:rFonts w:ascii="Calibri" w:hAnsi="Calibri" w:cs="Calibri"/>
                <w:color w:val="0F0F0F"/>
              </w:rPr>
              <w:t xml:space="preserve">Correspondentienaam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4724E7B9" w14:textId="7330E6B6" w:rsidR="00C05F77" w:rsidRPr="00C05F77" w:rsidRDefault="00C05F77" w:rsidP="00C05F77">
            <w:pPr>
              <w:rPr>
                <w:rFonts w:ascii="Calibri" w:hAnsi="Calibri" w:cs="Calibri"/>
                <w:color w:val="0F0F0F"/>
              </w:rPr>
            </w:pPr>
            <w:r w:rsidRPr="00C05F77">
              <w:rPr>
                <w:rFonts w:ascii="Calibri" w:hAnsi="Calibri" w:cs="Calibri"/>
                <w:color w:val="0F0F0F"/>
              </w:rPr>
              <w:t>AN40</w:t>
            </w:r>
          </w:p>
        </w:tc>
        <w:tc>
          <w:tcPr>
            <w:tcW w:w="1260" w:type="dxa"/>
            <w:tcBorders>
              <w:top w:val="nil"/>
              <w:left w:val="nil"/>
              <w:bottom w:val="nil"/>
              <w:right w:val="nil"/>
            </w:tcBorders>
          </w:tcPr>
          <w:p w14:paraId="6DDA779A" w14:textId="6DAE4655" w:rsidR="00C05F77" w:rsidRDefault="00C05F77" w:rsidP="00C05F77">
            <w:pPr>
              <w:rPr>
                <w:rFonts w:ascii="Calibri" w:hAnsi="Calibri" w:cs="Calibri"/>
                <w:color w:val="0F0F0F"/>
              </w:rPr>
            </w:pPr>
            <w:r w:rsidRPr="00C05F77">
              <w:rPr>
                <w:rFonts w:ascii="Calibri" w:hAnsi="Calibri" w:cs="Calibri"/>
                <w:color w:val="0F0F0F"/>
              </w:rPr>
              <w:t>1..1</w:t>
            </w:r>
          </w:p>
        </w:tc>
        <w:tc>
          <w:tcPr>
            <w:tcW w:w="1620" w:type="dxa"/>
            <w:tcBorders>
              <w:top w:val="nil"/>
              <w:left w:val="nil"/>
              <w:bottom w:val="nil"/>
              <w:right w:val="nil"/>
            </w:tcBorders>
          </w:tcPr>
          <w:p w14:paraId="712B2F27" w14:textId="77777777" w:rsidR="00C05F77" w:rsidRDefault="00C05F77" w:rsidP="00C05F77">
            <w:pPr>
              <w:rPr>
                <w:rFonts w:ascii="Calibri" w:hAnsi="Calibri" w:cs="Calibri"/>
                <w:color w:val="0F0F0F"/>
              </w:rPr>
            </w:pPr>
          </w:p>
        </w:tc>
        <w:tc>
          <w:tcPr>
            <w:tcW w:w="2160" w:type="dxa"/>
            <w:tcBorders>
              <w:top w:val="nil"/>
              <w:left w:val="nil"/>
              <w:bottom w:val="nil"/>
              <w:right w:val="nil"/>
            </w:tcBorders>
          </w:tcPr>
          <w:p w14:paraId="20BCCDB3" w14:textId="77777777" w:rsidR="00C05F77" w:rsidRDefault="00C05F77" w:rsidP="00C05F77">
            <w:pPr>
              <w:rPr>
                <w:rFonts w:ascii="Calibri" w:hAnsi="Calibri" w:cs="Calibri"/>
                <w:color w:val="0F0F0F"/>
              </w:rPr>
            </w:pPr>
          </w:p>
        </w:tc>
        <w:tc>
          <w:tcPr>
            <w:tcW w:w="1350" w:type="dxa"/>
            <w:tcBorders>
              <w:top w:val="nil"/>
              <w:left w:val="nil"/>
              <w:bottom w:val="nil"/>
              <w:right w:val="nil"/>
            </w:tcBorders>
          </w:tcPr>
          <w:p w14:paraId="062C207A" w14:textId="77777777" w:rsidR="00C05F77" w:rsidRDefault="00C05F77" w:rsidP="00C05F77">
            <w:pPr>
              <w:rPr>
                <w:rFonts w:ascii="Calibri" w:hAnsi="Calibri" w:cs="Calibri"/>
                <w:color w:val="0F0F0F"/>
              </w:rPr>
            </w:pPr>
          </w:p>
        </w:tc>
      </w:tr>
      <w:tr w:rsidR="0095423A" w14:paraId="1E01A997" w14:textId="77777777" w:rsidTr="00C22E85">
        <w:tc>
          <w:tcPr>
            <w:tcW w:w="1710" w:type="dxa"/>
            <w:tcBorders>
              <w:top w:val="nil"/>
              <w:left w:val="nil"/>
              <w:bottom w:val="nil"/>
              <w:right w:val="nil"/>
            </w:tcBorders>
          </w:tcPr>
          <w:p w14:paraId="47611FD8" w14:textId="5B96B1F2" w:rsidR="0095423A" w:rsidRDefault="0095423A" w:rsidP="0095423A">
            <w:pPr>
              <w:rPr>
                <w:rFonts w:ascii="Calibri" w:hAnsi="Calibri" w:cs="Calibri"/>
                <w:color w:val="0F0F0F"/>
              </w:rPr>
            </w:pPr>
            <w:r w:rsidRPr="00C05F77">
              <w:rPr>
                <w:rFonts w:ascii="Calibri" w:hAnsi="Calibri" w:cs="Calibri"/>
                <w:color w:val="0F0F0F"/>
              </w:rPr>
              <w:t>AFKNMPK</w:t>
            </w:r>
          </w:p>
        </w:tc>
        <w:tc>
          <w:tcPr>
            <w:tcW w:w="4050" w:type="dxa"/>
            <w:tcBorders>
              <w:top w:val="nil"/>
              <w:left w:val="nil"/>
              <w:bottom w:val="nil"/>
              <w:right w:val="nil"/>
            </w:tcBorders>
          </w:tcPr>
          <w:p w14:paraId="740F8472" w14:textId="2735C98A" w:rsidR="0095423A" w:rsidRPr="00C05F77" w:rsidRDefault="0095423A" w:rsidP="0095423A">
            <w:pPr>
              <w:rPr>
                <w:rFonts w:ascii="Calibri" w:hAnsi="Calibri" w:cs="Calibri"/>
                <w:color w:val="0F0F0F"/>
              </w:rPr>
            </w:pPr>
            <w:r w:rsidRPr="00B42525">
              <w:rPr>
                <w:rFonts w:ascii="Calibri" w:hAnsi="Calibri" w:cs="Calibri"/>
                <w:color w:val="0F0F0F"/>
              </w:rPr>
              <w:t xml:space="preserve">Afkorting </w:t>
            </w:r>
            <w:r w:rsidRPr="00C05F77">
              <w:rPr>
                <w:rFonts w:ascii="Calibri" w:hAnsi="Calibri" w:cs="Calibri"/>
                <w:color w:val="0F0F0F"/>
              </w:rPr>
              <w:t xml:space="preserve">van de </w:t>
            </w:r>
            <w:r w:rsidRPr="00B42525">
              <w:rPr>
                <w:rFonts w:ascii="Calibri" w:hAnsi="Calibri" w:cs="Calibri"/>
                <w:color w:val="0F0F0F"/>
              </w:rPr>
              <w:t xml:space="preserve">naam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12590799" w14:textId="1981DCAE" w:rsidR="0095423A" w:rsidRPr="00C05F77" w:rsidRDefault="0095423A" w:rsidP="0095423A">
            <w:pPr>
              <w:rPr>
                <w:rFonts w:ascii="Calibri" w:hAnsi="Calibri" w:cs="Calibri"/>
                <w:color w:val="0F0F0F"/>
              </w:rPr>
            </w:pPr>
            <w:r w:rsidRPr="00C05F77">
              <w:rPr>
                <w:rFonts w:ascii="Calibri" w:hAnsi="Calibri" w:cs="Calibri"/>
                <w:color w:val="0F0F0F"/>
              </w:rPr>
              <w:t>AN7</w:t>
            </w:r>
          </w:p>
        </w:tc>
        <w:tc>
          <w:tcPr>
            <w:tcW w:w="1260" w:type="dxa"/>
            <w:tcBorders>
              <w:top w:val="nil"/>
              <w:left w:val="nil"/>
              <w:bottom w:val="nil"/>
              <w:right w:val="nil"/>
            </w:tcBorders>
          </w:tcPr>
          <w:p w14:paraId="7C85278F" w14:textId="08DB5211"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1B4B94E2"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3D9B665D"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0DB2C379" w14:textId="77777777" w:rsidR="0095423A" w:rsidRDefault="0095423A" w:rsidP="0095423A">
            <w:pPr>
              <w:rPr>
                <w:rFonts w:ascii="Calibri" w:hAnsi="Calibri" w:cs="Calibri"/>
                <w:color w:val="0F0F0F"/>
              </w:rPr>
            </w:pPr>
          </w:p>
        </w:tc>
      </w:tr>
      <w:tr w:rsidR="0095423A" w14:paraId="5E9070D3" w14:textId="77777777" w:rsidTr="00C22E85">
        <w:tc>
          <w:tcPr>
            <w:tcW w:w="1710" w:type="dxa"/>
            <w:tcBorders>
              <w:top w:val="nil"/>
              <w:left w:val="nil"/>
              <w:bottom w:val="nil"/>
              <w:right w:val="nil"/>
            </w:tcBorders>
          </w:tcPr>
          <w:p w14:paraId="7C62D8EA" w14:textId="3F3565F5" w:rsidR="0095423A" w:rsidRDefault="0095423A" w:rsidP="0095423A">
            <w:pPr>
              <w:rPr>
                <w:rFonts w:ascii="Calibri" w:hAnsi="Calibri" w:cs="Calibri"/>
                <w:color w:val="0F0F0F"/>
              </w:rPr>
            </w:pPr>
            <w:r w:rsidRPr="00C05F77">
              <w:rPr>
                <w:rFonts w:ascii="Calibri" w:hAnsi="Calibri" w:cs="Calibri"/>
                <w:color w:val="0F0F0F"/>
              </w:rPr>
              <w:t>SNVADR</w:t>
            </w:r>
          </w:p>
        </w:tc>
        <w:tc>
          <w:tcPr>
            <w:tcW w:w="4050" w:type="dxa"/>
            <w:tcBorders>
              <w:top w:val="nil"/>
              <w:left w:val="nil"/>
              <w:bottom w:val="nil"/>
              <w:right w:val="nil"/>
            </w:tcBorders>
          </w:tcPr>
          <w:p w14:paraId="77288D1A" w14:textId="558167F5" w:rsidR="0095423A" w:rsidRPr="00C05F77" w:rsidRDefault="0095423A" w:rsidP="0095423A">
            <w:pPr>
              <w:rPr>
                <w:rFonts w:ascii="Calibri" w:hAnsi="Calibri" w:cs="Calibri"/>
                <w:color w:val="0F0F0F"/>
              </w:rPr>
            </w:pPr>
            <w:r w:rsidRPr="00B42525">
              <w:rPr>
                <w:rFonts w:ascii="Calibri" w:hAnsi="Calibri" w:cs="Calibri"/>
                <w:color w:val="0F0F0F"/>
              </w:rPr>
              <w:t>Straatnaam</w:t>
            </w:r>
            <w:r w:rsidRPr="00C05F77">
              <w:rPr>
                <w:rFonts w:ascii="Calibri" w:hAnsi="Calibri" w:cs="Calibri"/>
                <w:color w:val="0F0F0F"/>
              </w:rPr>
              <w:t xml:space="preserve"> van het </w:t>
            </w:r>
            <w:r w:rsidRPr="00B42525">
              <w:rPr>
                <w:rFonts w:ascii="Calibri" w:hAnsi="Calibri" w:cs="Calibri"/>
                <w:color w:val="0F0F0F"/>
              </w:rPr>
              <w:t xml:space="preserve">vestigingsadres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69BA27A3" w14:textId="76A753D1" w:rsidR="0095423A" w:rsidRPr="00C05F77" w:rsidRDefault="0095423A" w:rsidP="0095423A">
            <w:pPr>
              <w:rPr>
                <w:rFonts w:ascii="Calibri" w:hAnsi="Calibri" w:cs="Calibri"/>
                <w:color w:val="0F0F0F"/>
              </w:rPr>
            </w:pPr>
            <w:r w:rsidRPr="00C05F77">
              <w:rPr>
                <w:rFonts w:ascii="Calibri" w:hAnsi="Calibri" w:cs="Calibri"/>
                <w:color w:val="0F0F0F"/>
              </w:rPr>
              <w:t>AN24</w:t>
            </w:r>
          </w:p>
        </w:tc>
        <w:tc>
          <w:tcPr>
            <w:tcW w:w="1260" w:type="dxa"/>
            <w:tcBorders>
              <w:top w:val="nil"/>
              <w:left w:val="nil"/>
              <w:bottom w:val="nil"/>
              <w:right w:val="nil"/>
            </w:tcBorders>
          </w:tcPr>
          <w:p w14:paraId="258F8889" w14:textId="60E80275"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0E75ADF7"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539F8710"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2A0D62B5" w14:textId="77777777" w:rsidR="0095423A" w:rsidRDefault="0095423A" w:rsidP="0095423A">
            <w:pPr>
              <w:rPr>
                <w:rFonts w:ascii="Calibri" w:hAnsi="Calibri" w:cs="Calibri"/>
                <w:color w:val="0F0F0F"/>
              </w:rPr>
            </w:pPr>
          </w:p>
        </w:tc>
      </w:tr>
      <w:tr w:rsidR="0095423A" w14:paraId="2E879ABE" w14:textId="77777777" w:rsidTr="00C22E85">
        <w:tc>
          <w:tcPr>
            <w:tcW w:w="1710" w:type="dxa"/>
            <w:tcBorders>
              <w:top w:val="nil"/>
              <w:left w:val="nil"/>
              <w:bottom w:val="nil"/>
              <w:right w:val="nil"/>
            </w:tcBorders>
          </w:tcPr>
          <w:p w14:paraId="648A0EEB" w14:textId="7E95480F" w:rsidR="0095423A" w:rsidRDefault="0095423A" w:rsidP="0095423A">
            <w:pPr>
              <w:rPr>
                <w:rFonts w:ascii="Calibri" w:hAnsi="Calibri" w:cs="Calibri"/>
                <w:color w:val="0F0F0F"/>
              </w:rPr>
            </w:pPr>
            <w:r w:rsidRPr="00C05F77">
              <w:rPr>
                <w:rFonts w:ascii="Calibri" w:hAnsi="Calibri" w:cs="Calibri"/>
                <w:color w:val="0F0F0F"/>
              </w:rPr>
              <w:t>HNVADR</w:t>
            </w:r>
          </w:p>
        </w:tc>
        <w:tc>
          <w:tcPr>
            <w:tcW w:w="4050" w:type="dxa"/>
            <w:tcBorders>
              <w:top w:val="nil"/>
              <w:left w:val="nil"/>
              <w:bottom w:val="nil"/>
              <w:right w:val="nil"/>
            </w:tcBorders>
          </w:tcPr>
          <w:p w14:paraId="1F6B30E1" w14:textId="607DFE04" w:rsidR="0095423A" w:rsidRPr="00C05F77" w:rsidRDefault="0095423A" w:rsidP="0095423A">
            <w:pPr>
              <w:rPr>
                <w:rFonts w:ascii="Calibri" w:hAnsi="Calibri" w:cs="Calibri"/>
                <w:color w:val="0F0F0F"/>
              </w:rPr>
            </w:pPr>
            <w:r w:rsidRPr="00B42525">
              <w:rPr>
                <w:rFonts w:ascii="Calibri" w:hAnsi="Calibri" w:cs="Calibri"/>
                <w:color w:val="0F0F0F"/>
              </w:rPr>
              <w:t xml:space="preserve">Huisnummer </w:t>
            </w:r>
            <w:r w:rsidRPr="00C05F77">
              <w:rPr>
                <w:rFonts w:ascii="Calibri" w:hAnsi="Calibri" w:cs="Calibri"/>
                <w:color w:val="0F0F0F"/>
              </w:rPr>
              <w:t xml:space="preserve">van het </w:t>
            </w:r>
            <w:r w:rsidRPr="00B42525">
              <w:rPr>
                <w:rFonts w:ascii="Calibri" w:hAnsi="Calibri" w:cs="Calibri"/>
                <w:color w:val="0F0F0F"/>
              </w:rPr>
              <w:t xml:space="preserve">vestigingsadres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6E3EE39A" w14:textId="66328066" w:rsidR="0095423A" w:rsidRPr="00C05F77" w:rsidRDefault="0095423A" w:rsidP="0095423A">
            <w:pPr>
              <w:rPr>
                <w:rFonts w:ascii="Calibri" w:hAnsi="Calibri" w:cs="Calibri"/>
                <w:color w:val="0F0F0F"/>
              </w:rPr>
            </w:pPr>
            <w:r w:rsidRPr="00C05F77">
              <w:rPr>
                <w:rFonts w:ascii="Calibri" w:hAnsi="Calibri" w:cs="Calibri"/>
                <w:color w:val="0F0F0F"/>
              </w:rPr>
              <w:t>AN10</w:t>
            </w:r>
          </w:p>
        </w:tc>
        <w:tc>
          <w:tcPr>
            <w:tcW w:w="1260" w:type="dxa"/>
            <w:tcBorders>
              <w:top w:val="nil"/>
              <w:left w:val="nil"/>
              <w:bottom w:val="nil"/>
              <w:right w:val="nil"/>
            </w:tcBorders>
          </w:tcPr>
          <w:p w14:paraId="7DAE902A" w14:textId="3FB329C1"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2CDD99F7"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4C685233"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59265494" w14:textId="77777777" w:rsidR="0095423A" w:rsidRDefault="0095423A" w:rsidP="0095423A">
            <w:pPr>
              <w:rPr>
                <w:rFonts w:ascii="Calibri" w:hAnsi="Calibri" w:cs="Calibri"/>
                <w:color w:val="0F0F0F"/>
              </w:rPr>
            </w:pPr>
          </w:p>
        </w:tc>
      </w:tr>
      <w:tr w:rsidR="0095423A" w14:paraId="4E106485" w14:textId="77777777" w:rsidTr="00C22E85">
        <w:tc>
          <w:tcPr>
            <w:tcW w:w="1710" w:type="dxa"/>
            <w:tcBorders>
              <w:top w:val="nil"/>
              <w:left w:val="nil"/>
              <w:bottom w:val="nil"/>
              <w:right w:val="nil"/>
            </w:tcBorders>
          </w:tcPr>
          <w:p w14:paraId="1644AC12" w14:textId="3FFA6268" w:rsidR="0095423A" w:rsidRDefault="0095423A" w:rsidP="0095423A">
            <w:pPr>
              <w:rPr>
                <w:rFonts w:ascii="Calibri" w:hAnsi="Calibri" w:cs="Calibri"/>
                <w:color w:val="0F0F0F"/>
              </w:rPr>
            </w:pPr>
            <w:r w:rsidRPr="00C05F77">
              <w:rPr>
                <w:rFonts w:ascii="Calibri" w:hAnsi="Calibri" w:cs="Calibri"/>
                <w:color w:val="0F0F0F"/>
              </w:rPr>
              <w:t>PCNVADR</w:t>
            </w:r>
          </w:p>
        </w:tc>
        <w:tc>
          <w:tcPr>
            <w:tcW w:w="4050" w:type="dxa"/>
            <w:tcBorders>
              <w:top w:val="nil"/>
              <w:left w:val="nil"/>
              <w:bottom w:val="nil"/>
              <w:right w:val="nil"/>
            </w:tcBorders>
          </w:tcPr>
          <w:p w14:paraId="6389F665" w14:textId="5C86BB64" w:rsidR="0095423A" w:rsidRPr="00C05F77" w:rsidRDefault="0095423A" w:rsidP="0095423A">
            <w:pPr>
              <w:rPr>
                <w:rFonts w:ascii="Calibri" w:hAnsi="Calibri" w:cs="Calibri"/>
                <w:color w:val="0F0F0F"/>
              </w:rPr>
            </w:pPr>
            <w:r w:rsidRPr="00B42525">
              <w:rPr>
                <w:rFonts w:ascii="Calibri" w:hAnsi="Calibri" w:cs="Calibri"/>
                <w:color w:val="0F0F0F"/>
              </w:rPr>
              <w:t>Postcode numeriek</w:t>
            </w:r>
            <w:r w:rsidRPr="00C05F77">
              <w:rPr>
                <w:rFonts w:ascii="Calibri" w:hAnsi="Calibri" w:cs="Calibri"/>
                <w:color w:val="0F0F0F"/>
              </w:rPr>
              <w:t>,</w:t>
            </w:r>
            <w:r w:rsidRPr="00B42525">
              <w:rPr>
                <w:rFonts w:ascii="Calibri" w:hAnsi="Calibri" w:cs="Calibri"/>
                <w:color w:val="0F0F0F"/>
              </w:rPr>
              <w:t xml:space="preserve"> </w:t>
            </w:r>
            <w:r w:rsidRPr="00C05F77">
              <w:rPr>
                <w:rFonts w:ascii="Calibri" w:hAnsi="Calibri" w:cs="Calibri"/>
                <w:color w:val="0F0F0F"/>
              </w:rPr>
              <w:t xml:space="preserve">van het </w:t>
            </w:r>
            <w:r w:rsidRPr="00B42525">
              <w:rPr>
                <w:rFonts w:ascii="Calibri" w:hAnsi="Calibri" w:cs="Calibri"/>
                <w:color w:val="0F0F0F"/>
              </w:rPr>
              <w:t xml:space="preserve">vestigingsadres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3EBE61F3" w14:textId="4F1BFD0A" w:rsidR="0095423A" w:rsidRPr="00C05F77" w:rsidRDefault="0095423A" w:rsidP="0095423A">
            <w:pPr>
              <w:rPr>
                <w:rFonts w:ascii="Calibri" w:hAnsi="Calibri" w:cs="Calibri"/>
                <w:color w:val="0F0F0F"/>
              </w:rPr>
            </w:pPr>
            <w:r w:rsidRPr="00C05F77">
              <w:rPr>
                <w:rFonts w:ascii="Calibri" w:hAnsi="Calibri" w:cs="Calibri"/>
                <w:color w:val="0F0F0F"/>
              </w:rPr>
              <w:t>AN4</w:t>
            </w:r>
          </w:p>
        </w:tc>
        <w:tc>
          <w:tcPr>
            <w:tcW w:w="1260" w:type="dxa"/>
            <w:tcBorders>
              <w:top w:val="nil"/>
              <w:left w:val="nil"/>
              <w:bottom w:val="nil"/>
              <w:right w:val="nil"/>
            </w:tcBorders>
          </w:tcPr>
          <w:p w14:paraId="28C07847" w14:textId="5755B67D"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7AD2FCD4"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0B3A4455"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555C3955" w14:textId="77777777" w:rsidR="0095423A" w:rsidRDefault="0095423A" w:rsidP="0095423A">
            <w:pPr>
              <w:rPr>
                <w:rFonts w:ascii="Calibri" w:hAnsi="Calibri" w:cs="Calibri"/>
                <w:color w:val="0F0F0F"/>
              </w:rPr>
            </w:pPr>
          </w:p>
        </w:tc>
      </w:tr>
      <w:tr w:rsidR="0095423A" w14:paraId="6512F1CD" w14:textId="77777777" w:rsidTr="00C22E85">
        <w:tc>
          <w:tcPr>
            <w:tcW w:w="1710" w:type="dxa"/>
            <w:tcBorders>
              <w:top w:val="nil"/>
              <w:left w:val="nil"/>
              <w:bottom w:val="nil"/>
              <w:right w:val="nil"/>
            </w:tcBorders>
          </w:tcPr>
          <w:p w14:paraId="6142C239" w14:textId="039E0C79" w:rsidR="0095423A" w:rsidRDefault="0095423A" w:rsidP="0095423A">
            <w:pPr>
              <w:rPr>
                <w:rFonts w:ascii="Calibri" w:hAnsi="Calibri" w:cs="Calibri"/>
                <w:color w:val="0F0F0F"/>
              </w:rPr>
            </w:pPr>
            <w:r w:rsidRPr="00C05F77">
              <w:rPr>
                <w:rFonts w:ascii="Calibri" w:hAnsi="Calibri" w:cs="Calibri"/>
                <w:color w:val="0F0F0F"/>
              </w:rPr>
              <w:t>PCAVADR</w:t>
            </w:r>
          </w:p>
        </w:tc>
        <w:tc>
          <w:tcPr>
            <w:tcW w:w="4050" w:type="dxa"/>
            <w:tcBorders>
              <w:top w:val="nil"/>
              <w:left w:val="nil"/>
              <w:bottom w:val="nil"/>
              <w:right w:val="nil"/>
            </w:tcBorders>
          </w:tcPr>
          <w:p w14:paraId="5921EEE1" w14:textId="37CFC04C" w:rsidR="0095423A" w:rsidRPr="00C05F77" w:rsidRDefault="0095423A" w:rsidP="0095423A">
            <w:pPr>
              <w:rPr>
                <w:rFonts w:ascii="Calibri" w:hAnsi="Calibri" w:cs="Calibri"/>
                <w:color w:val="0F0F0F"/>
              </w:rPr>
            </w:pPr>
            <w:r w:rsidRPr="00B42525">
              <w:rPr>
                <w:rFonts w:ascii="Calibri" w:hAnsi="Calibri" w:cs="Calibri"/>
                <w:color w:val="0F0F0F"/>
              </w:rPr>
              <w:t>Postcode alfanumeriek</w:t>
            </w:r>
            <w:r w:rsidRPr="00C05F77">
              <w:rPr>
                <w:rFonts w:ascii="Calibri" w:hAnsi="Calibri" w:cs="Calibri"/>
                <w:color w:val="0F0F0F"/>
              </w:rPr>
              <w:t>,</w:t>
            </w:r>
            <w:r w:rsidRPr="00B42525">
              <w:rPr>
                <w:rFonts w:ascii="Calibri" w:hAnsi="Calibri" w:cs="Calibri"/>
                <w:color w:val="0F0F0F"/>
              </w:rPr>
              <w:t xml:space="preserve"> </w:t>
            </w:r>
            <w:r w:rsidRPr="00C05F77">
              <w:rPr>
                <w:rFonts w:ascii="Calibri" w:hAnsi="Calibri" w:cs="Calibri"/>
                <w:color w:val="0F0F0F"/>
              </w:rPr>
              <w:t xml:space="preserve">van het </w:t>
            </w:r>
            <w:r w:rsidRPr="00B42525">
              <w:rPr>
                <w:rFonts w:ascii="Calibri" w:hAnsi="Calibri" w:cs="Calibri"/>
                <w:color w:val="0F0F0F"/>
              </w:rPr>
              <w:t xml:space="preserve">vestigingsadres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05D61658" w14:textId="426DEBD6" w:rsidR="0095423A" w:rsidRPr="00C05F77" w:rsidRDefault="0095423A" w:rsidP="0095423A">
            <w:pPr>
              <w:rPr>
                <w:rFonts w:ascii="Calibri" w:hAnsi="Calibri" w:cs="Calibri"/>
                <w:color w:val="0F0F0F"/>
              </w:rPr>
            </w:pPr>
            <w:r w:rsidRPr="00C05F77">
              <w:rPr>
                <w:rFonts w:ascii="Calibri" w:hAnsi="Calibri" w:cs="Calibri"/>
                <w:color w:val="0F0F0F"/>
              </w:rPr>
              <w:t>AN2</w:t>
            </w:r>
          </w:p>
        </w:tc>
        <w:tc>
          <w:tcPr>
            <w:tcW w:w="1260" w:type="dxa"/>
            <w:tcBorders>
              <w:top w:val="nil"/>
              <w:left w:val="nil"/>
              <w:bottom w:val="nil"/>
              <w:right w:val="nil"/>
            </w:tcBorders>
          </w:tcPr>
          <w:p w14:paraId="0123D0F7" w14:textId="0E46D066"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56144089"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61FCB96F"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3762D1AF" w14:textId="77777777" w:rsidR="0095423A" w:rsidRDefault="0095423A" w:rsidP="0095423A">
            <w:pPr>
              <w:rPr>
                <w:rFonts w:ascii="Calibri" w:hAnsi="Calibri" w:cs="Calibri"/>
                <w:color w:val="0F0F0F"/>
              </w:rPr>
            </w:pPr>
          </w:p>
        </w:tc>
      </w:tr>
      <w:tr w:rsidR="0095423A" w14:paraId="0EE9D8AA" w14:textId="77777777" w:rsidTr="00C22E85">
        <w:tc>
          <w:tcPr>
            <w:tcW w:w="1710" w:type="dxa"/>
            <w:tcBorders>
              <w:top w:val="nil"/>
              <w:left w:val="nil"/>
              <w:bottom w:val="nil"/>
              <w:right w:val="nil"/>
            </w:tcBorders>
          </w:tcPr>
          <w:p w14:paraId="61B7B645" w14:textId="61512584" w:rsidR="0095423A" w:rsidRDefault="0095423A" w:rsidP="0095423A">
            <w:pPr>
              <w:rPr>
                <w:rFonts w:ascii="Calibri" w:hAnsi="Calibri" w:cs="Calibri"/>
                <w:color w:val="0F0F0F"/>
              </w:rPr>
            </w:pPr>
            <w:r w:rsidRPr="00C05F77">
              <w:rPr>
                <w:rFonts w:ascii="Calibri" w:hAnsi="Calibri" w:cs="Calibri"/>
                <w:color w:val="0F0F0F"/>
              </w:rPr>
              <w:t>PLNVADR</w:t>
            </w:r>
          </w:p>
        </w:tc>
        <w:tc>
          <w:tcPr>
            <w:tcW w:w="4050" w:type="dxa"/>
            <w:tcBorders>
              <w:top w:val="nil"/>
              <w:left w:val="nil"/>
              <w:bottom w:val="nil"/>
              <w:right w:val="nil"/>
            </w:tcBorders>
          </w:tcPr>
          <w:p w14:paraId="5FD871D2" w14:textId="3810FCB3" w:rsidR="0095423A" w:rsidRPr="00C05F77" w:rsidRDefault="0095423A" w:rsidP="0095423A">
            <w:pPr>
              <w:rPr>
                <w:rFonts w:ascii="Calibri" w:hAnsi="Calibri" w:cs="Calibri"/>
                <w:color w:val="0F0F0F"/>
              </w:rPr>
            </w:pPr>
            <w:r w:rsidRPr="00B42525">
              <w:rPr>
                <w:rFonts w:ascii="Calibri" w:hAnsi="Calibri" w:cs="Calibri"/>
                <w:color w:val="0F0F0F"/>
              </w:rPr>
              <w:t xml:space="preserve">Plaatsnaam </w:t>
            </w:r>
            <w:r w:rsidRPr="00C05F77">
              <w:rPr>
                <w:rFonts w:ascii="Calibri" w:hAnsi="Calibri" w:cs="Calibri"/>
                <w:color w:val="0F0F0F"/>
              </w:rPr>
              <w:t xml:space="preserve">van het </w:t>
            </w:r>
            <w:r w:rsidRPr="00B42525">
              <w:rPr>
                <w:rFonts w:ascii="Calibri" w:hAnsi="Calibri" w:cs="Calibri"/>
                <w:color w:val="0F0F0F"/>
              </w:rPr>
              <w:t xml:space="preserve">vestigingsadres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0D936FB1" w14:textId="58FBCF8D" w:rsidR="0095423A" w:rsidRPr="00C05F77" w:rsidRDefault="0095423A" w:rsidP="0095423A">
            <w:pPr>
              <w:rPr>
                <w:rFonts w:ascii="Calibri" w:hAnsi="Calibri" w:cs="Calibri"/>
                <w:color w:val="0F0F0F"/>
              </w:rPr>
            </w:pPr>
            <w:r w:rsidRPr="00C05F77">
              <w:rPr>
                <w:rFonts w:ascii="Calibri" w:hAnsi="Calibri" w:cs="Calibri"/>
                <w:color w:val="0F0F0F"/>
              </w:rPr>
              <w:t>AN24</w:t>
            </w:r>
          </w:p>
        </w:tc>
        <w:tc>
          <w:tcPr>
            <w:tcW w:w="1260" w:type="dxa"/>
            <w:tcBorders>
              <w:top w:val="nil"/>
              <w:left w:val="nil"/>
              <w:bottom w:val="nil"/>
              <w:right w:val="nil"/>
            </w:tcBorders>
          </w:tcPr>
          <w:p w14:paraId="6C308A14" w14:textId="4DB59D9D"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1D2E049F"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09741C36"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466AEBEE" w14:textId="77777777" w:rsidR="0095423A" w:rsidRDefault="0095423A" w:rsidP="0095423A">
            <w:pPr>
              <w:rPr>
                <w:rFonts w:ascii="Calibri" w:hAnsi="Calibri" w:cs="Calibri"/>
                <w:color w:val="0F0F0F"/>
              </w:rPr>
            </w:pPr>
          </w:p>
        </w:tc>
      </w:tr>
      <w:tr w:rsidR="0095423A" w14:paraId="31B5023A" w14:textId="77777777" w:rsidTr="00C22E85">
        <w:tc>
          <w:tcPr>
            <w:tcW w:w="1710" w:type="dxa"/>
            <w:tcBorders>
              <w:top w:val="nil"/>
              <w:left w:val="nil"/>
              <w:bottom w:val="nil"/>
              <w:right w:val="nil"/>
            </w:tcBorders>
          </w:tcPr>
          <w:p w14:paraId="02E80110" w14:textId="01193590" w:rsidR="0095423A" w:rsidRDefault="0095423A" w:rsidP="0095423A">
            <w:pPr>
              <w:rPr>
                <w:rFonts w:ascii="Calibri" w:hAnsi="Calibri" w:cs="Calibri"/>
                <w:color w:val="0F0F0F"/>
              </w:rPr>
            </w:pPr>
            <w:r w:rsidRPr="00C05F77">
              <w:rPr>
                <w:rFonts w:ascii="Calibri" w:hAnsi="Calibri" w:cs="Calibri"/>
                <w:color w:val="0F0F0F"/>
              </w:rPr>
              <w:t>DTOPHINST</w:t>
            </w:r>
          </w:p>
        </w:tc>
        <w:tc>
          <w:tcPr>
            <w:tcW w:w="4050" w:type="dxa"/>
            <w:tcBorders>
              <w:top w:val="nil"/>
              <w:left w:val="nil"/>
              <w:bottom w:val="nil"/>
              <w:right w:val="nil"/>
            </w:tcBorders>
          </w:tcPr>
          <w:p w14:paraId="197D7192" w14:textId="7EBB37BD" w:rsidR="0095423A" w:rsidRPr="00C05F77" w:rsidRDefault="0095423A" w:rsidP="0095423A">
            <w:pPr>
              <w:rPr>
                <w:rFonts w:ascii="Calibri" w:hAnsi="Calibri" w:cs="Calibri"/>
                <w:color w:val="0F0F0F"/>
              </w:rPr>
            </w:pPr>
            <w:r w:rsidRPr="00B42525">
              <w:rPr>
                <w:rFonts w:ascii="Calibri" w:hAnsi="Calibri" w:cs="Calibri"/>
                <w:color w:val="0F0F0F"/>
              </w:rPr>
              <w:t xml:space="preserve">Datum </w:t>
            </w:r>
            <w:r w:rsidRPr="00C05F77">
              <w:rPr>
                <w:rFonts w:ascii="Calibri" w:hAnsi="Calibri" w:cs="Calibri"/>
                <w:color w:val="0F0F0F"/>
              </w:rPr>
              <w:t xml:space="preserve">waarop </w:t>
            </w:r>
            <w:r w:rsidRPr="00B42525">
              <w:rPr>
                <w:rFonts w:ascii="Calibri" w:hAnsi="Calibri" w:cs="Calibri"/>
                <w:color w:val="0F0F0F"/>
              </w:rPr>
              <w:t>instantie ophoudt te bestaan</w:t>
            </w:r>
          </w:p>
        </w:tc>
        <w:tc>
          <w:tcPr>
            <w:tcW w:w="990" w:type="dxa"/>
            <w:tcBorders>
              <w:top w:val="nil"/>
              <w:left w:val="nil"/>
              <w:bottom w:val="nil"/>
              <w:right w:val="nil"/>
            </w:tcBorders>
          </w:tcPr>
          <w:p w14:paraId="7C7AAEB3" w14:textId="30C410F9" w:rsidR="0095423A" w:rsidRPr="00C05F77" w:rsidRDefault="0095423A" w:rsidP="0095423A">
            <w:pPr>
              <w:rPr>
                <w:rFonts w:ascii="Calibri" w:hAnsi="Calibri" w:cs="Calibri"/>
                <w:color w:val="0F0F0F"/>
              </w:rPr>
            </w:pPr>
            <w:r w:rsidRPr="00C05F77">
              <w:rPr>
                <w:rFonts w:ascii="Calibri" w:hAnsi="Calibri" w:cs="Calibri"/>
                <w:color w:val="0F0F0F"/>
              </w:rPr>
              <w:t>Datum</w:t>
            </w:r>
          </w:p>
        </w:tc>
        <w:tc>
          <w:tcPr>
            <w:tcW w:w="1260" w:type="dxa"/>
            <w:tcBorders>
              <w:top w:val="nil"/>
              <w:left w:val="nil"/>
              <w:bottom w:val="nil"/>
              <w:right w:val="nil"/>
            </w:tcBorders>
          </w:tcPr>
          <w:p w14:paraId="098D16DF" w14:textId="4B6C7197"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04B316A6"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6578832B"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5B4CF08C" w14:textId="77777777" w:rsidR="0095423A" w:rsidRDefault="0095423A" w:rsidP="0095423A">
            <w:pPr>
              <w:rPr>
                <w:rFonts w:ascii="Calibri" w:hAnsi="Calibri" w:cs="Calibri"/>
                <w:color w:val="0F0F0F"/>
              </w:rPr>
            </w:pPr>
          </w:p>
        </w:tc>
      </w:tr>
      <w:tr w:rsidR="0095423A" w14:paraId="319F063A" w14:textId="77777777" w:rsidTr="00C22E85">
        <w:tc>
          <w:tcPr>
            <w:tcW w:w="1710" w:type="dxa"/>
            <w:tcBorders>
              <w:top w:val="nil"/>
              <w:left w:val="nil"/>
              <w:bottom w:val="nil"/>
              <w:right w:val="nil"/>
            </w:tcBorders>
          </w:tcPr>
          <w:p w14:paraId="181B21AC" w14:textId="3F288B69" w:rsidR="0095423A" w:rsidRDefault="0095423A" w:rsidP="0095423A">
            <w:pPr>
              <w:rPr>
                <w:rFonts w:ascii="Calibri" w:hAnsi="Calibri" w:cs="Calibri"/>
                <w:color w:val="0F0F0F"/>
              </w:rPr>
            </w:pPr>
            <w:r w:rsidRPr="00C05F77">
              <w:rPr>
                <w:rFonts w:ascii="Calibri" w:hAnsi="Calibri" w:cs="Calibri"/>
                <w:color w:val="0F0F0F"/>
              </w:rPr>
              <w:t>IDNINST</w:t>
            </w:r>
          </w:p>
        </w:tc>
        <w:tc>
          <w:tcPr>
            <w:tcW w:w="4050" w:type="dxa"/>
            <w:tcBorders>
              <w:top w:val="nil"/>
              <w:left w:val="nil"/>
              <w:bottom w:val="nil"/>
              <w:right w:val="nil"/>
            </w:tcBorders>
          </w:tcPr>
          <w:p w14:paraId="63E78C63" w14:textId="6F565042" w:rsidR="0095423A" w:rsidRPr="00C05F77" w:rsidRDefault="0095423A" w:rsidP="0095423A">
            <w:pPr>
              <w:rPr>
                <w:rFonts w:ascii="Calibri" w:hAnsi="Calibri" w:cs="Calibri"/>
                <w:color w:val="0F0F0F"/>
              </w:rPr>
            </w:pPr>
            <w:r w:rsidRPr="00B42525">
              <w:rPr>
                <w:rFonts w:ascii="Calibri" w:hAnsi="Calibri" w:cs="Calibri"/>
                <w:color w:val="0F0F0F"/>
              </w:rPr>
              <w:t xml:space="preserve">ID </w:t>
            </w:r>
            <w:r w:rsidRPr="00C05F77">
              <w:rPr>
                <w:rFonts w:ascii="Calibri" w:hAnsi="Calibri" w:cs="Calibri"/>
                <w:color w:val="0F0F0F"/>
              </w:rPr>
              <w:t xml:space="preserve">van het </w:t>
            </w:r>
            <w:r w:rsidRPr="00B42525">
              <w:rPr>
                <w:rFonts w:ascii="Calibri" w:hAnsi="Calibri" w:cs="Calibri"/>
                <w:color w:val="0F0F0F"/>
              </w:rPr>
              <w:t xml:space="preserve">nieuwe gemeentehuis </w:t>
            </w:r>
            <w:r w:rsidRPr="00C05F77">
              <w:rPr>
                <w:rFonts w:ascii="Calibri" w:hAnsi="Calibri" w:cs="Calibri"/>
                <w:color w:val="0F0F0F"/>
              </w:rPr>
              <w:t>wanneer een gemeente is afgesloten</w:t>
            </w:r>
          </w:p>
        </w:tc>
        <w:tc>
          <w:tcPr>
            <w:tcW w:w="990" w:type="dxa"/>
            <w:tcBorders>
              <w:top w:val="nil"/>
              <w:left w:val="nil"/>
              <w:bottom w:val="nil"/>
              <w:right w:val="nil"/>
            </w:tcBorders>
          </w:tcPr>
          <w:p w14:paraId="4501A80D" w14:textId="0E56E62A" w:rsidR="0095423A" w:rsidRPr="00C05F77" w:rsidRDefault="0095423A" w:rsidP="0095423A">
            <w:pPr>
              <w:rPr>
                <w:rFonts w:ascii="Calibri" w:hAnsi="Calibri" w:cs="Calibri"/>
                <w:color w:val="0F0F0F"/>
              </w:rPr>
            </w:pPr>
            <w:r w:rsidRPr="00C05F77">
              <w:rPr>
                <w:rFonts w:ascii="Calibri" w:hAnsi="Calibri" w:cs="Calibri"/>
                <w:color w:val="0F0F0F"/>
              </w:rPr>
              <w:t>AN6</w:t>
            </w:r>
          </w:p>
        </w:tc>
        <w:tc>
          <w:tcPr>
            <w:tcW w:w="1260" w:type="dxa"/>
            <w:tcBorders>
              <w:top w:val="nil"/>
              <w:left w:val="nil"/>
              <w:bottom w:val="nil"/>
              <w:right w:val="nil"/>
            </w:tcBorders>
          </w:tcPr>
          <w:p w14:paraId="6B98DEC0" w14:textId="1A4E9ABB"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62A65865"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229A0338"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097A3DBC" w14:textId="77777777" w:rsidR="0095423A" w:rsidRDefault="0095423A" w:rsidP="0095423A">
            <w:pPr>
              <w:rPr>
                <w:rFonts w:ascii="Calibri" w:hAnsi="Calibri" w:cs="Calibri"/>
                <w:color w:val="0F0F0F"/>
              </w:rPr>
            </w:pPr>
          </w:p>
        </w:tc>
      </w:tr>
      <w:tr w:rsidR="0095423A" w14:paraId="2B1BE7B7" w14:textId="77777777" w:rsidTr="00C22E85">
        <w:tc>
          <w:tcPr>
            <w:tcW w:w="1710" w:type="dxa"/>
            <w:tcBorders>
              <w:top w:val="nil"/>
              <w:left w:val="nil"/>
              <w:bottom w:val="nil"/>
              <w:right w:val="nil"/>
            </w:tcBorders>
          </w:tcPr>
          <w:p w14:paraId="2A378290" w14:textId="11791A88" w:rsidR="0095423A" w:rsidRDefault="0095423A" w:rsidP="0095423A">
            <w:pPr>
              <w:rPr>
                <w:rFonts w:ascii="Calibri" w:hAnsi="Calibri" w:cs="Calibri"/>
                <w:color w:val="0F0F0F"/>
              </w:rPr>
            </w:pPr>
            <w:r w:rsidRPr="00C05F77">
              <w:rPr>
                <w:rFonts w:ascii="Calibri" w:hAnsi="Calibri" w:cs="Calibri"/>
                <w:color w:val="0F0F0F"/>
              </w:rPr>
              <w:t>SNPADR</w:t>
            </w:r>
          </w:p>
        </w:tc>
        <w:tc>
          <w:tcPr>
            <w:tcW w:w="4050" w:type="dxa"/>
            <w:tcBorders>
              <w:top w:val="nil"/>
              <w:left w:val="nil"/>
              <w:bottom w:val="nil"/>
              <w:right w:val="nil"/>
            </w:tcBorders>
          </w:tcPr>
          <w:p w14:paraId="2E988B01" w14:textId="5D51E4E4" w:rsidR="0095423A" w:rsidRPr="00C05F77" w:rsidRDefault="0095423A" w:rsidP="0095423A">
            <w:pPr>
              <w:rPr>
                <w:rFonts w:ascii="Calibri" w:hAnsi="Calibri" w:cs="Calibri"/>
                <w:color w:val="0F0F0F"/>
              </w:rPr>
            </w:pPr>
            <w:r w:rsidRPr="00B42525">
              <w:rPr>
                <w:rFonts w:ascii="Calibri" w:hAnsi="Calibri" w:cs="Calibri"/>
                <w:color w:val="0F0F0F"/>
              </w:rPr>
              <w:t>Straatnaam</w:t>
            </w:r>
            <w:r w:rsidRPr="00C05F77">
              <w:rPr>
                <w:rFonts w:ascii="Calibri" w:hAnsi="Calibri" w:cs="Calibri"/>
                <w:color w:val="0F0F0F"/>
              </w:rPr>
              <w:t xml:space="preserve"> van het </w:t>
            </w:r>
            <w:r w:rsidRPr="00B42525">
              <w:rPr>
                <w:rFonts w:ascii="Calibri" w:hAnsi="Calibri" w:cs="Calibri"/>
                <w:color w:val="0F0F0F"/>
              </w:rPr>
              <w:t xml:space="preserve">postadres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2D198426" w14:textId="16EC8D90" w:rsidR="0095423A" w:rsidRPr="00C05F77" w:rsidRDefault="0095423A" w:rsidP="0095423A">
            <w:pPr>
              <w:rPr>
                <w:rFonts w:ascii="Calibri" w:hAnsi="Calibri" w:cs="Calibri"/>
                <w:color w:val="0F0F0F"/>
              </w:rPr>
            </w:pPr>
            <w:r w:rsidRPr="00C05F77">
              <w:rPr>
                <w:rFonts w:ascii="Calibri" w:hAnsi="Calibri" w:cs="Calibri"/>
                <w:color w:val="0F0F0F"/>
              </w:rPr>
              <w:t>AN24</w:t>
            </w:r>
          </w:p>
        </w:tc>
        <w:tc>
          <w:tcPr>
            <w:tcW w:w="1260" w:type="dxa"/>
            <w:tcBorders>
              <w:top w:val="nil"/>
              <w:left w:val="nil"/>
              <w:bottom w:val="nil"/>
              <w:right w:val="nil"/>
            </w:tcBorders>
          </w:tcPr>
          <w:p w14:paraId="46EF7707" w14:textId="5492A87C"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6BB61D7C"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44960500"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4A4A9AA7" w14:textId="77777777" w:rsidR="0095423A" w:rsidRDefault="0095423A" w:rsidP="0095423A">
            <w:pPr>
              <w:rPr>
                <w:rFonts w:ascii="Calibri" w:hAnsi="Calibri" w:cs="Calibri"/>
                <w:color w:val="0F0F0F"/>
              </w:rPr>
            </w:pPr>
          </w:p>
        </w:tc>
      </w:tr>
      <w:tr w:rsidR="0095423A" w14:paraId="325CE1CD" w14:textId="77777777" w:rsidTr="00C22E85">
        <w:tc>
          <w:tcPr>
            <w:tcW w:w="1710" w:type="dxa"/>
            <w:tcBorders>
              <w:top w:val="nil"/>
              <w:left w:val="nil"/>
              <w:bottom w:val="nil"/>
              <w:right w:val="nil"/>
            </w:tcBorders>
          </w:tcPr>
          <w:p w14:paraId="600BE0F8" w14:textId="6DFB9B1C" w:rsidR="0095423A" w:rsidRDefault="0095423A" w:rsidP="0095423A">
            <w:pPr>
              <w:rPr>
                <w:rFonts w:ascii="Calibri" w:hAnsi="Calibri" w:cs="Calibri"/>
                <w:color w:val="0F0F0F"/>
              </w:rPr>
            </w:pPr>
            <w:r w:rsidRPr="00C05F77">
              <w:rPr>
                <w:rFonts w:ascii="Calibri" w:hAnsi="Calibri" w:cs="Calibri"/>
                <w:color w:val="0F0F0F"/>
              </w:rPr>
              <w:t>HNPADR</w:t>
            </w:r>
          </w:p>
        </w:tc>
        <w:tc>
          <w:tcPr>
            <w:tcW w:w="4050" w:type="dxa"/>
            <w:tcBorders>
              <w:top w:val="nil"/>
              <w:left w:val="nil"/>
              <w:bottom w:val="nil"/>
              <w:right w:val="nil"/>
            </w:tcBorders>
          </w:tcPr>
          <w:p w14:paraId="42C26FB0" w14:textId="29C6F4D8" w:rsidR="0095423A" w:rsidRPr="00C05F77" w:rsidRDefault="0095423A" w:rsidP="0095423A">
            <w:pPr>
              <w:rPr>
                <w:rFonts w:ascii="Calibri" w:hAnsi="Calibri" w:cs="Calibri"/>
                <w:color w:val="0F0F0F"/>
              </w:rPr>
            </w:pPr>
            <w:r w:rsidRPr="00B42525">
              <w:rPr>
                <w:rFonts w:ascii="Calibri" w:hAnsi="Calibri" w:cs="Calibri"/>
                <w:color w:val="0F0F0F"/>
              </w:rPr>
              <w:t xml:space="preserve">Huisnummer </w:t>
            </w:r>
            <w:r w:rsidRPr="00C05F77">
              <w:rPr>
                <w:rFonts w:ascii="Calibri" w:hAnsi="Calibri" w:cs="Calibri"/>
                <w:color w:val="0F0F0F"/>
              </w:rPr>
              <w:t xml:space="preserve">van het </w:t>
            </w:r>
            <w:r w:rsidRPr="00B42525">
              <w:rPr>
                <w:rFonts w:ascii="Calibri" w:hAnsi="Calibri" w:cs="Calibri"/>
                <w:color w:val="0F0F0F"/>
              </w:rPr>
              <w:t xml:space="preserve">postadres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3843892E" w14:textId="6D0141C1" w:rsidR="0095423A" w:rsidRPr="00C05F77" w:rsidRDefault="0095423A" w:rsidP="0095423A">
            <w:pPr>
              <w:rPr>
                <w:rFonts w:ascii="Calibri" w:hAnsi="Calibri" w:cs="Calibri"/>
                <w:color w:val="0F0F0F"/>
              </w:rPr>
            </w:pPr>
            <w:r w:rsidRPr="00C05F77">
              <w:rPr>
                <w:rFonts w:ascii="Calibri" w:hAnsi="Calibri" w:cs="Calibri"/>
                <w:color w:val="0F0F0F"/>
              </w:rPr>
              <w:t>AN10</w:t>
            </w:r>
          </w:p>
        </w:tc>
        <w:tc>
          <w:tcPr>
            <w:tcW w:w="1260" w:type="dxa"/>
            <w:tcBorders>
              <w:top w:val="nil"/>
              <w:left w:val="nil"/>
              <w:bottom w:val="nil"/>
              <w:right w:val="nil"/>
            </w:tcBorders>
          </w:tcPr>
          <w:p w14:paraId="11F2862D" w14:textId="195691DD"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2012255F"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733069C0"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2355EC74" w14:textId="77777777" w:rsidR="0095423A" w:rsidRDefault="0095423A" w:rsidP="0095423A">
            <w:pPr>
              <w:rPr>
                <w:rFonts w:ascii="Calibri" w:hAnsi="Calibri" w:cs="Calibri"/>
                <w:color w:val="0F0F0F"/>
              </w:rPr>
            </w:pPr>
          </w:p>
        </w:tc>
      </w:tr>
      <w:tr w:rsidR="0095423A" w14:paraId="32152FC7" w14:textId="77777777" w:rsidTr="00C22E85">
        <w:tc>
          <w:tcPr>
            <w:tcW w:w="1710" w:type="dxa"/>
            <w:tcBorders>
              <w:top w:val="nil"/>
              <w:left w:val="nil"/>
              <w:bottom w:val="nil"/>
              <w:right w:val="nil"/>
            </w:tcBorders>
          </w:tcPr>
          <w:p w14:paraId="7D4F9955" w14:textId="687A7ADA" w:rsidR="0095423A" w:rsidRDefault="0095423A" w:rsidP="0095423A">
            <w:pPr>
              <w:rPr>
                <w:rFonts w:ascii="Calibri" w:hAnsi="Calibri" w:cs="Calibri"/>
                <w:color w:val="0F0F0F"/>
              </w:rPr>
            </w:pPr>
            <w:r w:rsidRPr="00C05F77">
              <w:rPr>
                <w:rFonts w:ascii="Calibri" w:hAnsi="Calibri" w:cs="Calibri"/>
                <w:color w:val="0F0F0F"/>
              </w:rPr>
              <w:t>PCNPADR</w:t>
            </w:r>
          </w:p>
        </w:tc>
        <w:tc>
          <w:tcPr>
            <w:tcW w:w="4050" w:type="dxa"/>
            <w:tcBorders>
              <w:top w:val="nil"/>
              <w:left w:val="nil"/>
              <w:bottom w:val="nil"/>
              <w:right w:val="nil"/>
            </w:tcBorders>
          </w:tcPr>
          <w:p w14:paraId="71BA4EC8" w14:textId="50ABB92A" w:rsidR="0095423A" w:rsidRPr="00C05F77" w:rsidRDefault="0095423A" w:rsidP="0095423A">
            <w:pPr>
              <w:rPr>
                <w:rFonts w:ascii="Calibri" w:hAnsi="Calibri" w:cs="Calibri"/>
                <w:color w:val="0F0F0F"/>
              </w:rPr>
            </w:pPr>
            <w:r w:rsidRPr="00B42525">
              <w:rPr>
                <w:rFonts w:ascii="Calibri" w:hAnsi="Calibri" w:cs="Calibri"/>
                <w:color w:val="0F0F0F"/>
              </w:rPr>
              <w:t>Postcode numeriek</w:t>
            </w:r>
            <w:r w:rsidRPr="00C05F77">
              <w:rPr>
                <w:rFonts w:ascii="Calibri" w:hAnsi="Calibri" w:cs="Calibri"/>
                <w:color w:val="0F0F0F"/>
              </w:rPr>
              <w:t>,</w:t>
            </w:r>
            <w:r w:rsidRPr="00B42525">
              <w:rPr>
                <w:rFonts w:ascii="Calibri" w:hAnsi="Calibri" w:cs="Calibri"/>
                <w:color w:val="0F0F0F"/>
              </w:rPr>
              <w:t xml:space="preserve"> </w:t>
            </w:r>
            <w:r w:rsidRPr="00C05F77">
              <w:rPr>
                <w:rFonts w:ascii="Calibri" w:hAnsi="Calibri" w:cs="Calibri"/>
                <w:color w:val="0F0F0F"/>
              </w:rPr>
              <w:t xml:space="preserve">van het </w:t>
            </w:r>
            <w:r w:rsidRPr="00B42525">
              <w:rPr>
                <w:rFonts w:ascii="Calibri" w:hAnsi="Calibri" w:cs="Calibri"/>
                <w:color w:val="0F0F0F"/>
              </w:rPr>
              <w:t xml:space="preserve">postadres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136D4712" w14:textId="6BC08F18" w:rsidR="0095423A" w:rsidRPr="00C05F77" w:rsidRDefault="0095423A" w:rsidP="0095423A">
            <w:pPr>
              <w:rPr>
                <w:rFonts w:ascii="Calibri" w:hAnsi="Calibri" w:cs="Calibri"/>
                <w:color w:val="0F0F0F"/>
              </w:rPr>
            </w:pPr>
            <w:r w:rsidRPr="00C05F77">
              <w:rPr>
                <w:rFonts w:ascii="Calibri" w:hAnsi="Calibri" w:cs="Calibri"/>
                <w:color w:val="0F0F0F"/>
              </w:rPr>
              <w:t>AN4</w:t>
            </w:r>
          </w:p>
        </w:tc>
        <w:tc>
          <w:tcPr>
            <w:tcW w:w="1260" w:type="dxa"/>
            <w:tcBorders>
              <w:top w:val="nil"/>
              <w:left w:val="nil"/>
              <w:bottom w:val="nil"/>
              <w:right w:val="nil"/>
            </w:tcBorders>
          </w:tcPr>
          <w:p w14:paraId="624C2D1E" w14:textId="29268595"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1F6BBEDA"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03857AB4"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32C10623" w14:textId="77777777" w:rsidR="0095423A" w:rsidRDefault="0095423A" w:rsidP="0095423A">
            <w:pPr>
              <w:rPr>
                <w:rFonts w:ascii="Calibri" w:hAnsi="Calibri" w:cs="Calibri"/>
                <w:color w:val="0F0F0F"/>
              </w:rPr>
            </w:pPr>
          </w:p>
        </w:tc>
      </w:tr>
      <w:tr w:rsidR="0095423A" w14:paraId="6A5B1C39" w14:textId="77777777" w:rsidTr="00C22E85">
        <w:tc>
          <w:tcPr>
            <w:tcW w:w="1710" w:type="dxa"/>
            <w:tcBorders>
              <w:top w:val="nil"/>
              <w:left w:val="nil"/>
              <w:bottom w:val="nil"/>
              <w:right w:val="nil"/>
            </w:tcBorders>
          </w:tcPr>
          <w:p w14:paraId="74675418" w14:textId="3DC7FCCC" w:rsidR="0095423A" w:rsidRDefault="0095423A" w:rsidP="0095423A">
            <w:pPr>
              <w:rPr>
                <w:rFonts w:ascii="Calibri" w:hAnsi="Calibri" w:cs="Calibri"/>
                <w:color w:val="0F0F0F"/>
              </w:rPr>
            </w:pPr>
            <w:r w:rsidRPr="00C05F77">
              <w:rPr>
                <w:rFonts w:ascii="Calibri" w:hAnsi="Calibri" w:cs="Calibri"/>
                <w:color w:val="0F0F0F"/>
              </w:rPr>
              <w:t>PCAPADR</w:t>
            </w:r>
          </w:p>
        </w:tc>
        <w:tc>
          <w:tcPr>
            <w:tcW w:w="4050" w:type="dxa"/>
            <w:tcBorders>
              <w:top w:val="nil"/>
              <w:left w:val="nil"/>
              <w:bottom w:val="nil"/>
              <w:right w:val="nil"/>
            </w:tcBorders>
          </w:tcPr>
          <w:p w14:paraId="3B1207A4" w14:textId="66EB7106" w:rsidR="0095423A" w:rsidRPr="00C05F77" w:rsidRDefault="0095423A" w:rsidP="0095423A">
            <w:pPr>
              <w:rPr>
                <w:rFonts w:ascii="Calibri" w:hAnsi="Calibri" w:cs="Calibri"/>
                <w:color w:val="0F0F0F"/>
              </w:rPr>
            </w:pPr>
            <w:r w:rsidRPr="00B42525">
              <w:rPr>
                <w:rFonts w:ascii="Calibri" w:hAnsi="Calibri" w:cs="Calibri"/>
                <w:color w:val="0F0F0F"/>
              </w:rPr>
              <w:t>Postcode alfanumeriek</w:t>
            </w:r>
            <w:r w:rsidRPr="00C05F77">
              <w:rPr>
                <w:rFonts w:ascii="Calibri" w:hAnsi="Calibri" w:cs="Calibri"/>
                <w:color w:val="0F0F0F"/>
              </w:rPr>
              <w:t>,</w:t>
            </w:r>
            <w:r w:rsidRPr="00B42525">
              <w:rPr>
                <w:rFonts w:ascii="Calibri" w:hAnsi="Calibri" w:cs="Calibri"/>
                <w:color w:val="0F0F0F"/>
              </w:rPr>
              <w:t xml:space="preserve"> </w:t>
            </w:r>
            <w:r w:rsidRPr="00C05F77">
              <w:rPr>
                <w:rFonts w:ascii="Calibri" w:hAnsi="Calibri" w:cs="Calibri"/>
                <w:color w:val="0F0F0F"/>
              </w:rPr>
              <w:t xml:space="preserve">van het </w:t>
            </w:r>
            <w:r w:rsidRPr="00B42525">
              <w:rPr>
                <w:rFonts w:ascii="Calibri" w:hAnsi="Calibri" w:cs="Calibri"/>
                <w:color w:val="0F0F0F"/>
              </w:rPr>
              <w:t xml:space="preserve">postadres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3DBC0036" w14:textId="1298F521" w:rsidR="0095423A" w:rsidRPr="00C05F77" w:rsidRDefault="0095423A" w:rsidP="0095423A">
            <w:pPr>
              <w:rPr>
                <w:rFonts w:ascii="Calibri" w:hAnsi="Calibri" w:cs="Calibri"/>
                <w:color w:val="0F0F0F"/>
              </w:rPr>
            </w:pPr>
            <w:r w:rsidRPr="00C05F77">
              <w:rPr>
                <w:rFonts w:ascii="Calibri" w:hAnsi="Calibri" w:cs="Calibri"/>
                <w:color w:val="0F0F0F"/>
              </w:rPr>
              <w:t>AN2</w:t>
            </w:r>
          </w:p>
        </w:tc>
        <w:tc>
          <w:tcPr>
            <w:tcW w:w="1260" w:type="dxa"/>
            <w:tcBorders>
              <w:top w:val="nil"/>
              <w:left w:val="nil"/>
              <w:bottom w:val="nil"/>
              <w:right w:val="nil"/>
            </w:tcBorders>
          </w:tcPr>
          <w:p w14:paraId="7060E517" w14:textId="45DF64BE"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50419C84"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001E42DB"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23F7894D" w14:textId="77777777" w:rsidR="0095423A" w:rsidRDefault="0095423A" w:rsidP="0095423A">
            <w:pPr>
              <w:rPr>
                <w:rFonts w:ascii="Calibri" w:hAnsi="Calibri" w:cs="Calibri"/>
                <w:color w:val="0F0F0F"/>
              </w:rPr>
            </w:pPr>
          </w:p>
        </w:tc>
      </w:tr>
      <w:tr w:rsidR="0095423A" w14:paraId="5A52127B" w14:textId="77777777" w:rsidTr="00C22E85">
        <w:tc>
          <w:tcPr>
            <w:tcW w:w="1710" w:type="dxa"/>
            <w:tcBorders>
              <w:top w:val="nil"/>
              <w:left w:val="nil"/>
              <w:bottom w:val="nil"/>
              <w:right w:val="nil"/>
            </w:tcBorders>
          </w:tcPr>
          <w:p w14:paraId="6AE9D26F" w14:textId="3C3A04C3" w:rsidR="0095423A" w:rsidRDefault="0095423A" w:rsidP="0095423A">
            <w:pPr>
              <w:rPr>
                <w:rFonts w:ascii="Calibri" w:hAnsi="Calibri" w:cs="Calibri"/>
                <w:color w:val="0F0F0F"/>
              </w:rPr>
            </w:pPr>
            <w:r w:rsidRPr="00C05F77">
              <w:rPr>
                <w:rFonts w:ascii="Calibri" w:hAnsi="Calibri" w:cs="Calibri"/>
                <w:color w:val="0F0F0F"/>
              </w:rPr>
              <w:t>PLNPADR</w:t>
            </w:r>
          </w:p>
        </w:tc>
        <w:tc>
          <w:tcPr>
            <w:tcW w:w="4050" w:type="dxa"/>
            <w:tcBorders>
              <w:top w:val="nil"/>
              <w:left w:val="nil"/>
              <w:bottom w:val="nil"/>
              <w:right w:val="nil"/>
            </w:tcBorders>
          </w:tcPr>
          <w:p w14:paraId="273AEBA1" w14:textId="715BDB2D" w:rsidR="0095423A" w:rsidRPr="00C05F77" w:rsidRDefault="0095423A" w:rsidP="0095423A">
            <w:pPr>
              <w:rPr>
                <w:rFonts w:ascii="Calibri" w:hAnsi="Calibri" w:cs="Calibri"/>
                <w:color w:val="0F0F0F"/>
              </w:rPr>
            </w:pPr>
            <w:r w:rsidRPr="00B42525">
              <w:rPr>
                <w:rFonts w:ascii="Calibri" w:hAnsi="Calibri" w:cs="Calibri"/>
                <w:color w:val="0F0F0F"/>
              </w:rPr>
              <w:t xml:space="preserve">Plaatsnaam </w:t>
            </w:r>
            <w:r w:rsidRPr="00C05F77">
              <w:rPr>
                <w:rFonts w:ascii="Calibri" w:hAnsi="Calibri" w:cs="Calibri"/>
                <w:color w:val="0F0F0F"/>
              </w:rPr>
              <w:t xml:space="preserve">van het </w:t>
            </w:r>
            <w:r w:rsidRPr="00B42525">
              <w:rPr>
                <w:rFonts w:ascii="Calibri" w:hAnsi="Calibri" w:cs="Calibri"/>
                <w:color w:val="0F0F0F"/>
              </w:rPr>
              <w:t xml:space="preserve">postadres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1A6E4A58" w14:textId="7B1FA3C1" w:rsidR="0095423A" w:rsidRPr="00C05F77" w:rsidRDefault="0095423A" w:rsidP="0095423A">
            <w:pPr>
              <w:rPr>
                <w:rFonts w:ascii="Calibri" w:hAnsi="Calibri" w:cs="Calibri"/>
                <w:color w:val="0F0F0F"/>
              </w:rPr>
            </w:pPr>
            <w:r w:rsidRPr="00C05F77">
              <w:rPr>
                <w:rFonts w:ascii="Calibri" w:hAnsi="Calibri" w:cs="Calibri"/>
                <w:color w:val="0F0F0F"/>
              </w:rPr>
              <w:t>AN24</w:t>
            </w:r>
          </w:p>
        </w:tc>
        <w:tc>
          <w:tcPr>
            <w:tcW w:w="1260" w:type="dxa"/>
            <w:tcBorders>
              <w:top w:val="nil"/>
              <w:left w:val="nil"/>
              <w:bottom w:val="nil"/>
              <w:right w:val="nil"/>
            </w:tcBorders>
          </w:tcPr>
          <w:p w14:paraId="1426D70E" w14:textId="2628AF08"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3114F9B2"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0CBBF1B1"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2133C67B" w14:textId="77777777" w:rsidR="0095423A" w:rsidRDefault="0095423A" w:rsidP="0095423A">
            <w:pPr>
              <w:rPr>
                <w:rFonts w:ascii="Calibri" w:hAnsi="Calibri" w:cs="Calibri"/>
                <w:color w:val="0F0F0F"/>
              </w:rPr>
            </w:pPr>
          </w:p>
        </w:tc>
      </w:tr>
      <w:tr w:rsidR="0095423A" w14:paraId="15BFF309" w14:textId="77777777" w:rsidTr="00C22E85">
        <w:tc>
          <w:tcPr>
            <w:tcW w:w="1710" w:type="dxa"/>
            <w:tcBorders>
              <w:top w:val="nil"/>
              <w:left w:val="nil"/>
              <w:bottom w:val="nil"/>
              <w:right w:val="nil"/>
            </w:tcBorders>
          </w:tcPr>
          <w:p w14:paraId="01CA59F2" w14:textId="18D580D6" w:rsidR="0095423A" w:rsidRDefault="0095423A" w:rsidP="0095423A">
            <w:pPr>
              <w:rPr>
                <w:rFonts w:ascii="Calibri" w:hAnsi="Calibri" w:cs="Calibri"/>
                <w:color w:val="0F0F0F"/>
              </w:rPr>
            </w:pPr>
            <w:r w:rsidRPr="00C05F77">
              <w:rPr>
                <w:rFonts w:ascii="Calibri" w:hAnsi="Calibri" w:cs="Calibri"/>
                <w:color w:val="0F0F0F"/>
              </w:rPr>
              <w:t>PCPLNBUIT</w:t>
            </w:r>
          </w:p>
        </w:tc>
        <w:tc>
          <w:tcPr>
            <w:tcW w:w="4050" w:type="dxa"/>
            <w:tcBorders>
              <w:top w:val="nil"/>
              <w:left w:val="nil"/>
              <w:bottom w:val="nil"/>
              <w:right w:val="nil"/>
            </w:tcBorders>
          </w:tcPr>
          <w:p w14:paraId="4AE9536F" w14:textId="6BF4520B" w:rsidR="0095423A" w:rsidRPr="00C05F77" w:rsidRDefault="0095423A" w:rsidP="0095423A">
            <w:pPr>
              <w:rPr>
                <w:rFonts w:ascii="Calibri" w:hAnsi="Calibri" w:cs="Calibri"/>
                <w:color w:val="0F0F0F"/>
              </w:rPr>
            </w:pPr>
            <w:r w:rsidRPr="00B42525">
              <w:rPr>
                <w:rFonts w:ascii="Calibri" w:hAnsi="Calibri" w:cs="Calibri"/>
                <w:color w:val="0F0F0F"/>
              </w:rPr>
              <w:t>Postcode en plaatsnaam Buitenland</w:t>
            </w:r>
          </w:p>
        </w:tc>
        <w:tc>
          <w:tcPr>
            <w:tcW w:w="990" w:type="dxa"/>
            <w:tcBorders>
              <w:top w:val="nil"/>
              <w:left w:val="nil"/>
              <w:bottom w:val="nil"/>
              <w:right w:val="nil"/>
            </w:tcBorders>
          </w:tcPr>
          <w:p w14:paraId="74329DD8" w14:textId="45799B18" w:rsidR="0095423A" w:rsidRPr="00C05F77" w:rsidRDefault="0095423A" w:rsidP="0095423A">
            <w:pPr>
              <w:rPr>
                <w:rFonts w:ascii="Calibri" w:hAnsi="Calibri" w:cs="Calibri"/>
                <w:color w:val="0F0F0F"/>
              </w:rPr>
            </w:pPr>
            <w:r w:rsidRPr="00C05F77">
              <w:rPr>
                <w:rFonts w:ascii="Calibri" w:hAnsi="Calibri" w:cs="Calibri"/>
                <w:color w:val="0F0F0F"/>
              </w:rPr>
              <w:t>AN40</w:t>
            </w:r>
          </w:p>
        </w:tc>
        <w:tc>
          <w:tcPr>
            <w:tcW w:w="1260" w:type="dxa"/>
            <w:tcBorders>
              <w:top w:val="nil"/>
              <w:left w:val="nil"/>
              <w:bottom w:val="nil"/>
              <w:right w:val="nil"/>
            </w:tcBorders>
          </w:tcPr>
          <w:p w14:paraId="54DE541D" w14:textId="01CF8FDD"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704DC50F"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728DB932"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4206B0F8" w14:textId="77777777" w:rsidR="0095423A" w:rsidRDefault="0095423A" w:rsidP="0095423A">
            <w:pPr>
              <w:rPr>
                <w:rFonts w:ascii="Calibri" w:hAnsi="Calibri" w:cs="Calibri"/>
                <w:color w:val="0F0F0F"/>
              </w:rPr>
            </w:pPr>
          </w:p>
        </w:tc>
      </w:tr>
      <w:tr w:rsidR="0095423A" w14:paraId="3F0C0722" w14:textId="77777777" w:rsidTr="00C22E85">
        <w:tc>
          <w:tcPr>
            <w:tcW w:w="1710" w:type="dxa"/>
            <w:tcBorders>
              <w:top w:val="nil"/>
              <w:left w:val="nil"/>
              <w:bottom w:val="nil"/>
              <w:right w:val="nil"/>
            </w:tcBorders>
          </w:tcPr>
          <w:p w14:paraId="74BD12CE" w14:textId="51BC5CF8" w:rsidR="0095423A" w:rsidRDefault="0095423A" w:rsidP="0095423A">
            <w:pPr>
              <w:rPr>
                <w:rFonts w:ascii="Calibri" w:hAnsi="Calibri" w:cs="Calibri"/>
                <w:color w:val="0F0F0F"/>
              </w:rPr>
            </w:pPr>
            <w:r w:rsidRPr="00C05F77">
              <w:rPr>
                <w:rFonts w:ascii="Calibri" w:hAnsi="Calibri" w:cs="Calibri"/>
                <w:color w:val="0F0F0F"/>
              </w:rPr>
              <w:t>IDPLAND</w:t>
            </w:r>
          </w:p>
        </w:tc>
        <w:tc>
          <w:tcPr>
            <w:tcW w:w="4050" w:type="dxa"/>
            <w:tcBorders>
              <w:top w:val="nil"/>
              <w:left w:val="nil"/>
              <w:bottom w:val="nil"/>
              <w:right w:val="nil"/>
            </w:tcBorders>
          </w:tcPr>
          <w:p w14:paraId="1487569C" w14:textId="16FC6436" w:rsidR="0095423A" w:rsidRPr="00C05F77" w:rsidRDefault="0095423A" w:rsidP="0095423A">
            <w:pPr>
              <w:rPr>
                <w:rFonts w:ascii="Calibri" w:hAnsi="Calibri" w:cs="Calibri"/>
                <w:color w:val="0F0F0F"/>
              </w:rPr>
            </w:pPr>
            <w:r w:rsidRPr="00B42525">
              <w:rPr>
                <w:rFonts w:ascii="Calibri" w:hAnsi="Calibri" w:cs="Calibri"/>
                <w:color w:val="0F0F0F"/>
              </w:rPr>
              <w:t xml:space="preserve">ID </w:t>
            </w:r>
            <w:r w:rsidRPr="00C05F77">
              <w:rPr>
                <w:rFonts w:ascii="Calibri" w:hAnsi="Calibri" w:cs="Calibri"/>
                <w:color w:val="0F0F0F"/>
              </w:rPr>
              <w:t xml:space="preserve">van het </w:t>
            </w:r>
            <w:r w:rsidRPr="00B42525">
              <w:rPr>
                <w:rFonts w:ascii="Calibri" w:hAnsi="Calibri" w:cs="Calibri"/>
                <w:color w:val="0F0F0F"/>
              </w:rPr>
              <w:t xml:space="preserve">land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27125632" w14:textId="1326665D" w:rsidR="0095423A" w:rsidRPr="00C05F77" w:rsidRDefault="0095423A" w:rsidP="0095423A">
            <w:pPr>
              <w:rPr>
                <w:rFonts w:ascii="Calibri" w:hAnsi="Calibri" w:cs="Calibri"/>
                <w:color w:val="0F0F0F"/>
              </w:rPr>
            </w:pPr>
            <w:r w:rsidRPr="00C05F77">
              <w:rPr>
                <w:rFonts w:ascii="Calibri" w:hAnsi="Calibri" w:cs="Calibri"/>
                <w:color w:val="0F0F0F"/>
              </w:rPr>
              <w:t>AN4</w:t>
            </w:r>
          </w:p>
        </w:tc>
        <w:tc>
          <w:tcPr>
            <w:tcW w:w="1260" w:type="dxa"/>
            <w:tcBorders>
              <w:top w:val="nil"/>
              <w:left w:val="nil"/>
              <w:bottom w:val="nil"/>
              <w:right w:val="nil"/>
            </w:tcBorders>
          </w:tcPr>
          <w:p w14:paraId="0581867F" w14:textId="12CECF7B"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551170CE"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1921714B"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330417A6" w14:textId="77777777" w:rsidR="0095423A" w:rsidRDefault="0095423A" w:rsidP="0095423A">
            <w:pPr>
              <w:rPr>
                <w:rFonts w:ascii="Calibri" w:hAnsi="Calibri" w:cs="Calibri"/>
                <w:color w:val="0F0F0F"/>
              </w:rPr>
            </w:pPr>
          </w:p>
        </w:tc>
      </w:tr>
      <w:tr w:rsidR="0095423A" w14:paraId="75BAAD8E" w14:textId="77777777" w:rsidTr="00C22E85">
        <w:tc>
          <w:tcPr>
            <w:tcW w:w="1710" w:type="dxa"/>
            <w:tcBorders>
              <w:top w:val="nil"/>
              <w:left w:val="nil"/>
              <w:bottom w:val="nil"/>
              <w:right w:val="nil"/>
            </w:tcBorders>
          </w:tcPr>
          <w:p w14:paraId="4F822C3E" w14:textId="42477E05" w:rsidR="0095423A" w:rsidRDefault="0095423A" w:rsidP="0095423A">
            <w:pPr>
              <w:rPr>
                <w:rFonts w:ascii="Calibri" w:hAnsi="Calibri" w:cs="Calibri"/>
                <w:color w:val="0F0F0F"/>
              </w:rPr>
            </w:pPr>
            <w:r w:rsidRPr="00C05F77">
              <w:rPr>
                <w:rFonts w:ascii="Calibri" w:hAnsi="Calibri" w:cs="Calibri"/>
                <w:color w:val="0F0F0F"/>
              </w:rPr>
              <w:t>TELNRINST</w:t>
            </w:r>
          </w:p>
        </w:tc>
        <w:tc>
          <w:tcPr>
            <w:tcW w:w="4050" w:type="dxa"/>
            <w:tcBorders>
              <w:top w:val="nil"/>
              <w:left w:val="nil"/>
              <w:bottom w:val="nil"/>
              <w:right w:val="nil"/>
            </w:tcBorders>
          </w:tcPr>
          <w:p w14:paraId="4FE816C5" w14:textId="6B9D3AF7" w:rsidR="0095423A" w:rsidRPr="00C05F77" w:rsidRDefault="0095423A" w:rsidP="0095423A">
            <w:pPr>
              <w:rPr>
                <w:rFonts w:ascii="Calibri" w:hAnsi="Calibri" w:cs="Calibri"/>
                <w:color w:val="0F0F0F"/>
              </w:rPr>
            </w:pPr>
            <w:r w:rsidRPr="00B42525">
              <w:rPr>
                <w:rFonts w:ascii="Calibri" w:hAnsi="Calibri" w:cs="Calibri"/>
                <w:color w:val="0F0F0F"/>
              </w:rPr>
              <w:t xml:space="preserve">Telefoonnummer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15BE7203" w14:textId="028B05EA" w:rsidR="0095423A" w:rsidRPr="00C05F77" w:rsidRDefault="0095423A" w:rsidP="0095423A">
            <w:pPr>
              <w:rPr>
                <w:rFonts w:ascii="Calibri" w:hAnsi="Calibri" w:cs="Calibri"/>
                <w:color w:val="0F0F0F"/>
              </w:rPr>
            </w:pPr>
            <w:r w:rsidRPr="00C05F77">
              <w:rPr>
                <w:rFonts w:ascii="Calibri" w:hAnsi="Calibri" w:cs="Calibri"/>
                <w:color w:val="0F0F0F"/>
              </w:rPr>
              <w:t>AN12</w:t>
            </w:r>
          </w:p>
        </w:tc>
        <w:tc>
          <w:tcPr>
            <w:tcW w:w="1260" w:type="dxa"/>
            <w:tcBorders>
              <w:top w:val="nil"/>
              <w:left w:val="nil"/>
              <w:bottom w:val="nil"/>
              <w:right w:val="nil"/>
            </w:tcBorders>
          </w:tcPr>
          <w:p w14:paraId="4628ACE3" w14:textId="22FA4C06"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217D6B77"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63907664"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381AC314" w14:textId="77777777" w:rsidR="0095423A" w:rsidRDefault="0095423A" w:rsidP="0095423A">
            <w:pPr>
              <w:rPr>
                <w:rFonts w:ascii="Calibri" w:hAnsi="Calibri" w:cs="Calibri"/>
                <w:color w:val="0F0F0F"/>
              </w:rPr>
            </w:pPr>
          </w:p>
        </w:tc>
      </w:tr>
      <w:tr w:rsidR="0095423A" w14:paraId="0BA095DC" w14:textId="77777777" w:rsidTr="00C22E85">
        <w:tc>
          <w:tcPr>
            <w:tcW w:w="1710" w:type="dxa"/>
            <w:tcBorders>
              <w:top w:val="nil"/>
              <w:left w:val="nil"/>
              <w:bottom w:val="nil"/>
              <w:right w:val="nil"/>
            </w:tcBorders>
          </w:tcPr>
          <w:p w14:paraId="4263187B" w14:textId="4BBA5D2F" w:rsidR="0095423A" w:rsidRDefault="0095423A" w:rsidP="0095423A">
            <w:pPr>
              <w:rPr>
                <w:rFonts w:ascii="Calibri" w:hAnsi="Calibri" w:cs="Calibri"/>
                <w:color w:val="0F0F0F"/>
              </w:rPr>
            </w:pPr>
            <w:r w:rsidRPr="00C05F77">
              <w:rPr>
                <w:rFonts w:ascii="Calibri" w:hAnsi="Calibri" w:cs="Calibri"/>
                <w:color w:val="0F0F0F"/>
              </w:rPr>
              <w:t>TLXNRINST</w:t>
            </w:r>
          </w:p>
        </w:tc>
        <w:tc>
          <w:tcPr>
            <w:tcW w:w="4050" w:type="dxa"/>
            <w:tcBorders>
              <w:top w:val="nil"/>
              <w:left w:val="nil"/>
              <w:bottom w:val="nil"/>
              <w:right w:val="nil"/>
            </w:tcBorders>
          </w:tcPr>
          <w:p w14:paraId="6EAF0936" w14:textId="09EBFD49" w:rsidR="0095423A" w:rsidRPr="00C05F77" w:rsidRDefault="0095423A" w:rsidP="0095423A">
            <w:pPr>
              <w:rPr>
                <w:rFonts w:ascii="Calibri" w:hAnsi="Calibri" w:cs="Calibri"/>
                <w:color w:val="0F0F0F"/>
              </w:rPr>
            </w:pPr>
            <w:r w:rsidRPr="00B42525">
              <w:rPr>
                <w:rFonts w:ascii="Calibri" w:hAnsi="Calibri" w:cs="Calibri"/>
                <w:color w:val="0F0F0F"/>
              </w:rPr>
              <w:t xml:space="preserve">Telexnummer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4C015759" w14:textId="32F37197" w:rsidR="0095423A" w:rsidRPr="00C05F77" w:rsidRDefault="0095423A" w:rsidP="0095423A">
            <w:pPr>
              <w:rPr>
                <w:rFonts w:ascii="Calibri" w:hAnsi="Calibri" w:cs="Calibri"/>
                <w:color w:val="0F0F0F"/>
              </w:rPr>
            </w:pPr>
            <w:r w:rsidRPr="00C05F77">
              <w:rPr>
                <w:rFonts w:ascii="Calibri" w:hAnsi="Calibri" w:cs="Calibri"/>
                <w:color w:val="0F0F0F"/>
              </w:rPr>
              <w:t>AN12</w:t>
            </w:r>
          </w:p>
        </w:tc>
        <w:tc>
          <w:tcPr>
            <w:tcW w:w="1260" w:type="dxa"/>
            <w:tcBorders>
              <w:top w:val="nil"/>
              <w:left w:val="nil"/>
              <w:bottom w:val="nil"/>
              <w:right w:val="nil"/>
            </w:tcBorders>
          </w:tcPr>
          <w:p w14:paraId="6A80DF8D" w14:textId="77433E58"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6D0D057A"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279810AF"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0FC4CAB1" w14:textId="77777777" w:rsidR="0095423A" w:rsidRDefault="0095423A" w:rsidP="0095423A">
            <w:pPr>
              <w:rPr>
                <w:rFonts w:ascii="Calibri" w:hAnsi="Calibri" w:cs="Calibri"/>
                <w:color w:val="0F0F0F"/>
              </w:rPr>
            </w:pPr>
          </w:p>
        </w:tc>
      </w:tr>
      <w:tr w:rsidR="0095423A" w14:paraId="19C4D91C" w14:textId="77777777" w:rsidTr="00C22E85">
        <w:tc>
          <w:tcPr>
            <w:tcW w:w="1710" w:type="dxa"/>
            <w:tcBorders>
              <w:top w:val="nil"/>
              <w:left w:val="nil"/>
              <w:bottom w:val="nil"/>
              <w:right w:val="nil"/>
            </w:tcBorders>
          </w:tcPr>
          <w:p w14:paraId="7E00BA8B" w14:textId="4795A5F9" w:rsidR="0095423A" w:rsidRDefault="0095423A" w:rsidP="0095423A">
            <w:pPr>
              <w:rPr>
                <w:rFonts w:ascii="Calibri" w:hAnsi="Calibri" w:cs="Calibri"/>
                <w:color w:val="0F0F0F"/>
              </w:rPr>
            </w:pPr>
            <w:r w:rsidRPr="00C05F77">
              <w:rPr>
                <w:rFonts w:ascii="Calibri" w:hAnsi="Calibri" w:cs="Calibri"/>
                <w:color w:val="0F0F0F"/>
              </w:rPr>
              <w:t>FAXNRINST</w:t>
            </w:r>
          </w:p>
        </w:tc>
        <w:tc>
          <w:tcPr>
            <w:tcW w:w="4050" w:type="dxa"/>
            <w:tcBorders>
              <w:top w:val="nil"/>
              <w:left w:val="nil"/>
              <w:bottom w:val="nil"/>
              <w:right w:val="nil"/>
            </w:tcBorders>
          </w:tcPr>
          <w:p w14:paraId="7D017348" w14:textId="3D608E32" w:rsidR="0095423A" w:rsidRPr="00C05F77" w:rsidRDefault="0095423A" w:rsidP="0095423A">
            <w:pPr>
              <w:rPr>
                <w:rFonts w:ascii="Calibri" w:hAnsi="Calibri" w:cs="Calibri"/>
                <w:color w:val="0F0F0F"/>
              </w:rPr>
            </w:pPr>
            <w:r w:rsidRPr="00B42525">
              <w:rPr>
                <w:rFonts w:ascii="Calibri" w:hAnsi="Calibri" w:cs="Calibri"/>
                <w:color w:val="0F0F0F"/>
              </w:rPr>
              <w:t xml:space="preserve">Faxnummer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3BB09D0C" w14:textId="51B2CCBB" w:rsidR="0095423A" w:rsidRPr="00C05F77" w:rsidRDefault="0095423A" w:rsidP="0095423A">
            <w:pPr>
              <w:rPr>
                <w:rFonts w:ascii="Calibri" w:hAnsi="Calibri" w:cs="Calibri"/>
                <w:color w:val="0F0F0F"/>
              </w:rPr>
            </w:pPr>
            <w:r w:rsidRPr="00C05F77">
              <w:rPr>
                <w:rFonts w:ascii="Calibri" w:hAnsi="Calibri" w:cs="Calibri"/>
                <w:color w:val="0F0F0F"/>
              </w:rPr>
              <w:t>AN12</w:t>
            </w:r>
          </w:p>
        </w:tc>
        <w:tc>
          <w:tcPr>
            <w:tcW w:w="1260" w:type="dxa"/>
            <w:tcBorders>
              <w:top w:val="nil"/>
              <w:left w:val="nil"/>
              <w:bottom w:val="nil"/>
              <w:right w:val="nil"/>
            </w:tcBorders>
          </w:tcPr>
          <w:p w14:paraId="0185B3FF" w14:textId="69BBB0B3"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015700ED"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01CB3BED"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6CC69812" w14:textId="77777777" w:rsidR="0095423A" w:rsidRDefault="0095423A" w:rsidP="0095423A">
            <w:pPr>
              <w:rPr>
                <w:rFonts w:ascii="Calibri" w:hAnsi="Calibri" w:cs="Calibri"/>
                <w:color w:val="0F0F0F"/>
              </w:rPr>
            </w:pPr>
          </w:p>
        </w:tc>
      </w:tr>
      <w:tr w:rsidR="0095423A" w14:paraId="65283590" w14:textId="77777777" w:rsidTr="00C22E85">
        <w:tc>
          <w:tcPr>
            <w:tcW w:w="1710" w:type="dxa"/>
            <w:tcBorders>
              <w:top w:val="nil"/>
              <w:left w:val="nil"/>
              <w:bottom w:val="nil"/>
              <w:right w:val="nil"/>
            </w:tcBorders>
          </w:tcPr>
          <w:p w14:paraId="78DD44F6" w14:textId="530D0963" w:rsidR="0095423A" w:rsidRDefault="0095423A" w:rsidP="0095423A">
            <w:pPr>
              <w:rPr>
                <w:rFonts w:ascii="Calibri" w:hAnsi="Calibri" w:cs="Calibri"/>
                <w:color w:val="0F0F0F"/>
              </w:rPr>
            </w:pPr>
            <w:r w:rsidRPr="00C05F77">
              <w:rPr>
                <w:rFonts w:ascii="Calibri" w:hAnsi="Calibri" w:cs="Calibri"/>
                <w:color w:val="0F0F0F"/>
              </w:rPr>
              <w:t>INFO</w:t>
            </w:r>
          </w:p>
        </w:tc>
        <w:tc>
          <w:tcPr>
            <w:tcW w:w="4050" w:type="dxa"/>
            <w:tcBorders>
              <w:top w:val="nil"/>
              <w:left w:val="nil"/>
              <w:bottom w:val="nil"/>
              <w:right w:val="nil"/>
            </w:tcBorders>
          </w:tcPr>
          <w:p w14:paraId="5BAB9ADC" w14:textId="3C3BE23D" w:rsidR="0095423A" w:rsidRPr="00C05F77" w:rsidRDefault="0095423A" w:rsidP="0095423A">
            <w:pPr>
              <w:rPr>
                <w:rFonts w:ascii="Calibri" w:hAnsi="Calibri" w:cs="Calibri"/>
                <w:color w:val="0F0F0F"/>
              </w:rPr>
            </w:pPr>
            <w:r w:rsidRPr="00B42525">
              <w:rPr>
                <w:rFonts w:ascii="Calibri" w:hAnsi="Calibri" w:cs="Calibri"/>
                <w:color w:val="0F0F0F"/>
              </w:rPr>
              <w:t xml:space="preserve">Inforegel </w:t>
            </w:r>
            <w:r w:rsidRPr="00C05F77">
              <w:rPr>
                <w:rFonts w:ascii="Calibri" w:hAnsi="Calibri" w:cs="Calibri"/>
                <w:color w:val="0F0F0F"/>
              </w:rPr>
              <w:t>voor</w:t>
            </w:r>
            <w:r w:rsidRPr="00B42525">
              <w:rPr>
                <w:rFonts w:ascii="Calibri" w:hAnsi="Calibri" w:cs="Calibri"/>
                <w:color w:val="0F0F0F"/>
              </w:rPr>
              <w:t xml:space="preserve"> bereikbaarheidsgegevens</w:t>
            </w:r>
          </w:p>
        </w:tc>
        <w:tc>
          <w:tcPr>
            <w:tcW w:w="990" w:type="dxa"/>
            <w:tcBorders>
              <w:top w:val="nil"/>
              <w:left w:val="nil"/>
              <w:bottom w:val="nil"/>
              <w:right w:val="nil"/>
            </w:tcBorders>
          </w:tcPr>
          <w:p w14:paraId="6160CFBF" w14:textId="5637394E" w:rsidR="0095423A" w:rsidRPr="00C05F77" w:rsidRDefault="0095423A" w:rsidP="0095423A">
            <w:pPr>
              <w:rPr>
                <w:rFonts w:ascii="Calibri" w:hAnsi="Calibri" w:cs="Calibri"/>
                <w:color w:val="0F0F0F"/>
              </w:rPr>
            </w:pPr>
            <w:r w:rsidRPr="00C05F77">
              <w:rPr>
                <w:rFonts w:ascii="Calibri" w:hAnsi="Calibri" w:cs="Calibri"/>
                <w:color w:val="0F0F0F"/>
              </w:rPr>
              <w:t>AN83</w:t>
            </w:r>
          </w:p>
        </w:tc>
        <w:tc>
          <w:tcPr>
            <w:tcW w:w="1260" w:type="dxa"/>
            <w:tcBorders>
              <w:top w:val="nil"/>
              <w:left w:val="nil"/>
              <w:bottom w:val="nil"/>
              <w:right w:val="nil"/>
            </w:tcBorders>
          </w:tcPr>
          <w:p w14:paraId="5A0ECCD1" w14:textId="6076B13F"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04D4667D"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636C86D9"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557E30EF" w14:textId="77777777" w:rsidR="0095423A" w:rsidRDefault="0095423A" w:rsidP="0095423A">
            <w:pPr>
              <w:rPr>
                <w:rFonts w:ascii="Calibri" w:hAnsi="Calibri" w:cs="Calibri"/>
                <w:color w:val="0F0F0F"/>
              </w:rPr>
            </w:pPr>
          </w:p>
        </w:tc>
      </w:tr>
      <w:tr w:rsidR="0095423A" w14:paraId="0BA842DB" w14:textId="77777777" w:rsidTr="00C22E85">
        <w:tc>
          <w:tcPr>
            <w:tcW w:w="1710" w:type="dxa"/>
            <w:tcBorders>
              <w:top w:val="nil"/>
              <w:left w:val="nil"/>
              <w:bottom w:val="nil"/>
              <w:right w:val="nil"/>
            </w:tcBorders>
          </w:tcPr>
          <w:p w14:paraId="68233AC2" w14:textId="362E0331" w:rsidR="0095423A" w:rsidRDefault="0095423A" w:rsidP="0095423A">
            <w:pPr>
              <w:rPr>
                <w:rFonts w:ascii="Calibri" w:hAnsi="Calibri" w:cs="Calibri"/>
                <w:color w:val="0F0F0F"/>
              </w:rPr>
            </w:pPr>
            <w:r w:rsidRPr="00C05F77">
              <w:rPr>
                <w:rFonts w:ascii="Calibri" w:hAnsi="Calibri" w:cs="Calibri"/>
                <w:color w:val="0F0F0F"/>
              </w:rPr>
              <w:t>DTAANV</w:t>
            </w:r>
          </w:p>
        </w:tc>
        <w:tc>
          <w:tcPr>
            <w:tcW w:w="4050" w:type="dxa"/>
            <w:tcBorders>
              <w:top w:val="nil"/>
              <w:left w:val="nil"/>
              <w:bottom w:val="nil"/>
              <w:right w:val="nil"/>
            </w:tcBorders>
          </w:tcPr>
          <w:p w14:paraId="2A92085C" w14:textId="60632256" w:rsidR="0095423A" w:rsidRPr="00C05F77" w:rsidRDefault="0095423A" w:rsidP="0095423A">
            <w:pPr>
              <w:rPr>
                <w:rFonts w:ascii="Calibri" w:hAnsi="Calibri" w:cs="Calibri"/>
                <w:color w:val="0F0F0F"/>
              </w:rPr>
            </w:pPr>
            <w:r w:rsidRPr="00B42525">
              <w:rPr>
                <w:rFonts w:ascii="Calibri" w:hAnsi="Calibri" w:cs="Calibri"/>
                <w:color w:val="0F0F0F"/>
              </w:rPr>
              <w:t xml:space="preserve">Aanvangsdatum </w:t>
            </w:r>
            <w:r w:rsidRPr="00C05F77">
              <w:rPr>
                <w:rFonts w:ascii="Calibri" w:hAnsi="Calibri" w:cs="Calibri"/>
                <w:color w:val="0F0F0F"/>
              </w:rPr>
              <w:t xml:space="preserve">van de </w:t>
            </w:r>
            <w:r w:rsidRPr="00B42525">
              <w:rPr>
                <w:rFonts w:ascii="Calibri" w:hAnsi="Calibri" w:cs="Calibri"/>
                <w:color w:val="0F0F0F"/>
              </w:rPr>
              <w:t>instantie</w:t>
            </w:r>
          </w:p>
        </w:tc>
        <w:tc>
          <w:tcPr>
            <w:tcW w:w="990" w:type="dxa"/>
            <w:tcBorders>
              <w:top w:val="nil"/>
              <w:left w:val="nil"/>
              <w:bottom w:val="nil"/>
              <w:right w:val="nil"/>
            </w:tcBorders>
          </w:tcPr>
          <w:p w14:paraId="3F5769C5" w14:textId="4CDE20C0" w:rsidR="0095423A" w:rsidRPr="00C05F77" w:rsidRDefault="0095423A" w:rsidP="0095423A">
            <w:pPr>
              <w:rPr>
                <w:rFonts w:ascii="Calibri" w:hAnsi="Calibri" w:cs="Calibri"/>
                <w:color w:val="0F0F0F"/>
              </w:rPr>
            </w:pPr>
            <w:r w:rsidRPr="00C05F77">
              <w:rPr>
                <w:rFonts w:ascii="Calibri" w:hAnsi="Calibri" w:cs="Calibri"/>
                <w:color w:val="0F0F0F"/>
              </w:rPr>
              <w:t>Datum</w:t>
            </w:r>
          </w:p>
        </w:tc>
        <w:tc>
          <w:tcPr>
            <w:tcW w:w="1260" w:type="dxa"/>
            <w:tcBorders>
              <w:top w:val="nil"/>
              <w:left w:val="nil"/>
              <w:bottom w:val="nil"/>
              <w:right w:val="nil"/>
            </w:tcBorders>
          </w:tcPr>
          <w:p w14:paraId="178174D3" w14:textId="52B5B57C" w:rsidR="0095423A" w:rsidRDefault="00C05F77" w:rsidP="0095423A">
            <w:pPr>
              <w:rPr>
                <w:rFonts w:ascii="Calibri" w:hAnsi="Calibri" w:cs="Calibri"/>
                <w:color w:val="0F0F0F"/>
              </w:rPr>
            </w:pPr>
            <w:r>
              <w:rPr>
                <w:rFonts w:ascii="Calibri" w:hAnsi="Calibri" w:cs="Calibri"/>
                <w:color w:val="0F0F0F"/>
              </w:rPr>
              <w:t>1..1</w:t>
            </w:r>
          </w:p>
        </w:tc>
        <w:tc>
          <w:tcPr>
            <w:tcW w:w="1620" w:type="dxa"/>
            <w:tcBorders>
              <w:top w:val="nil"/>
              <w:left w:val="nil"/>
              <w:bottom w:val="nil"/>
              <w:right w:val="nil"/>
            </w:tcBorders>
          </w:tcPr>
          <w:p w14:paraId="5C6B765A"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21A84146"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4EDCE775" w14:textId="77777777" w:rsidR="0095423A" w:rsidRDefault="0095423A" w:rsidP="0095423A">
            <w:pPr>
              <w:rPr>
                <w:rFonts w:ascii="Calibri" w:hAnsi="Calibri" w:cs="Calibri"/>
                <w:color w:val="0F0F0F"/>
              </w:rPr>
            </w:pPr>
          </w:p>
        </w:tc>
      </w:tr>
      <w:tr w:rsidR="0095423A" w14:paraId="761CB44C" w14:textId="77777777" w:rsidTr="00C22E85">
        <w:tc>
          <w:tcPr>
            <w:tcW w:w="1710" w:type="dxa"/>
            <w:tcBorders>
              <w:top w:val="nil"/>
              <w:left w:val="nil"/>
              <w:bottom w:val="nil"/>
              <w:right w:val="nil"/>
            </w:tcBorders>
          </w:tcPr>
          <w:p w14:paraId="7CEFFD12" w14:textId="1E3D3BAE" w:rsidR="0095423A" w:rsidRDefault="0095423A" w:rsidP="0095423A">
            <w:pPr>
              <w:rPr>
                <w:rFonts w:ascii="Calibri" w:hAnsi="Calibri" w:cs="Calibri"/>
                <w:color w:val="0F0F0F"/>
              </w:rPr>
            </w:pPr>
            <w:r w:rsidRPr="00C05F77">
              <w:rPr>
                <w:rFonts w:ascii="Calibri" w:hAnsi="Calibri" w:cs="Calibri"/>
                <w:color w:val="0F0F0F"/>
              </w:rPr>
              <w:t>KVKNR</w:t>
            </w:r>
          </w:p>
        </w:tc>
        <w:tc>
          <w:tcPr>
            <w:tcW w:w="4050" w:type="dxa"/>
            <w:tcBorders>
              <w:top w:val="nil"/>
              <w:left w:val="nil"/>
              <w:bottom w:val="nil"/>
              <w:right w:val="nil"/>
            </w:tcBorders>
          </w:tcPr>
          <w:p w14:paraId="1DCC862A" w14:textId="562937D3" w:rsidR="0095423A" w:rsidRPr="00C05F77" w:rsidRDefault="0095423A" w:rsidP="0095423A">
            <w:pPr>
              <w:rPr>
                <w:rFonts w:ascii="Calibri" w:hAnsi="Calibri" w:cs="Calibri"/>
                <w:color w:val="0F0F0F"/>
              </w:rPr>
            </w:pPr>
            <w:r w:rsidRPr="00B42525">
              <w:rPr>
                <w:rFonts w:ascii="Calibri" w:hAnsi="Calibri" w:cs="Calibri"/>
                <w:color w:val="0F0F0F"/>
              </w:rPr>
              <w:t>Nummer Kamer van Koophandel</w:t>
            </w:r>
          </w:p>
        </w:tc>
        <w:tc>
          <w:tcPr>
            <w:tcW w:w="990" w:type="dxa"/>
            <w:tcBorders>
              <w:top w:val="nil"/>
              <w:left w:val="nil"/>
              <w:bottom w:val="nil"/>
              <w:right w:val="nil"/>
            </w:tcBorders>
          </w:tcPr>
          <w:p w14:paraId="4A43BF04" w14:textId="14DCAB44" w:rsidR="0095423A" w:rsidRPr="00C05F77" w:rsidRDefault="0095423A" w:rsidP="0095423A">
            <w:pPr>
              <w:rPr>
                <w:rFonts w:ascii="Calibri" w:hAnsi="Calibri" w:cs="Calibri"/>
                <w:color w:val="0F0F0F"/>
              </w:rPr>
            </w:pPr>
            <w:r w:rsidRPr="00C05F77">
              <w:rPr>
                <w:rFonts w:ascii="Calibri" w:hAnsi="Calibri" w:cs="Calibri"/>
                <w:color w:val="0F0F0F"/>
              </w:rPr>
              <w:t>AN8</w:t>
            </w:r>
          </w:p>
        </w:tc>
        <w:tc>
          <w:tcPr>
            <w:tcW w:w="1260" w:type="dxa"/>
            <w:tcBorders>
              <w:top w:val="nil"/>
              <w:left w:val="nil"/>
              <w:bottom w:val="nil"/>
              <w:right w:val="nil"/>
            </w:tcBorders>
          </w:tcPr>
          <w:p w14:paraId="2403DA6A" w14:textId="447A9F25"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42DEE5CE"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7C22ECBE"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62E13E37" w14:textId="77777777" w:rsidR="0095423A" w:rsidRDefault="0095423A" w:rsidP="0095423A">
            <w:pPr>
              <w:rPr>
                <w:rFonts w:ascii="Calibri" w:hAnsi="Calibri" w:cs="Calibri"/>
                <w:color w:val="0F0F0F"/>
              </w:rPr>
            </w:pPr>
          </w:p>
        </w:tc>
      </w:tr>
      <w:tr w:rsidR="0095423A" w14:paraId="266AEB03" w14:textId="77777777" w:rsidTr="00C22E85">
        <w:tc>
          <w:tcPr>
            <w:tcW w:w="1710" w:type="dxa"/>
            <w:tcBorders>
              <w:top w:val="nil"/>
              <w:left w:val="nil"/>
              <w:bottom w:val="nil"/>
              <w:right w:val="nil"/>
            </w:tcBorders>
          </w:tcPr>
          <w:p w14:paraId="2A3C0127" w14:textId="2E2743A0" w:rsidR="0095423A" w:rsidRDefault="0095423A" w:rsidP="0095423A">
            <w:pPr>
              <w:rPr>
                <w:rFonts w:ascii="Calibri" w:hAnsi="Calibri" w:cs="Calibri"/>
                <w:color w:val="0F0F0F"/>
              </w:rPr>
            </w:pPr>
            <w:r w:rsidRPr="00C05F77">
              <w:rPr>
                <w:rFonts w:ascii="Calibri" w:hAnsi="Calibri" w:cs="Calibri"/>
                <w:color w:val="0F0F0F"/>
              </w:rPr>
              <w:t>VSTNR</w:t>
            </w:r>
          </w:p>
        </w:tc>
        <w:tc>
          <w:tcPr>
            <w:tcW w:w="4050" w:type="dxa"/>
            <w:tcBorders>
              <w:top w:val="nil"/>
              <w:left w:val="nil"/>
              <w:bottom w:val="nil"/>
              <w:right w:val="nil"/>
            </w:tcBorders>
          </w:tcPr>
          <w:p w14:paraId="5B050CC2" w14:textId="064F79CA" w:rsidR="0095423A" w:rsidRPr="00C05F77" w:rsidRDefault="0095423A" w:rsidP="0095423A">
            <w:pPr>
              <w:rPr>
                <w:rFonts w:ascii="Calibri" w:hAnsi="Calibri" w:cs="Calibri"/>
                <w:color w:val="0F0F0F"/>
              </w:rPr>
            </w:pPr>
            <w:r w:rsidRPr="00B42525">
              <w:rPr>
                <w:rFonts w:ascii="Calibri" w:hAnsi="Calibri" w:cs="Calibri"/>
                <w:color w:val="0F0F0F"/>
              </w:rPr>
              <w:t xml:space="preserve">Vestigingsnummer Kamer </w:t>
            </w:r>
            <w:r w:rsidRPr="00C05F77">
              <w:rPr>
                <w:rFonts w:ascii="Calibri" w:hAnsi="Calibri" w:cs="Calibri"/>
                <w:color w:val="0F0F0F"/>
              </w:rPr>
              <w:t>van</w:t>
            </w:r>
            <w:r w:rsidRPr="00B42525">
              <w:rPr>
                <w:rFonts w:ascii="Calibri" w:hAnsi="Calibri" w:cs="Calibri"/>
                <w:color w:val="0F0F0F"/>
              </w:rPr>
              <w:t xml:space="preserve"> Koophandel</w:t>
            </w:r>
          </w:p>
        </w:tc>
        <w:tc>
          <w:tcPr>
            <w:tcW w:w="990" w:type="dxa"/>
            <w:tcBorders>
              <w:top w:val="nil"/>
              <w:left w:val="nil"/>
              <w:bottom w:val="nil"/>
              <w:right w:val="nil"/>
            </w:tcBorders>
          </w:tcPr>
          <w:p w14:paraId="6BC75547" w14:textId="43BED462" w:rsidR="0095423A" w:rsidRPr="00C05F77" w:rsidRDefault="0095423A" w:rsidP="0095423A">
            <w:pPr>
              <w:rPr>
                <w:rFonts w:ascii="Calibri" w:hAnsi="Calibri" w:cs="Calibri"/>
                <w:color w:val="0F0F0F"/>
              </w:rPr>
            </w:pPr>
            <w:r w:rsidRPr="00C05F77">
              <w:rPr>
                <w:rFonts w:ascii="Calibri" w:hAnsi="Calibri" w:cs="Calibri"/>
                <w:color w:val="0F0F0F"/>
              </w:rPr>
              <w:t>AN12</w:t>
            </w:r>
          </w:p>
        </w:tc>
        <w:tc>
          <w:tcPr>
            <w:tcW w:w="1260" w:type="dxa"/>
            <w:tcBorders>
              <w:top w:val="nil"/>
              <w:left w:val="nil"/>
              <w:bottom w:val="nil"/>
              <w:right w:val="nil"/>
            </w:tcBorders>
          </w:tcPr>
          <w:p w14:paraId="591F66B9" w14:textId="2F381F71"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24B4B0A2"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42E90022"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7FB6E48D" w14:textId="77777777" w:rsidR="0095423A" w:rsidRDefault="0095423A" w:rsidP="0095423A">
            <w:pPr>
              <w:rPr>
                <w:rFonts w:ascii="Calibri" w:hAnsi="Calibri" w:cs="Calibri"/>
                <w:color w:val="0F0F0F"/>
              </w:rPr>
            </w:pPr>
          </w:p>
        </w:tc>
      </w:tr>
      <w:tr w:rsidR="0095423A" w14:paraId="18964CF2" w14:textId="77777777" w:rsidTr="00C22E85">
        <w:tc>
          <w:tcPr>
            <w:tcW w:w="1710" w:type="dxa"/>
            <w:tcBorders>
              <w:top w:val="nil"/>
              <w:left w:val="nil"/>
              <w:bottom w:val="nil"/>
              <w:right w:val="nil"/>
            </w:tcBorders>
          </w:tcPr>
          <w:p w14:paraId="32A3D5E4" w14:textId="335A1A8E" w:rsidR="0095423A" w:rsidRDefault="0095423A" w:rsidP="0095423A">
            <w:pPr>
              <w:rPr>
                <w:rFonts w:ascii="Calibri" w:hAnsi="Calibri" w:cs="Calibri"/>
                <w:color w:val="0F0F0F"/>
              </w:rPr>
            </w:pPr>
            <w:r w:rsidRPr="00C05F77">
              <w:rPr>
                <w:rFonts w:ascii="Calibri" w:hAnsi="Calibri" w:cs="Calibri"/>
                <w:color w:val="0F0F0F"/>
              </w:rPr>
              <w:lastRenderedPageBreak/>
              <w:t>OINR</w:t>
            </w:r>
          </w:p>
        </w:tc>
        <w:tc>
          <w:tcPr>
            <w:tcW w:w="4050" w:type="dxa"/>
            <w:tcBorders>
              <w:top w:val="nil"/>
              <w:left w:val="nil"/>
              <w:bottom w:val="nil"/>
              <w:right w:val="nil"/>
            </w:tcBorders>
          </w:tcPr>
          <w:p w14:paraId="52515D46" w14:textId="0DD09C4E" w:rsidR="0095423A" w:rsidRPr="00C05F77" w:rsidRDefault="0095423A" w:rsidP="0095423A">
            <w:pPr>
              <w:rPr>
                <w:rFonts w:ascii="Calibri" w:hAnsi="Calibri" w:cs="Calibri"/>
                <w:color w:val="0F0F0F"/>
              </w:rPr>
            </w:pPr>
            <w:r w:rsidRPr="00B42525">
              <w:rPr>
                <w:rFonts w:ascii="Calibri" w:hAnsi="Calibri" w:cs="Calibri"/>
                <w:color w:val="0F0F0F"/>
              </w:rPr>
              <w:t xml:space="preserve">Overheidsidentificatienummer </w:t>
            </w:r>
            <w:r w:rsidRPr="00C05F77">
              <w:rPr>
                <w:rFonts w:ascii="Calibri" w:hAnsi="Calibri" w:cs="Calibri"/>
                <w:color w:val="0F0F0F"/>
              </w:rPr>
              <w:t>van de</w:t>
            </w:r>
            <w:r w:rsidRPr="00B42525">
              <w:rPr>
                <w:rFonts w:ascii="Calibri" w:hAnsi="Calibri" w:cs="Calibri"/>
                <w:color w:val="0F0F0F"/>
              </w:rPr>
              <w:t xml:space="preserve"> instantie </w:t>
            </w:r>
            <w:r w:rsidR="00C05F77">
              <w:rPr>
                <w:rFonts w:ascii="Calibri" w:hAnsi="Calibri" w:cs="Calibri"/>
                <w:color w:val="0F0F0F"/>
              </w:rPr>
              <w:br/>
            </w:r>
            <w:r w:rsidRPr="00C05F77">
              <w:rPr>
                <w:rFonts w:ascii="Calibri" w:hAnsi="Calibri" w:cs="Calibri"/>
                <w:color w:val="0F0F0F"/>
              </w:rPr>
              <w:t>(Het OIN is alfanumeriek gedefinieerd, omdat dit technisch nodig bleek voor het toevoegen van voorloopnullen. Bij de invulling van het veld zijn echter alleen cijfers toegestaan)</w:t>
            </w:r>
          </w:p>
        </w:tc>
        <w:tc>
          <w:tcPr>
            <w:tcW w:w="990" w:type="dxa"/>
            <w:tcBorders>
              <w:top w:val="nil"/>
              <w:left w:val="nil"/>
              <w:bottom w:val="nil"/>
              <w:right w:val="nil"/>
            </w:tcBorders>
          </w:tcPr>
          <w:p w14:paraId="16743148" w14:textId="46AEEA75" w:rsidR="0095423A" w:rsidRPr="00C05F77" w:rsidRDefault="0095423A" w:rsidP="0095423A">
            <w:pPr>
              <w:rPr>
                <w:rFonts w:ascii="Calibri" w:hAnsi="Calibri" w:cs="Calibri"/>
                <w:color w:val="0F0F0F"/>
              </w:rPr>
            </w:pPr>
            <w:r w:rsidRPr="00C05F77">
              <w:rPr>
                <w:rFonts w:ascii="Calibri" w:hAnsi="Calibri" w:cs="Calibri"/>
                <w:color w:val="0F0F0F"/>
              </w:rPr>
              <w:t>AN20</w:t>
            </w:r>
          </w:p>
        </w:tc>
        <w:tc>
          <w:tcPr>
            <w:tcW w:w="1260" w:type="dxa"/>
            <w:tcBorders>
              <w:top w:val="nil"/>
              <w:left w:val="nil"/>
              <w:bottom w:val="nil"/>
              <w:right w:val="nil"/>
            </w:tcBorders>
          </w:tcPr>
          <w:p w14:paraId="02934B63" w14:textId="171AF317" w:rsidR="0095423A" w:rsidRDefault="00C05F77" w:rsidP="0095423A">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67BFB93A" w14:textId="77777777" w:rsidR="0095423A" w:rsidRDefault="0095423A" w:rsidP="0095423A">
            <w:pPr>
              <w:rPr>
                <w:rFonts w:ascii="Calibri" w:hAnsi="Calibri" w:cs="Calibri"/>
                <w:color w:val="0F0F0F"/>
              </w:rPr>
            </w:pPr>
          </w:p>
        </w:tc>
        <w:tc>
          <w:tcPr>
            <w:tcW w:w="2160" w:type="dxa"/>
            <w:tcBorders>
              <w:top w:val="nil"/>
              <w:left w:val="nil"/>
              <w:bottom w:val="nil"/>
              <w:right w:val="nil"/>
            </w:tcBorders>
          </w:tcPr>
          <w:p w14:paraId="4131E2FA" w14:textId="77777777" w:rsidR="0095423A" w:rsidRDefault="0095423A" w:rsidP="0095423A">
            <w:pPr>
              <w:rPr>
                <w:rFonts w:ascii="Calibri" w:hAnsi="Calibri" w:cs="Calibri"/>
                <w:color w:val="0F0F0F"/>
              </w:rPr>
            </w:pPr>
          </w:p>
        </w:tc>
        <w:tc>
          <w:tcPr>
            <w:tcW w:w="1350" w:type="dxa"/>
            <w:tcBorders>
              <w:top w:val="nil"/>
              <w:left w:val="nil"/>
              <w:bottom w:val="nil"/>
              <w:right w:val="nil"/>
            </w:tcBorders>
          </w:tcPr>
          <w:p w14:paraId="31DD79CC" w14:textId="77777777" w:rsidR="0095423A" w:rsidRDefault="0095423A" w:rsidP="0095423A">
            <w:pPr>
              <w:rPr>
                <w:rFonts w:ascii="Calibri" w:hAnsi="Calibri" w:cs="Calibri"/>
                <w:color w:val="0F0F0F"/>
              </w:rPr>
            </w:pPr>
          </w:p>
        </w:tc>
      </w:tr>
    </w:tbl>
    <w:p w14:paraId="4AF3F0E9" w14:textId="77777777" w:rsidR="00585E2A" w:rsidRDefault="00585E2A" w:rsidP="00585E2A">
      <w:pPr>
        <w:rPr>
          <w:rFonts w:ascii="Calibri" w:hAnsi="Calibri" w:cs="Calibri"/>
        </w:rPr>
      </w:pPr>
    </w:p>
    <w:p w14:paraId="0B6DF204" w14:textId="77777777" w:rsidR="00361C03" w:rsidRDefault="00751624" w:rsidP="00361C03">
      <w:pPr>
        <w:pStyle w:val="Kop2"/>
        <w:numPr>
          <w:ilvl w:val="0"/>
          <w:numId w:val="0"/>
        </w:numPr>
        <w:rPr>
          <w:rFonts w:eastAsia="Times New Roman"/>
          <w:color w:val="0F0F0F"/>
        </w:rPr>
      </w:pPr>
      <w:r>
        <w:rPr>
          <w:b w:val="0"/>
          <w:bCs w:val="0"/>
          <w:color w:val="auto"/>
          <w:sz w:val="20"/>
          <w:szCs w:val="20"/>
        </w:rPr>
        <w:fldChar w:fldCharType="begin" w:fldLock="1"/>
      </w:r>
      <w:r w:rsidR="00361C03">
        <w:rPr>
          <w:b w:val="0"/>
          <w:bCs w:val="0"/>
          <w:color w:val="auto"/>
          <w:sz w:val="20"/>
          <w:szCs w:val="20"/>
        </w:rPr>
        <w:instrText xml:space="preserve">MERGEFIELD </w:instrText>
      </w:r>
      <w:r w:rsidR="00361C03">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75" w:name="_Toc428829695"/>
      <w:r w:rsidR="00361C03">
        <w:rPr>
          <w:rFonts w:ascii="Calibri" w:eastAsia="Times New Roman" w:hAnsi="Calibri" w:cs="Calibri"/>
          <w:color w:val="0F0F0F"/>
          <w:sz w:val="28"/>
          <w:szCs w:val="28"/>
        </w:rPr>
        <w:t>«</w:t>
      </w:r>
      <w:r w:rsidR="00361C03">
        <w:t>Referentielijst</w:t>
      </w:r>
      <w:r w:rsidR="00361C03">
        <w:rPr>
          <w:rFonts w:ascii="Calibri" w:eastAsia="Times New Roman" w:hAnsi="Calibri" w:cs="Calibri"/>
          <w:color w:val="0F0F0F"/>
          <w:sz w:val="28"/>
          <w:szCs w:val="28"/>
        </w:rPr>
        <w:t>»</w:t>
      </w:r>
      <w:r>
        <w:rPr>
          <w:b w:val="0"/>
          <w:bCs w:val="0"/>
          <w:color w:val="auto"/>
          <w:sz w:val="20"/>
          <w:szCs w:val="20"/>
        </w:rPr>
        <w:fldChar w:fldCharType="end"/>
      </w:r>
      <w:r w:rsidR="00361C03">
        <w:rPr>
          <w:rFonts w:ascii="Calibri" w:eastAsia="Times New Roman" w:hAnsi="Calibri" w:cs="Calibri"/>
          <w:color w:val="0F0F0F"/>
          <w:sz w:val="28"/>
          <w:szCs w:val="28"/>
        </w:rPr>
        <w:t xml:space="preserve"> JEUGDZORGROL</w:t>
      </w:r>
      <w:bookmarkEnd w:id="75"/>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361C03" w14:paraId="5BB18B54" w14:textId="77777777" w:rsidTr="00F96D93">
        <w:trPr>
          <w:trHeight w:val="242"/>
        </w:trPr>
        <w:tc>
          <w:tcPr>
            <w:tcW w:w="1260" w:type="dxa"/>
            <w:tcBorders>
              <w:top w:val="nil"/>
              <w:left w:val="nil"/>
              <w:bottom w:val="nil"/>
              <w:right w:val="nil"/>
            </w:tcBorders>
          </w:tcPr>
          <w:p w14:paraId="13EA2EFD" w14:textId="77777777" w:rsidR="00361C03" w:rsidRDefault="00361C03" w:rsidP="00F96D93">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1A1967D8" w14:textId="77777777" w:rsidR="00361C03" w:rsidRDefault="00751624" w:rsidP="00F96D93">
            <w:pPr>
              <w:rPr>
                <w:rFonts w:ascii="Calibri" w:hAnsi="Calibri" w:cs="Calibri"/>
                <w:color w:val="0F0F0F"/>
              </w:rPr>
            </w:pPr>
            <w:r w:rsidRPr="00361C03">
              <w:rPr>
                <w:rFonts w:ascii="Calibri" w:hAnsi="Calibri" w:cs="Calibri"/>
                <w:color w:val="0F0F0F"/>
              </w:rPr>
              <w:fldChar w:fldCharType="begin" w:fldLock="1"/>
            </w:r>
            <w:r w:rsidR="00361C03" w:rsidRPr="00361C03">
              <w:rPr>
                <w:rFonts w:ascii="Calibri" w:hAnsi="Calibri" w:cs="Calibri"/>
                <w:color w:val="0F0F0F"/>
              </w:rPr>
              <w:instrText xml:space="preserve">MERGEFIELD </w:instrText>
            </w:r>
            <w:r w:rsidR="00361C03">
              <w:rPr>
                <w:rFonts w:ascii="Calibri" w:hAnsi="Calibri" w:cs="Calibri"/>
                <w:color w:val="0F0F0F"/>
              </w:rPr>
              <w:instrText>Element.Notes</w:instrText>
            </w:r>
            <w:r w:rsidRPr="00361C03">
              <w:rPr>
                <w:rFonts w:ascii="Calibri" w:hAnsi="Calibri" w:cs="Calibri"/>
                <w:color w:val="0F0F0F"/>
              </w:rPr>
              <w:fldChar w:fldCharType="end"/>
            </w:r>
            <w:r w:rsidR="00361C03" w:rsidRPr="00361C03">
              <w:rPr>
                <w:rFonts w:ascii="Calibri" w:hAnsi="Calibri" w:cs="Calibri"/>
                <w:color w:val="0F0F0F"/>
              </w:rPr>
              <w:t xml:space="preserve">Omschrijving van de aard van een ROL conform de codelijst JzXMLRollenPartij </w:t>
            </w:r>
          </w:p>
        </w:tc>
      </w:tr>
      <w:tr w:rsidR="00361C03" w14:paraId="2BCFCC7F" w14:textId="77777777" w:rsidTr="00F96D93">
        <w:tc>
          <w:tcPr>
            <w:tcW w:w="1260" w:type="dxa"/>
            <w:tcBorders>
              <w:top w:val="nil"/>
              <w:left w:val="nil"/>
              <w:bottom w:val="nil"/>
              <w:right w:val="nil"/>
            </w:tcBorders>
          </w:tcPr>
          <w:p w14:paraId="453B08C1" w14:textId="77777777" w:rsidR="00361C03" w:rsidRDefault="00361C03" w:rsidP="00F96D93">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04CBBBE5" w14:textId="77777777" w:rsidR="00361C03" w:rsidRDefault="00F96D93" w:rsidP="00F96D93">
            <w:pPr>
              <w:rPr>
                <w:rFonts w:ascii="Calibri" w:hAnsi="Calibri" w:cs="Calibri"/>
                <w:color w:val="0F0F0F"/>
              </w:rPr>
            </w:pPr>
            <w:r>
              <w:rPr>
                <w:rFonts w:ascii="Calibri" w:hAnsi="Calibri" w:cs="Calibri"/>
                <w:color w:val="0F0F0F"/>
              </w:rPr>
              <w:t>KING (CORV)</w:t>
            </w:r>
          </w:p>
        </w:tc>
        <w:tc>
          <w:tcPr>
            <w:tcW w:w="1260" w:type="dxa"/>
            <w:tcBorders>
              <w:top w:val="nil"/>
              <w:left w:val="nil"/>
              <w:bottom w:val="nil"/>
              <w:right w:val="nil"/>
            </w:tcBorders>
          </w:tcPr>
          <w:p w14:paraId="16F3E343" w14:textId="77777777" w:rsidR="00361C03" w:rsidRDefault="00361C03" w:rsidP="00F96D93">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2562351E" w14:textId="77777777" w:rsidR="00361C03" w:rsidRDefault="00F96D93" w:rsidP="00F96D93">
            <w:pPr>
              <w:rPr>
                <w:rFonts w:ascii="Calibri" w:hAnsi="Calibri" w:cs="Calibri"/>
              </w:rPr>
            </w:pPr>
            <w:r w:rsidRPr="00B31C67">
              <w:rPr>
                <w:rFonts w:ascii="Calibri" w:hAnsi="Calibri" w:cs="Calibri"/>
                <w:color w:val="0F0F0F"/>
              </w:rPr>
              <w:t>ROM</w:t>
            </w:r>
          </w:p>
        </w:tc>
        <w:tc>
          <w:tcPr>
            <w:tcW w:w="1800" w:type="dxa"/>
            <w:tcBorders>
              <w:top w:val="nil"/>
              <w:left w:val="nil"/>
              <w:bottom w:val="nil"/>
              <w:right w:val="nil"/>
            </w:tcBorders>
          </w:tcPr>
          <w:p w14:paraId="439C8715" w14:textId="77777777" w:rsidR="00361C03" w:rsidRDefault="00361C03" w:rsidP="00F96D93">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66F6F988" w14:textId="77777777" w:rsidR="00361C03" w:rsidRDefault="00F96D93" w:rsidP="00F96D93">
            <w:pPr>
              <w:rPr>
                <w:rFonts w:ascii="Calibri" w:hAnsi="Calibri" w:cs="Calibri"/>
                <w:color w:val="0F0F0F"/>
              </w:rPr>
            </w:pPr>
            <w:r>
              <w:rPr>
                <w:rFonts w:ascii="Calibri" w:hAnsi="Calibri" w:cs="Calibri"/>
                <w:color w:val="0F0F0F"/>
              </w:rPr>
              <w:t>Rolomschrijving</w:t>
            </w:r>
          </w:p>
        </w:tc>
      </w:tr>
      <w:tr w:rsidR="00361C03" w14:paraId="4709B53E" w14:textId="77777777" w:rsidTr="00F96D93">
        <w:trPr>
          <w:trHeight w:val="242"/>
        </w:trPr>
        <w:tc>
          <w:tcPr>
            <w:tcW w:w="1260" w:type="dxa"/>
            <w:tcBorders>
              <w:top w:val="nil"/>
              <w:left w:val="nil"/>
              <w:bottom w:val="nil"/>
              <w:right w:val="nil"/>
            </w:tcBorders>
          </w:tcPr>
          <w:p w14:paraId="5DE4E1CD" w14:textId="77777777" w:rsidR="00361C03" w:rsidRDefault="00361C03" w:rsidP="00F96D93">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30B7621F" w14:textId="0C210E75" w:rsidR="00A97AED" w:rsidRDefault="00F96D93" w:rsidP="00A97AED">
            <w:pPr>
              <w:rPr>
                <w:rFonts w:ascii="Calibri" w:hAnsi="Calibri" w:cs="Calibri"/>
                <w:color w:val="0F0F0F"/>
              </w:rPr>
            </w:pPr>
            <w:r>
              <w:rPr>
                <w:rFonts w:ascii="Calibri" w:hAnsi="Calibri" w:cs="Calibri"/>
                <w:color w:val="0F0F0F"/>
              </w:rPr>
              <w:t>Betreft de rollen van betrokken</w:t>
            </w:r>
            <w:r w:rsidR="00A97AED">
              <w:rPr>
                <w:rFonts w:ascii="Calibri" w:hAnsi="Calibri" w:cs="Calibri"/>
                <w:color w:val="0F0F0F"/>
              </w:rPr>
              <w:t>en</w:t>
            </w:r>
            <w:r>
              <w:rPr>
                <w:rFonts w:ascii="Calibri" w:hAnsi="Calibri" w:cs="Calibri"/>
                <w:color w:val="0F0F0F"/>
              </w:rPr>
              <w:t xml:space="preserve"> zoals gehanteerd in het jeugdzorgdomein en gespecificeerd in </w:t>
            </w:r>
            <w:r w:rsidR="00A97AED">
              <w:rPr>
                <w:rFonts w:ascii="Calibri" w:hAnsi="Calibri" w:cs="Calibri"/>
                <w:color w:val="0F0F0F"/>
              </w:rPr>
              <w:t>het document ‘</w:t>
            </w:r>
            <w:r w:rsidR="008A038A">
              <w:rPr>
                <w:rFonts w:ascii="Calibri" w:hAnsi="Calibri" w:cs="Calibri"/>
                <w:color w:val="0F0F0F"/>
              </w:rPr>
              <w:t>StUF-</w:t>
            </w:r>
            <w:r w:rsidR="00A97AED">
              <w:rPr>
                <w:rFonts w:ascii="Calibri" w:hAnsi="Calibri" w:cs="Calibri"/>
                <w:color w:val="0F0F0F"/>
              </w:rPr>
              <w:t>Kv Jeugdzorg – Referentielijsten’</w:t>
            </w:r>
            <w:r>
              <w:rPr>
                <w:rFonts w:ascii="Calibri" w:hAnsi="Calibri" w:cs="Calibri"/>
                <w:color w:val="0F0F0F"/>
              </w:rPr>
              <w:t xml:space="preserve">. </w:t>
            </w:r>
          </w:p>
          <w:p w14:paraId="063C0147" w14:textId="77777777" w:rsidR="00361C03" w:rsidRDefault="00F96D93" w:rsidP="00A97AED">
            <w:pPr>
              <w:rPr>
                <w:rFonts w:ascii="Calibri" w:hAnsi="Calibri" w:cs="Calibri"/>
                <w:color w:val="0F0F0F"/>
              </w:rPr>
            </w:pPr>
            <w:r>
              <w:rPr>
                <w:rFonts w:ascii="Calibri" w:hAnsi="Calibri" w:cs="Calibri"/>
                <w:color w:val="0F0F0F"/>
              </w:rPr>
              <w:t xml:space="preserve">De rolomschrijvingen worden toegepast in de attribuutsoort Rolomschrijving van het objecttype ROL.  </w:t>
            </w:r>
          </w:p>
        </w:tc>
      </w:tr>
    </w:tbl>
    <w:p w14:paraId="5A7AEB0E" w14:textId="77777777" w:rsidR="00361C03" w:rsidRDefault="00361C03" w:rsidP="00361C03">
      <w:pPr>
        <w:rPr>
          <w:rFonts w:ascii="Calibri" w:hAnsi="Calibri" w:cs="Calibri"/>
          <w:b/>
          <w:bCs/>
          <w:color w:val="0F0F0F"/>
        </w:rPr>
      </w:pPr>
    </w:p>
    <w:p w14:paraId="389868A1" w14:textId="77777777" w:rsidR="00361C03" w:rsidRDefault="00361C03" w:rsidP="00361C03">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361C03" w14:paraId="6E28E486" w14:textId="77777777" w:rsidTr="00F96D93">
        <w:tc>
          <w:tcPr>
            <w:tcW w:w="1710" w:type="dxa"/>
            <w:tcBorders>
              <w:top w:val="nil"/>
              <w:left w:val="nil"/>
              <w:bottom w:val="nil"/>
              <w:right w:val="nil"/>
            </w:tcBorders>
          </w:tcPr>
          <w:p w14:paraId="49F2BB95" w14:textId="77777777" w:rsidR="00361C03" w:rsidRDefault="00361C03" w:rsidP="00F96D93">
            <w:pPr>
              <w:rPr>
                <w:rFonts w:ascii="Calibri" w:hAnsi="Calibri" w:cs="Calibri"/>
                <w:b/>
                <w:bCs/>
                <w:color w:val="0F0F0F"/>
              </w:rPr>
            </w:pPr>
            <w:r>
              <w:rPr>
                <w:rFonts w:ascii="Calibri" w:hAnsi="Calibri" w:cs="Calibri"/>
                <w:b/>
                <w:bCs/>
                <w:color w:val="0F0F0F"/>
              </w:rPr>
              <w:t xml:space="preserve"> Naam</w:t>
            </w:r>
          </w:p>
        </w:tc>
        <w:tc>
          <w:tcPr>
            <w:tcW w:w="4050" w:type="dxa"/>
            <w:tcBorders>
              <w:top w:val="nil"/>
              <w:left w:val="nil"/>
              <w:bottom w:val="nil"/>
              <w:right w:val="nil"/>
            </w:tcBorders>
          </w:tcPr>
          <w:p w14:paraId="00132DD5" w14:textId="77777777" w:rsidR="00361C03" w:rsidRDefault="00361C03" w:rsidP="00F96D93">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7AD1EAAA" w14:textId="77777777" w:rsidR="00361C03" w:rsidRDefault="00361C03" w:rsidP="00F96D93">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622474FE" w14:textId="77777777" w:rsidR="00361C03" w:rsidRDefault="00361C03" w:rsidP="00F96D93">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2BA917DB" w14:textId="77777777" w:rsidR="00361C03" w:rsidRDefault="00361C03" w:rsidP="00F96D93">
            <w:pPr>
              <w:rPr>
                <w:rFonts w:ascii="Calibri" w:hAnsi="Calibri" w:cs="Calibri"/>
                <w:b/>
                <w:bCs/>
                <w:color w:val="0F0F0F"/>
              </w:rPr>
            </w:pPr>
          </w:p>
        </w:tc>
        <w:tc>
          <w:tcPr>
            <w:tcW w:w="2160" w:type="dxa"/>
            <w:tcBorders>
              <w:top w:val="nil"/>
              <w:left w:val="nil"/>
              <w:bottom w:val="nil"/>
              <w:right w:val="nil"/>
            </w:tcBorders>
          </w:tcPr>
          <w:p w14:paraId="1104EF66" w14:textId="77777777" w:rsidR="00361C03" w:rsidRDefault="00361C03" w:rsidP="00F96D93">
            <w:pPr>
              <w:rPr>
                <w:rFonts w:ascii="Calibri" w:hAnsi="Calibri" w:cs="Calibri"/>
                <w:b/>
                <w:bCs/>
                <w:color w:val="0F0F0F"/>
              </w:rPr>
            </w:pPr>
          </w:p>
        </w:tc>
        <w:tc>
          <w:tcPr>
            <w:tcW w:w="1350" w:type="dxa"/>
            <w:tcBorders>
              <w:top w:val="nil"/>
              <w:left w:val="nil"/>
              <w:bottom w:val="nil"/>
              <w:right w:val="nil"/>
            </w:tcBorders>
          </w:tcPr>
          <w:p w14:paraId="0560D06F" w14:textId="77777777" w:rsidR="00361C03" w:rsidRDefault="00361C03" w:rsidP="00F96D93">
            <w:pPr>
              <w:rPr>
                <w:rFonts w:ascii="Calibri" w:hAnsi="Calibri" w:cs="Calibri"/>
                <w:b/>
                <w:bCs/>
                <w:color w:val="0F0F0F"/>
              </w:rPr>
            </w:pPr>
          </w:p>
        </w:tc>
      </w:tr>
      <w:tr w:rsidR="00361C03" w14:paraId="4BD6BFF1" w14:textId="77777777" w:rsidTr="00F96D93">
        <w:tc>
          <w:tcPr>
            <w:tcW w:w="1710" w:type="dxa"/>
            <w:tcBorders>
              <w:top w:val="nil"/>
              <w:left w:val="nil"/>
              <w:bottom w:val="nil"/>
              <w:right w:val="nil"/>
            </w:tcBorders>
          </w:tcPr>
          <w:p w14:paraId="31D3DD58" w14:textId="77777777" w:rsidR="00361C03" w:rsidRDefault="00F96D93" w:rsidP="00F96D93">
            <w:pPr>
              <w:rPr>
                <w:rFonts w:ascii="Calibri" w:hAnsi="Calibri" w:cs="Calibri"/>
                <w:color w:val="0F0F0F"/>
              </w:rPr>
            </w:pPr>
            <w:r>
              <w:rPr>
                <w:rFonts w:ascii="Calibri" w:hAnsi="Calibri" w:cs="Calibri"/>
                <w:color w:val="0F0F0F"/>
              </w:rPr>
              <w:t>Rolomschrijving</w:t>
            </w:r>
          </w:p>
        </w:tc>
        <w:tc>
          <w:tcPr>
            <w:tcW w:w="4050" w:type="dxa"/>
            <w:tcBorders>
              <w:top w:val="nil"/>
              <w:left w:val="nil"/>
              <w:bottom w:val="nil"/>
              <w:right w:val="nil"/>
            </w:tcBorders>
          </w:tcPr>
          <w:p w14:paraId="27DF4BC4" w14:textId="77777777" w:rsidR="00361C03" w:rsidRDefault="00751624" w:rsidP="00F96D93">
            <w:pPr>
              <w:rPr>
                <w:rFonts w:ascii="Calibri" w:hAnsi="Calibri" w:cs="Calibri"/>
                <w:color w:val="0F0F0F"/>
              </w:rPr>
            </w:pPr>
            <w:r>
              <w:fldChar w:fldCharType="begin" w:fldLock="1"/>
            </w:r>
            <w:r w:rsidR="00F96D93">
              <w:instrText xml:space="preserve">MERGEFIELD </w:instrText>
            </w:r>
            <w:r w:rsidR="00F96D93">
              <w:rPr>
                <w:rFonts w:ascii="Calibri" w:hAnsi="Calibri" w:cs="Calibri"/>
                <w:color w:val="0F0F0F"/>
              </w:rPr>
              <w:instrText>Att.Notes</w:instrText>
            </w:r>
            <w:r>
              <w:fldChar w:fldCharType="separate"/>
            </w:r>
            <w:r w:rsidR="00F96D93">
              <w:rPr>
                <w:rFonts w:ascii="Calibri" w:hAnsi="Calibri" w:cs="Calibri"/>
                <w:color w:val="0F0F0F"/>
              </w:rPr>
              <w:t>Omschrijving van de aard van de ROL</w:t>
            </w:r>
            <w:r>
              <w:fldChar w:fldCharType="end"/>
            </w:r>
          </w:p>
        </w:tc>
        <w:tc>
          <w:tcPr>
            <w:tcW w:w="990" w:type="dxa"/>
            <w:tcBorders>
              <w:top w:val="nil"/>
              <w:left w:val="nil"/>
              <w:bottom w:val="nil"/>
              <w:right w:val="nil"/>
            </w:tcBorders>
          </w:tcPr>
          <w:p w14:paraId="3C6A6D07" w14:textId="77777777" w:rsidR="00361C03" w:rsidRDefault="00F96D93" w:rsidP="00F96D93">
            <w:pPr>
              <w:rPr>
                <w:rFonts w:ascii="Calibri" w:hAnsi="Calibri" w:cs="Calibri"/>
              </w:rPr>
            </w:pPr>
            <w:r>
              <w:rPr>
                <w:rFonts w:ascii="Calibri" w:hAnsi="Calibri" w:cs="Calibri"/>
              </w:rPr>
              <w:t>AN80</w:t>
            </w:r>
          </w:p>
        </w:tc>
        <w:tc>
          <w:tcPr>
            <w:tcW w:w="1260" w:type="dxa"/>
            <w:tcBorders>
              <w:top w:val="nil"/>
              <w:left w:val="nil"/>
              <w:bottom w:val="nil"/>
              <w:right w:val="nil"/>
            </w:tcBorders>
          </w:tcPr>
          <w:p w14:paraId="59E582AD" w14:textId="77777777" w:rsidR="00361C03" w:rsidRDefault="00F96D93" w:rsidP="00F96D93">
            <w:pPr>
              <w:rPr>
                <w:rFonts w:ascii="Calibri" w:hAnsi="Calibri" w:cs="Calibri"/>
                <w:color w:val="0F0F0F"/>
              </w:rPr>
            </w:pPr>
            <w:r>
              <w:rPr>
                <w:rFonts w:ascii="Calibri" w:hAnsi="Calibri" w:cs="Calibri"/>
                <w:color w:val="0F0F0F"/>
              </w:rPr>
              <w:t>1..1</w:t>
            </w:r>
          </w:p>
        </w:tc>
        <w:tc>
          <w:tcPr>
            <w:tcW w:w="1620" w:type="dxa"/>
            <w:tcBorders>
              <w:top w:val="nil"/>
              <w:left w:val="nil"/>
              <w:bottom w:val="nil"/>
              <w:right w:val="nil"/>
            </w:tcBorders>
          </w:tcPr>
          <w:p w14:paraId="54D31E95" w14:textId="77777777" w:rsidR="00361C03" w:rsidRDefault="00361C03" w:rsidP="00F96D93">
            <w:pPr>
              <w:rPr>
                <w:rFonts w:ascii="Calibri" w:hAnsi="Calibri" w:cs="Calibri"/>
                <w:color w:val="0F0F0F"/>
              </w:rPr>
            </w:pPr>
          </w:p>
        </w:tc>
        <w:tc>
          <w:tcPr>
            <w:tcW w:w="2160" w:type="dxa"/>
            <w:tcBorders>
              <w:top w:val="nil"/>
              <w:left w:val="nil"/>
              <w:bottom w:val="nil"/>
              <w:right w:val="nil"/>
            </w:tcBorders>
          </w:tcPr>
          <w:p w14:paraId="42491E02" w14:textId="77777777" w:rsidR="00361C03" w:rsidRDefault="00361C03" w:rsidP="00F96D93">
            <w:pPr>
              <w:rPr>
                <w:rFonts w:ascii="Calibri" w:hAnsi="Calibri" w:cs="Calibri"/>
                <w:color w:val="0F0F0F"/>
              </w:rPr>
            </w:pPr>
          </w:p>
        </w:tc>
        <w:tc>
          <w:tcPr>
            <w:tcW w:w="1350" w:type="dxa"/>
            <w:tcBorders>
              <w:top w:val="nil"/>
              <w:left w:val="nil"/>
              <w:bottom w:val="nil"/>
              <w:right w:val="nil"/>
            </w:tcBorders>
          </w:tcPr>
          <w:p w14:paraId="0A111171" w14:textId="77777777" w:rsidR="00361C03" w:rsidRDefault="00361C03" w:rsidP="00F96D93">
            <w:pPr>
              <w:rPr>
                <w:rFonts w:ascii="Calibri" w:hAnsi="Calibri" w:cs="Calibri"/>
                <w:color w:val="0F0F0F"/>
              </w:rPr>
            </w:pPr>
          </w:p>
        </w:tc>
      </w:tr>
      <w:tr w:rsidR="00F96D93" w14:paraId="6F3E4E29" w14:textId="77777777" w:rsidTr="00F96D93">
        <w:tc>
          <w:tcPr>
            <w:tcW w:w="1710" w:type="dxa"/>
            <w:tcBorders>
              <w:top w:val="nil"/>
              <w:left w:val="nil"/>
              <w:bottom w:val="nil"/>
              <w:right w:val="nil"/>
            </w:tcBorders>
          </w:tcPr>
          <w:p w14:paraId="088E5A9E" w14:textId="77777777" w:rsidR="00F96D93" w:rsidRDefault="00F96D93" w:rsidP="00F96D93">
            <w:pPr>
              <w:rPr>
                <w:rFonts w:ascii="Calibri" w:hAnsi="Calibri" w:cs="Calibri"/>
                <w:color w:val="0F0F0F"/>
              </w:rPr>
            </w:pPr>
            <w:r>
              <w:rPr>
                <w:rFonts w:ascii="Calibri" w:hAnsi="Calibri" w:cs="Calibri"/>
                <w:color w:val="0F0F0F"/>
              </w:rPr>
              <w:t>Rolcode</w:t>
            </w:r>
          </w:p>
        </w:tc>
        <w:tc>
          <w:tcPr>
            <w:tcW w:w="4050" w:type="dxa"/>
            <w:tcBorders>
              <w:top w:val="nil"/>
              <w:left w:val="nil"/>
              <w:bottom w:val="nil"/>
              <w:right w:val="nil"/>
            </w:tcBorders>
          </w:tcPr>
          <w:p w14:paraId="58371F9C" w14:textId="77777777" w:rsidR="00F96D93" w:rsidRPr="00F96D93" w:rsidRDefault="00A97AED" w:rsidP="00F96D93">
            <w:pPr>
              <w:rPr>
                <w:rFonts w:ascii="Calibri" w:hAnsi="Calibri" w:cs="Calibri"/>
                <w:color w:val="0F0F0F"/>
              </w:rPr>
            </w:pPr>
            <w:r>
              <w:rPr>
                <w:rFonts w:ascii="Calibri" w:hAnsi="Calibri" w:cs="Calibri"/>
                <w:color w:val="0F0F0F"/>
              </w:rPr>
              <w:t>Codering voor de aard van de rol.</w:t>
            </w:r>
          </w:p>
        </w:tc>
        <w:tc>
          <w:tcPr>
            <w:tcW w:w="990" w:type="dxa"/>
            <w:tcBorders>
              <w:top w:val="nil"/>
              <w:left w:val="nil"/>
              <w:bottom w:val="nil"/>
              <w:right w:val="nil"/>
            </w:tcBorders>
          </w:tcPr>
          <w:p w14:paraId="55C4970F" w14:textId="77777777" w:rsidR="00F96D93" w:rsidRPr="00F96D93" w:rsidRDefault="00F96D93" w:rsidP="00F96D93">
            <w:pPr>
              <w:rPr>
                <w:rFonts w:ascii="Calibri" w:hAnsi="Calibri" w:cs="Calibri"/>
                <w:color w:val="0F0F0F"/>
              </w:rPr>
            </w:pPr>
            <w:r w:rsidRPr="00F96D93">
              <w:rPr>
                <w:rFonts w:ascii="Calibri" w:hAnsi="Calibri" w:cs="Calibri"/>
                <w:color w:val="0F0F0F"/>
              </w:rPr>
              <w:t>N3</w:t>
            </w:r>
          </w:p>
        </w:tc>
        <w:tc>
          <w:tcPr>
            <w:tcW w:w="1260" w:type="dxa"/>
            <w:tcBorders>
              <w:top w:val="nil"/>
              <w:left w:val="nil"/>
              <w:bottom w:val="nil"/>
              <w:right w:val="nil"/>
            </w:tcBorders>
          </w:tcPr>
          <w:p w14:paraId="71E41029" w14:textId="77777777" w:rsidR="00F96D93" w:rsidRDefault="00A97AED" w:rsidP="00F96D93">
            <w:pPr>
              <w:rPr>
                <w:rFonts w:ascii="Calibri" w:hAnsi="Calibri" w:cs="Calibri"/>
                <w:color w:val="0F0F0F"/>
              </w:rPr>
            </w:pPr>
            <w:r>
              <w:rPr>
                <w:rFonts w:ascii="Calibri" w:hAnsi="Calibri" w:cs="Calibri"/>
                <w:color w:val="0F0F0F"/>
              </w:rPr>
              <w:t>1..1</w:t>
            </w:r>
          </w:p>
        </w:tc>
        <w:tc>
          <w:tcPr>
            <w:tcW w:w="1620" w:type="dxa"/>
            <w:tcBorders>
              <w:top w:val="nil"/>
              <w:left w:val="nil"/>
              <w:bottom w:val="nil"/>
              <w:right w:val="nil"/>
            </w:tcBorders>
          </w:tcPr>
          <w:p w14:paraId="554CDC72" w14:textId="77777777" w:rsidR="00F96D93" w:rsidRDefault="00F96D93" w:rsidP="00F96D93">
            <w:pPr>
              <w:rPr>
                <w:rFonts w:ascii="Calibri" w:hAnsi="Calibri" w:cs="Calibri"/>
                <w:color w:val="0F0F0F"/>
              </w:rPr>
            </w:pPr>
          </w:p>
        </w:tc>
        <w:tc>
          <w:tcPr>
            <w:tcW w:w="2160" w:type="dxa"/>
            <w:tcBorders>
              <w:top w:val="nil"/>
              <w:left w:val="nil"/>
              <w:bottom w:val="nil"/>
              <w:right w:val="nil"/>
            </w:tcBorders>
          </w:tcPr>
          <w:p w14:paraId="00B1DC75" w14:textId="77777777" w:rsidR="00F96D93" w:rsidRDefault="00F96D93" w:rsidP="00F96D93">
            <w:pPr>
              <w:rPr>
                <w:rFonts w:ascii="Calibri" w:hAnsi="Calibri" w:cs="Calibri"/>
                <w:color w:val="0F0F0F"/>
              </w:rPr>
            </w:pPr>
          </w:p>
        </w:tc>
        <w:tc>
          <w:tcPr>
            <w:tcW w:w="1350" w:type="dxa"/>
            <w:tcBorders>
              <w:top w:val="nil"/>
              <w:left w:val="nil"/>
              <w:bottom w:val="nil"/>
              <w:right w:val="nil"/>
            </w:tcBorders>
          </w:tcPr>
          <w:p w14:paraId="42631C37" w14:textId="77777777" w:rsidR="00F96D93" w:rsidRDefault="00F96D93" w:rsidP="00F96D93">
            <w:pPr>
              <w:rPr>
                <w:rFonts w:ascii="Calibri" w:hAnsi="Calibri" w:cs="Calibri"/>
                <w:color w:val="0F0F0F"/>
              </w:rPr>
            </w:pPr>
          </w:p>
        </w:tc>
      </w:tr>
      <w:tr w:rsidR="00F96D93" w14:paraId="68F874DA" w14:textId="77777777" w:rsidTr="00F96D93">
        <w:tc>
          <w:tcPr>
            <w:tcW w:w="1710" w:type="dxa"/>
            <w:tcBorders>
              <w:top w:val="nil"/>
              <w:left w:val="nil"/>
              <w:bottom w:val="nil"/>
              <w:right w:val="nil"/>
            </w:tcBorders>
          </w:tcPr>
          <w:p w14:paraId="44495A94" w14:textId="77777777" w:rsidR="00F96D93" w:rsidRDefault="00F96D93" w:rsidP="00F96D93">
            <w:pPr>
              <w:rPr>
                <w:rFonts w:ascii="Calibri" w:hAnsi="Calibri" w:cs="Calibri"/>
                <w:color w:val="0F0F0F"/>
              </w:rPr>
            </w:pPr>
            <w:r>
              <w:rPr>
                <w:rFonts w:ascii="Calibri" w:hAnsi="Calibri" w:cs="Calibri"/>
                <w:color w:val="0F0F0F"/>
              </w:rPr>
              <w:t>Toelichting</w:t>
            </w:r>
          </w:p>
        </w:tc>
        <w:tc>
          <w:tcPr>
            <w:tcW w:w="4050" w:type="dxa"/>
            <w:tcBorders>
              <w:top w:val="nil"/>
              <w:left w:val="nil"/>
              <w:bottom w:val="nil"/>
              <w:right w:val="nil"/>
            </w:tcBorders>
          </w:tcPr>
          <w:p w14:paraId="4D24B7F5" w14:textId="77777777" w:rsidR="00F96D93" w:rsidRPr="00F96D93" w:rsidRDefault="00A97AED" w:rsidP="00F96D93">
            <w:pPr>
              <w:rPr>
                <w:rFonts w:ascii="Calibri" w:hAnsi="Calibri" w:cs="Calibri"/>
                <w:color w:val="0F0F0F"/>
              </w:rPr>
            </w:pPr>
            <w:r>
              <w:rPr>
                <w:rFonts w:ascii="Calibri" w:hAnsi="Calibri" w:cs="Calibri"/>
                <w:color w:val="0F0F0F"/>
              </w:rPr>
              <w:t>Nadere informatie over de aard van de rol.</w:t>
            </w:r>
          </w:p>
        </w:tc>
        <w:tc>
          <w:tcPr>
            <w:tcW w:w="990" w:type="dxa"/>
            <w:tcBorders>
              <w:top w:val="nil"/>
              <w:left w:val="nil"/>
              <w:bottom w:val="nil"/>
              <w:right w:val="nil"/>
            </w:tcBorders>
          </w:tcPr>
          <w:p w14:paraId="14B203D4" w14:textId="77777777" w:rsidR="00F96D93" w:rsidRPr="00F96D93" w:rsidRDefault="00A97AED" w:rsidP="00F96D93">
            <w:pPr>
              <w:rPr>
                <w:rFonts w:ascii="Calibri" w:hAnsi="Calibri" w:cs="Calibri"/>
                <w:color w:val="0F0F0F"/>
              </w:rPr>
            </w:pPr>
            <w:r>
              <w:rPr>
                <w:rFonts w:ascii="Calibri" w:hAnsi="Calibri" w:cs="Calibri"/>
                <w:color w:val="0F0F0F"/>
              </w:rPr>
              <w:t>string</w:t>
            </w:r>
          </w:p>
        </w:tc>
        <w:tc>
          <w:tcPr>
            <w:tcW w:w="1260" w:type="dxa"/>
            <w:tcBorders>
              <w:top w:val="nil"/>
              <w:left w:val="nil"/>
              <w:bottom w:val="nil"/>
              <w:right w:val="nil"/>
            </w:tcBorders>
          </w:tcPr>
          <w:p w14:paraId="0C499CFB" w14:textId="77777777" w:rsidR="00F96D93" w:rsidRDefault="00A97AED" w:rsidP="00F96D93">
            <w:pPr>
              <w:rPr>
                <w:rFonts w:ascii="Calibri" w:hAnsi="Calibri" w:cs="Calibri"/>
                <w:color w:val="0F0F0F"/>
              </w:rPr>
            </w:pPr>
            <w:r>
              <w:rPr>
                <w:rFonts w:ascii="Calibri" w:hAnsi="Calibri" w:cs="Calibri"/>
                <w:color w:val="0F0F0F"/>
              </w:rPr>
              <w:t>1..1</w:t>
            </w:r>
          </w:p>
        </w:tc>
        <w:tc>
          <w:tcPr>
            <w:tcW w:w="1620" w:type="dxa"/>
            <w:tcBorders>
              <w:top w:val="nil"/>
              <w:left w:val="nil"/>
              <w:bottom w:val="nil"/>
              <w:right w:val="nil"/>
            </w:tcBorders>
          </w:tcPr>
          <w:p w14:paraId="7F180F2A" w14:textId="77777777" w:rsidR="00F96D93" w:rsidRDefault="00F96D93" w:rsidP="00F96D93">
            <w:pPr>
              <w:rPr>
                <w:rFonts w:ascii="Calibri" w:hAnsi="Calibri" w:cs="Calibri"/>
                <w:color w:val="0F0F0F"/>
              </w:rPr>
            </w:pPr>
          </w:p>
        </w:tc>
        <w:tc>
          <w:tcPr>
            <w:tcW w:w="2160" w:type="dxa"/>
            <w:tcBorders>
              <w:top w:val="nil"/>
              <w:left w:val="nil"/>
              <w:bottom w:val="nil"/>
              <w:right w:val="nil"/>
            </w:tcBorders>
          </w:tcPr>
          <w:p w14:paraId="590AB11F" w14:textId="77777777" w:rsidR="00F96D93" w:rsidRDefault="00F96D93" w:rsidP="00F96D93">
            <w:pPr>
              <w:rPr>
                <w:rFonts w:ascii="Calibri" w:hAnsi="Calibri" w:cs="Calibri"/>
                <w:color w:val="0F0F0F"/>
              </w:rPr>
            </w:pPr>
          </w:p>
        </w:tc>
        <w:tc>
          <w:tcPr>
            <w:tcW w:w="1350" w:type="dxa"/>
            <w:tcBorders>
              <w:top w:val="nil"/>
              <w:left w:val="nil"/>
              <w:bottom w:val="nil"/>
              <w:right w:val="nil"/>
            </w:tcBorders>
          </w:tcPr>
          <w:p w14:paraId="0A39DDA3" w14:textId="77777777" w:rsidR="00F96D93" w:rsidRDefault="00F96D93" w:rsidP="00F96D93">
            <w:pPr>
              <w:rPr>
                <w:rFonts w:ascii="Calibri" w:hAnsi="Calibri" w:cs="Calibri"/>
                <w:color w:val="0F0F0F"/>
              </w:rPr>
            </w:pPr>
          </w:p>
        </w:tc>
      </w:tr>
      <w:tr w:rsidR="008A038A" w14:paraId="2578A251" w14:textId="77777777" w:rsidTr="00F96D93">
        <w:tc>
          <w:tcPr>
            <w:tcW w:w="1710" w:type="dxa"/>
            <w:tcBorders>
              <w:top w:val="nil"/>
              <w:left w:val="nil"/>
              <w:bottom w:val="nil"/>
              <w:right w:val="nil"/>
            </w:tcBorders>
          </w:tcPr>
          <w:p w14:paraId="310AE00B" w14:textId="1FF7B89F" w:rsidR="008A038A" w:rsidRDefault="008A038A" w:rsidP="00F96D93">
            <w:pPr>
              <w:rPr>
                <w:rFonts w:ascii="Calibri" w:hAnsi="Calibri" w:cs="Calibri"/>
                <w:color w:val="0F0F0F"/>
              </w:rPr>
            </w:pPr>
            <w:r>
              <w:rPr>
                <w:rFonts w:ascii="Calibri" w:hAnsi="Calibri" w:cs="Calibri"/>
                <w:color w:val="0F0F0F"/>
              </w:rPr>
              <w:t>Groep</w:t>
            </w:r>
          </w:p>
        </w:tc>
        <w:tc>
          <w:tcPr>
            <w:tcW w:w="4050" w:type="dxa"/>
            <w:tcBorders>
              <w:top w:val="nil"/>
              <w:left w:val="nil"/>
              <w:bottom w:val="nil"/>
              <w:right w:val="nil"/>
            </w:tcBorders>
          </w:tcPr>
          <w:p w14:paraId="0941CF5B" w14:textId="7D727244" w:rsidR="008A038A" w:rsidRDefault="008A038A" w:rsidP="00F96D93">
            <w:pPr>
              <w:rPr>
                <w:rFonts w:ascii="Calibri" w:hAnsi="Calibri" w:cs="Calibri"/>
                <w:color w:val="0F0F0F"/>
              </w:rPr>
            </w:pPr>
            <w:r>
              <w:rPr>
                <w:rFonts w:ascii="Calibri" w:hAnsi="Calibri" w:cs="Calibri"/>
                <w:color w:val="0F0F0F"/>
              </w:rPr>
              <w:t>Benaming van de groep waarvan de rol deel uit maakt.</w:t>
            </w:r>
          </w:p>
        </w:tc>
        <w:tc>
          <w:tcPr>
            <w:tcW w:w="990" w:type="dxa"/>
            <w:tcBorders>
              <w:top w:val="nil"/>
              <w:left w:val="nil"/>
              <w:bottom w:val="nil"/>
              <w:right w:val="nil"/>
            </w:tcBorders>
          </w:tcPr>
          <w:p w14:paraId="3CBC82DE" w14:textId="2A9697FC" w:rsidR="008A038A" w:rsidRDefault="008A038A" w:rsidP="00F96D93">
            <w:pPr>
              <w:rPr>
                <w:rFonts w:ascii="Calibri" w:hAnsi="Calibri" w:cs="Calibri"/>
                <w:color w:val="0F0F0F"/>
              </w:rPr>
            </w:pPr>
            <w:r>
              <w:rPr>
                <w:rFonts w:ascii="Calibri" w:hAnsi="Calibri" w:cs="Calibri"/>
                <w:color w:val="0F0F0F"/>
              </w:rPr>
              <w:t>AN80</w:t>
            </w:r>
          </w:p>
        </w:tc>
        <w:tc>
          <w:tcPr>
            <w:tcW w:w="1260" w:type="dxa"/>
            <w:tcBorders>
              <w:top w:val="nil"/>
              <w:left w:val="nil"/>
              <w:bottom w:val="nil"/>
              <w:right w:val="nil"/>
            </w:tcBorders>
          </w:tcPr>
          <w:p w14:paraId="26F549F4" w14:textId="6E516CFF" w:rsidR="008A038A" w:rsidRDefault="008A038A" w:rsidP="00F96D93">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2B22DE2C" w14:textId="77777777" w:rsidR="008A038A" w:rsidRDefault="008A038A" w:rsidP="00F96D93">
            <w:pPr>
              <w:rPr>
                <w:rFonts w:ascii="Calibri" w:hAnsi="Calibri" w:cs="Calibri"/>
                <w:color w:val="0F0F0F"/>
              </w:rPr>
            </w:pPr>
          </w:p>
        </w:tc>
        <w:tc>
          <w:tcPr>
            <w:tcW w:w="2160" w:type="dxa"/>
            <w:tcBorders>
              <w:top w:val="nil"/>
              <w:left w:val="nil"/>
              <w:bottom w:val="nil"/>
              <w:right w:val="nil"/>
            </w:tcBorders>
          </w:tcPr>
          <w:p w14:paraId="73B2113A" w14:textId="77777777" w:rsidR="008A038A" w:rsidRDefault="008A038A" w:rsidP="00F96D93">
            <w:pPr>
              <w:rPr>
                <w:rFonts w:ascii="Calibri" w:hAnsi="Calibri" w:cs="Calibri"/>
                <w:color w:val="0F0F0F"/>
              </w:rPr>
            </w:pPr>
          </w:p>
        </w:tc>
        <w:tc>
          <w:tcPr>
            <w:tcW w:w="1350" w:type="dxa"/>
            <w:tcBorders>
              <w:top w:val="nil"/>
              <w:left w:val="nil"/>
              <w:bottom w:val="nil"/>
              <w:right w:val="nil"/>
            </w:tcBorders>
          </w:tcPr>
          <w:p w14:paraId="114BD6B5" w14:textId="77777777" w:rsidR="008A038A" w:rsidRDefault="008A038A" w:rsidP="00F96D93">
            <w:pPr>
              <w:rPr>
                <w:rFonts w:ascii="Calibri" w:hAnsi="Calibri" w:cs="Calibri"/>
                <w:color w:val="0F0F0F"/>
              </w:rPr>
            </w:pPr>
          </w:p>
        </w:tc>
      </w:tr>
      <w:tr w:rsidR="00F96D93" w14:paraId="670D549D" w14:textId="77777777" w:rsidTr="00F96D93">
        <w:tc>
          <w:tcPr>
            <w:tcW w:w="1710" w:type="dxa"/>
            <w:tcBorders>
              <w:top w:val="nil"/>
              <w:left w:val="nil"/>
              <w:bottom w:val="nil"/>
              <w:right w:val="nil"/>
            </w:tcBorders>
          </w:tcPr>
          <w:p w14:paraId="1EA7C9B5" w14:textId="77777777" w:rsidR="00F96D93" w:rsidRDefault="00F96D93" w:rsidP="00F96D93">
            <w:pPr>
              <w:rPr>
                <w:rFonts w:ascii="Calibri" w:hAnsi="Calibri" w:cs="Calibri"/>
                <w:color w:val="0F0F0F"/>
              </w:rPr>
            </w:pPr>
            <w:r>
              <w:rPr>
                <w:rFonts w:ascii="Calibri" w:hAnsi="Calibri" w:cs="Calibri"/>
                <w:color w:val="0F0F0F"/>
              </w:rPr>
              <w:t>Datum begin geldigheid</w:t>
            </w:r>
          </w:p>
        </w:tc>
        <w:tc>
          <w:tcPr>
            <w:tcW w:w="4050" w:type="dxa"/>
            <w:tcBorders>
              <w:top w:val="nil"/>
              <w:left w:val="nil"/>
              <w:bottom w:val="nil"/>
              <w:right w:val="nil"/>
            </w:tcBorders>
          </w:tcPr>
          <w:p w14:paraId="25F1D78F" w14:textId="77777777" w:rsidR="00F96D93" w:rsidRPr="00F96D93" w:rsidRDefault="00F96D93" w:rsidP="00F96D93">
            <w:pPr>
              <w:rPr>
                <w:rFonts w:ascii="Calibri" w:hAnsi="Calibri" w:cs="Calibri"/>
                <w:color w:val="0F0F0F"/>
              </w:rPr>
            </w:pPr>
            <w:r w:rsidRPr="00F96D93">
              <w:rPr>
                <w:rFonts w:ascii="Calibri" w:hAnsi="Calibri" w:cs="Calibri"/>
                <w:color w:val="0F0F0F"/>
              </w:rPr>
              <w:t xml:space="preserve">De datum waarop de </w:t>
            </w:r>
            <w:r>
              <w:rPr>
                <w:rFonts w:ascii="Calibri" w:hAnsi="Calibri" w:cs="Calibri"/>
                <w:color w:val="0F0F0F"/>
              </w:rPr>
              <w:t>rol</w:t>
            </w:r>
            <w:r w:rsidRPr="00F96D93">
              <w:rPr>
                <w:rFonts w:ascii="Calibri" w:hAnsi="Calibri" w:cs="Calibri"/>
                <w:color w:val="0F0F0F"/>
              </w:rPr>
              <w:t>omschrijving van toepassing is geworden.</w:t>
            </w:r>
          </w:p>
        </w:tc>
        <w:tc>
          <w:tcPr>
            <w:tcW w:w="990" w:type="dxa"/>
            <w:tcBorders>
              <w:top w:val="nil"/>
              <w:left w:val="nil"/>
              <w:bottom w:val="nil"/>
              <w:right w:val="nil"/>
            </w:tcBorders>
          </w:tcPr>
          <w:p w14:paraId="49E74245" w14:textId="1DBA1CD3" w:rsidR="00F96D93" w:rsidRPr="00F96D93" w:rsidRDefault="00D16B2F" w:rsidP="00F96D93">
            <w:pPr>
              <w:rPr>
                <w:rFonts w:ascii="Calibri" w:hAnsi="Calibri" w:cs="Calibri"/>
                <w:color w:val="0F0F0F"/>
              </w:rPr>
            </w:pPr>
            <w:r>
              <w:rPr>
                <w:rFonts w:ascii="Calibri" w:hAnsi="Calibri" w:cs="Calibri"/>
                <w:color w:val="0F0F0F"/>
              </w:rPr>
              <w:t>D</w:t>
            </w:r>
            <w:r w:rsidR="00A97AED">
              <w:rPr>
                <w:rFonts w:ascii="Calibri" w:hAnsi="Calibri" w:cs="Calibri"/>
                <w:color w:val="0F0F0F"/>
              </w:rPr>
              <w:t>atum</w:t>
            </w:r>
          </w:p>
        </w:tc>
        <w:tc>
          <w:tcPr>
            <w:tcW w:w="1260" w:type="dxa"/>
            <w:tcBorders>
              <w:top w:val="nil"/>
              <w:left w:val="nil"/>
              <w:bottom w:val="nil"/>
              <w:right w:val="nil"/>
            </w:tcBorders>
          </w:tcPr>
          <w:p w14:paraId="47E6292F" w14:textId="77777777" w:rsidR="00F96D93" w:rsidRDefault="00A97AED" w:rsidP="00F96D93">
            <w:pPr>
              <w:rPr>
                <w:rFonts w:ascii="Calibri" w:hAnsi="Calibri" w:cs="Calibri"/>
                <w:color w:val="0F0F0F"/>
              </w:rPr>
            </w:pPr>
            <w:r>
              <w:rPr>
                <w:rFonts w:ascii="Calibri" w:hAnsi="Calibri" w:cs="Calibri"/>
                <w:color w:val="0F0F0F"/>
              </w:rPr>
              <w:t>1..1</w:t>
            </w:r>
          </w:p>
        </w:tc>
        <w:tc>
          <w:tcPr>
            <w:tcW w:w="1620" w:type="dxa"/>
            <w:tcBorders>
              <w:top w:val="nil"/>
              <w:left w:val="nil"/>
              <w:bottom w:val="nil"/>
              <w:right w:val="nil"/>
            </w:tcBorders>
          </w:tcPr>
          <w:p w14:paraId="63C6BAED" w14:textId="77777777" w:rsidR="00F96D93" w:rsidRDefault="00F96D93" w:rsidP="00F96D93">
            <w:pPr>
              <w:rPr>
                <w:rFonts w:ascii="Calibri" w:hAnsi="Calibri" w:cs="Calibri"/>
                <w:color w:val="0F0F0F"/>
              </w:rPr>
            </w:pPr>
          </w:p>
        </w:tc>
        <w:tc>
          <w:tcPr>
            <w:tcW w:w="2160" w:type="dxa"/>
            <w:tcBorders>
              <w:top w:val="nil"/>
              <w:left w:val="nil"/>
              <w:bottom w:val="nil"/>
              <w:right w:val="nil"/>
            </w:tcBorders>
          </w:tcPr>
          <w:p w14:paraId="59FE018B" w14:textId="77777777" w:rsidR="00F96D93" w:rsidRDefault="00F96D93" w:rsidP="00F96D93">
            <w:pPr>
              <w:rPr>
                <w:rFonts w:ascii="Calibri" w:hAnsi="Calibri" w:cs="Calibri"/>
                <w:color w:val="0F0F0F"/>
              </w:rPr>
            </w:pPr>
          </w:p>
        </w:tc>
        <w:tc>
          <w:tcPr>
            <w:tcW w:w="1350" w:type="dxa"/>
            <w:tcBorders>
              <w:top w:val="nil"/>
              <w:left w:val="nil"/>
              <w:bottom w:val="nil"/>
              <w:right w:val="nil"/>
            </w:tcBorders>
          </w:tcPr>
          <w:p w14:paraId="008E1D79" w14:textId="77777777" w:rsidR="00F96D93" w:rsidRDefault="00F96D93" w:rsidP="00F96D93">
            <w:pPr>
              <w:rPr>
                <w:rFonts w:ascii="Calibri" w:hAnsi="Calibri" w:cs="Calibri"/>
                <w:color w:val="0F0F0F"/>
              </w:rPr>
            </w:pPr>
          </w:p>
        </w:tc>
      </w:tr>
      <w:tr w:rsidR="00F96D93" w14:paraId="62951059" w14:textId="77777777" w:rsidTr="00F96D93">
        <w:tc>
          <w:tcPr>
            <w:tcW w:w="1710" w:type="dxa"/>
            <w:tcBorders>
              <w:top w:val="nil"/>
              <w:left w:val="nil"/>
              <w:bottom w:val="nil"/>
              <w:right w:val="nil"/>
            </w:tcBorders>
          </w:tcPr>
          <w:p w14:paraId="05740AF1" w14:textId="77777777" w:rsidR="00F96D93" w:rsidRDefault="00F96D93" w:rsidP="00F96D93">
            <w:pPr>
              <w:rPr>
                <w:rFonts w:ascii="Calibri" w:hAnsi="Calibri" w:cs="Calibri"/>
                <w:color w:val="0F0F0F"/>
              </w:rPr>
            </w:pPr>
            <w:r>
              <w:rPr>
                <w:rFonts w:ascii="Calibri" w:hAnsi="Calibri" w:cs="Calibri"/>
                <w:color w:val="0F0F0F"/>
              </w:rPr>
              <w:t>Datum einde geldigheid</w:t>
            </w:r>
          </w:p>
        </w:tc>
        <w:tc>
          <w:tcPr>
            <w:tcW w:w="4050" w:type="dxa"/>
            <w:tcBorders>
              <w:top w:val="nil"/>
              <w:left w:val="nil"/>
              <w:bottom w:val="nil"/>
              <w:right w:val="nil"/>
            </w:tcBorders>
          </w:tcPr>
          <w:p w14:paraId="4FD480D0" w14:textId="77777777" w:rsidR="00F96D93" w:rsidRPr="00F96D93" w:rsidRDefault="00F96D93" w:rsidP="00F96D93">
            <w:pPr>
              <w:rPr>
                <w:rFonts w:ascii="Calibri" w:hAnsi="Calibri" w:cs="Calibri"/>
                <w:color w:val="0F0F0F"/>
              </w:rPr>
            </w:pPr>
            <w:r w:rsidRPr="00F96D93">
              <w:rPr>
                <w:rFonts w:ascii="Calibri" w:hAnsi="Calibri" w:cs="Calibri"/>
                <w:color w:val="0F0F0F"/>
              </w:rPr>
              <w:t xml:space="preserve">De datum waarop de </w:t>
            </w:r>
            <w:r>
              <w:rPr>
                <w:rFonts w:ascii="Calibri" w:hAnsi="Calibri" w:cs="Calibri"/>
                <w:color w:val="0F0F0F"/>
              </w:rPr>
              <w:t>rol</w:t>
            </w:r>
            <w:r w:rsidRPr="00F96D93">
              <w:rPr>
                <w:rFonts w:ascii="Calibri" w:hAnsi="Calibri" w:cs="Calibri"/>
                <w:color w:val="0F0F0F"/>
              </w:rPr>
              <w:t xml:space="preserve">omschrijving </w:t>
            </w:r>
            <w:r>
              <w:rPr>
                <w:rFonts w:ascii="Calibri" w:hAnsi="Calibri" w:cs="Calibri"/>
                <w:color w:val="0F0F0F"/>
              </w:rPr>
              <w:t>niet meer van toepassing is</w:t>
            </w:r>
            <w:r w:rsidRPr="00F96D93">
              <w:rPr>
                <w:rFonts w:ascii="Calibri" w:hAnsi="Calibri" w:cs="Calibri"/>
                <w:color w:val="0F0F0F"/>
              </w:rPr>
              <w:t>.</w:t>
            </w:r>
          </w:p>
        </w:tc>
        <w:tc>
          <w:tcPr>
            <w:tcW w:w="990" w:type="dxa"/>
            <w:tcBorders>
              <w:top w:val="nil"/>
              <w:left w:val="nil"/>
              <w:bottom w:val="nil"/>
              <w:right w:val="nil"/>
            </w:tcBorders>
          </w:tcPr>
          <w:p w14:paraId="265E8D6C" w14:textId="7B807635" w:rsidR="00F96D93" w:rsidRPr="00F96D93" w:rsidRDefault="00D16B2F" w:rsidP="00F96D93">
            <w:pPr>
              <w:rPr>
                <w:rFonts w:ascii="Calibri" w:hAnsi="Calibri" w:cs="Calibri"/>
                <w:color w:val="0F0F0F"/>
              </w:rPr>
            </w:pPr>
            <w:r>
              <w:rPr>
                <w:rFonts w:ascii="Calibri" w:hAnsi="Calibri" w:cs="Calibri"/>
                <w:color w:val="0F0F0F"/>
              </w:rPr>
              <w:t>D</w:t>
            </w:r>
            <w:r w:rsidR="00A97AED">
              <w:rPr>
                <w:rFonts w:ascii="Calibri" w:hAnsi="Calibri" w:cs="Calibri"/>
                <w:color w:val="0F0F0F"/>
              </w:rPr>
              <w:t>atum</w:t>
            </w:r>
          </w:p>
        </w:tc>
        <w:tc>
          <w:tcPr>
            <w:tcW w:w="1260" w:type="dxa"/>
            <w:tcBorders>
              <w:top w:val="nil"/>
              <w:left w:val="nil"/>
              <w:bottom w:val="nil"/>
              <w:right w:val="nil"/>
            </w:tcBorders>
          </w:tcPr>
          <w:p w14:paraId="14642441" w14:textId="77777777" w:rsidR="00F96D93" w:rsidRDefault="00A97AED" w:rsidP="00F96D93">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60CF980B" w14:textId="77777777" w:rsidR="00F96D93" w:rsidRDefault="00F96D93" w:rsidP="00F96D93">
            <w:pPr>
              <w:rPr>
                <w:rFonts w:ascii="Calibri" w:hAnsi="Calibri" w:cs="Calibri"/>
                <w:color w:val="0F0F0F"/>
              </w:rPr>
            </w:pPr>
          </w:p>
        </w:tc>
        <w:tc>
          <w:tcPr>
            <w:tcW w:w="2160" w:type="dxa"/>
            <w:tcBorders>
              <w:top w:val="nil"/>
              <w:left w:val="nil"/>
              <w:bottom w:val="nil"/>
              <w:right w:val="nil"/>
            </w:tcBorders>
          </w:tcPr>
          <w:p w14:paraId="1708D450" w14:textId="77777777" w:rsidR="00F96D93" w:rsidRDefault="00F96D93" w:rsidP="00F96D93">
            <w:pPr>
              <w:rPr>
                <w:rFonts w:ascii="Calibri" w:hAnsi="Calibri" w:cs="Calibri"/>
                <w:color w:val="0F0F0F"/>
              </w:rPr>
            </w:pPr>
          </w:p>
        </w:tc>
        <w:tc>
          <w:tcPr>
            <w:tcW w:w="1350" w:type="dxa"/>
            <w:tcBorders>
              <w:top w:val="nil"/>
              <w:left w:val="nil"/>
              <w:bottom w:val="nil"/>
              <w:right w:val="nil"/>
            </w:tcBorders>
          </w:tcPr>
          <w:p w14:paraId="48C5AD45" w14:textId="77777777" w:rsidR="00F96D93" w:rsidRDefault="00F96D93" w:rsidP="00F96D93">
            <w:pPr>
              <w:rPr>
                <w:rFonts w:ascii="Calibri" w:hAnsi="Calibri" w:cs="Calibri"/>
                <w:color w:val="0F0F0F"/>
              </w:rPr>
            </w:pPr>
          </w:p>
        </w:tc>
      </w:tr>
    </w:tbl>
    <w:p w14:paraId="0BA10FD6" w14:textId="77777777" w:rsidR="00361C03" w:rsidRDefault="00361C03" w:rsidP="00585E2A">
      <w:pPr>
        <w:rPr>
          <w:rFonts w:ascii="Calibri" w:hAnsi="Calibri" w:cs="Calibri"/>
        </w:rPr>
      </w:pPr>
    </w:p>
    <w:bookmarkStart w:id="76" w:name="BKM_FB702C3D_73DA_43e9_8664_7B845DCC4A4D"/>
    <w:bookmarkEnd w:id="70"/>
    <w:p w14:paraId="3CE92EA1"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77" w:name="_Toc428829696"/>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MEDEWERKER</w:t>
      </w:r>
      <w:bookmarkEnd w:id="77"/>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0AA6FABE" w14:textId="77777777" w:rsidTr="001F5BF5">
        <w:trPr>
          <w:trHeight w:val="242"/>
        </w:trPr>
        <w:tc>
          <w:tcPr>
            <w:tcW w:w="1260" w:type="dxa"/>
            <w:tcBorders>
              <w:top w:val="nil"/>
              <w:left w:val="nil"/>
              <w:bottom w:val="nil"/>
              <w:right w:val="nil"/>
            </w:tcBorders>
          </w:tcPr>
          <w:p w14:paraId="58AE9E91"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3E0616D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Een MEDEWERKER van de organisatie die zaken behandelt uit hoofde van zijn of haar functie binnen een ORGANISATORISCHE EENHEID.</w:t>
            </w:r>
          </w:p>
        </w:tc>
      </w:tr>
      <w:tr w:rsidR="000A165E" w14:paraId="083C0106" w14:textId="77777777" w:rsidTr="001F5BF5">
        <w:tc>
          <w:tcPr>
            <w:tcW w:w="1260" w:type="dxa"/>
            <w:tcBorders>
              <w:top w:val="nil"/>
              <w:left w:val="nil"/>
              <w:bottom w:val="nil"/>
              <w:right w:val="nil"/>
            </w:tcBorders>
          </w:tcPr>
          <w:p w14:paraId="42EE0D2F"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417CACD3"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66FEF1F1"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5D949BD7"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MDW</w:t>
            </w:r>
            <w:r>
              <w:fldChar w:fldCharType="end"/>
            </w:r>
          </w:p>
        </w:tc>
        <w:tc>
          <w:tcPr>
            <w:tcW w:w="1800" w:type="dxa"/>
            <w:tcBorders>
              <w:top w:val="nil"/>
              <w:left w:val="nil"/>
              <w:bottom w:val="nil"/>
              <w:right w:val="nil"/>
            </w:tcBorders>
          </w:tcPr>
          <w:p w14:paraId="292B7986"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03E1CB2C" w14:textId="77777777" w:rsidR="000A165E" w:rsidRDefault="000A165E" w:rsidP="001F5BF5">
            <w:pPr>
              <w:rPr>
                <w:rFonts w:ascii="Calibri" w:hAnsi="Calibri" w:cs="Calibri"/>
                <w:color w:val="0F0F0F"/>
              </w:rPr>
            </w:pPr>
          </w:p>
        </w:tc>
      </w:tr>
      <w:tr w:rsidR="000A165E" w14:paraId="6F38265B" w14:textId="77777777" w:rsidTr="001F5BF5">
        <w:trPr>
          <w:trHeight w:val="242"/>
        </w:trPr>
        <w:tc>
          <w:tcPr>
            <w:tcW w:w="1260" w:type="dxa"/>
            <w:tcBorders>
              <w:top w:val="nil"/>
              <w:left w:val="nil"/>
              <w:bottom w:val="nil"/>
              <w:right w:val="nil"/>
            </w:tcBorders>
          </w:tcPr>
          <w:p w14:paraId="00FFF2D7"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7613C34C" w14:textId="77777777" w:rsidR="000A165E" w:rsidRDefault="000A165E" w:rsidP="001F5BF5">
            <w:pPr>
              <w:rPr>
                <w:rFonts w:ascii="Calibri" w:hAnsi="Calibri" w:cs="Calibri"/>
                <w:color w:val="0F0F0F"/>
              </w:rPr>
            </w:pPr>
          </w:p>
        </w:tc>
      </w:tr>
    </w:tbl>
    <w:p w14:paraId="58245E14" w14:textId="77777777" w:rsidR="000A165E" w:rsidRDefault="000A165E" w:rsidP="000A165E">
      <w:pPr>
        <w:rPr>
          <w:rFonts w:ascii="Calibri" w:hAnsi="Calibri" w:cs="Calibri"/>
          <w:b/>
          <w:bCs/>
          <w:color w:val="0F0F0F"/>
        </w:rPr>
      </w:pPr>
    </w:p>
    <w:p w14:paraId="063A0A33" w14:textId="77777777"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1B411964" w14:textId="77777777" w:rsidTr="001F5BF5">
        <w:tc>
          <w:tcPr>
            <w:tcW w:w="1710" w:type="dxa"/>
            <w:tcBorders>
              <w:top w:val="nil"/>
              <w:left w:val="nil"/>
              <w:bottom w:val="nil"/>
              <w:right w:val="nil"/>
            </w:tcBorders>
          </w:tcPr>
          <w:p w14:paraId="7BA5ED56" w14:textId="77777777" w:rsidR="000A165E" w:rsidRDefault="000A165E" w:rsidP="001F5BF5">
            <w:pPr>
              <w:rPr>
                <w:rFonts w:ascii="Calibri" w:hAnsi="Calibri" w:cs="Calibri"/>
                <w:b/>
                <w:bCs/>
                <w:color w:val="0F0F0F"/>
              </w:rPr>
            </w:pPr>
            <w:r>
              <w:rPr>
                <w:rFonts w:ascii="Calibri" w:hAnsi="Calibri" w:cs="Calibri"/>
                <w:b/>
                <w:bCs/>
                <w:color w:val="0F0F0F"/>
              </w:rPr>
              <w:t xml:space="preserve"> </w:t>
            </w:r>
            <w:bookmarkStart w:id="78" w:name="BKM_FB2C8CF7_199B_4f89_9D99_AF51FB929588"/>
            <w:r>
              <w:rPr>
                <w:rFonts w:ascii="Calibri" w:hAnsi="Calibri" w:cs="Calibri"/>
                <w:b/>
                <w:bCs/>
                <w:color w:val="0F0F0F"/>
              </w:rPr>
              <w:t>Naam</w:t>
            </w:r>
          </w:p>
        </w:tc>
        <w:tc>
          <w:tcPr>
            <w:tcW w:w="4050" w:type="dxa"/>
            <w:tcBorders>
              <w:top w:val="nil"/>
              <w:left w:val="nil"/>
              <w:bottom w:val="nil"/>
              <w:right w:val="nil"/>
            </w:tcBorders>
          </w:tcPr>
          <w:p w14:paraId="278EFFE5"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33FBAD37"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5930D339"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41240D0B"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1F1548F2"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0E9C3F9D"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181B9F3B" w14:textId="77777777" w:rsidTr="001F5BF5">
        <w:tc>
          <w:tcPr>
            <w:tcW w:w="1710" w:type="dxa"/>
            <w:tcBorders>
              <w:top w:val="nil"/>
              <w:left w:val="nil"/>
              <w:bottom w:val="nil"/>
              <w:right w:val="nil"/>
            </w:tcBorders>
          </w:tcPr>
          <w:p w14:paraId="2B77E360"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Achternaam</w:t>
            </w:r>
            <w:r>
              <w:fldChar w:fldCharType="end"/>
            </w:r>
          </w:p>
        </w:tc>
        <w:tc>
          <w:tcPr>
            <w:tcW w:w="4050" w:type="dxa"/>
            <w:tcBorders>
              <w:top w:val="nil"/>
              <w:left w:val="nil"/>
              <w:bottom w:val="nil"/>
              <w:right w:val="nil"/>
            </w:tcBorders>
          </w:tcPr>
          <w:p w14:paraId="315AAFBE"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achternaam zoals de medewerker die in het dagelijkse verkeer gebruikt.</w:t>
            </w:r>
          </w:p>
          <w:p w14:paraId="7F14EC01" w14:textId="77777777" w:rsidR="000A165E" w:rsidRDefault="000A165E" w:rsidP="001F5BF5">
            <w:pPr>
              <w:rPr>
                <w:rFonts w:ascii="Calibri" w:hAnsi="Calibri" w:cs="Calibri"/>
                <w:color w:val="0F0F0F"/>
              </w:rPr>
            </w:pPr>
          </w:p>
          <w:p w14:paraId="60AED65A"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E621B6E"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AN200</w:t>
            </w:r>
            <w:r>
              <w:fldChar w:fldCharType="end"/>
            </w:r>
          </w:p>
        </w:tc>
        <w:tc>
          <w:tcPr>
            <w:tcW w:w="1260" w:type="dxa"/>
            <w:tcBorders>
              <w:top w:val="nil"/>
              <w:left w:val="nil"/>
              <w:bottom w:val="nil"/>
              <w:right w:val="nil"/>
            </w:tcBorders>
          </w:tcPr>
          <w:p w14:paraId="04C3118C" w14:textId="77777777" w:rsidR="000A165E" w:rsidRDefault="00751624" w:rsidP="001F5BF5">
            <w:pPr>
              <w:rPr>
                <w:rFonts w:ascii="Calibri" w:hAnsi="Calibri" w:cs="Calibri"/>
                <w:color w:val="0F0F0F"/>
              </w:rPr>
            </w:pPr>
            <w:r w:rsidRPr="0048577E">
              <w:fldChar w:fldCharType="begin" w:fldLock="1"/>
            </w:r>
            <w:r w:rsidR="000A165E" w:rsidRPr="0048577E">
              <w:instrText xml:space="preserve">MERGEFIELD </w:instrText>
            </w:r>
            <w:r w:rsidR="000A165E" w:rsidRPr="0048577E">
              <w:rPr>
                <w:rFonts w:ascii="Calibri" w:hAnsi="Calibri" w:cs="Calibri"/>
                <w:color w:val="0F0F0F"/>
              </w:rPr>
              <w:instrText>Att.LowerBound</w:instrText>
            </w:r>
            <w:r w:rsidRPr="0048577E">
              <w:fldChar w:fldCharType="separate"/>
            </w:r>
            <w:r w:rsidR="000A165E" w:rsidRPr="0048577E">
              <w:rPr>
                <w:rFonts w:ascii="Calibri" w:hAnsi="Calibri" w:cs="Calibri"/>
                <w:color w:val="0F0F0F"/>
              </w:rPr>
              <w:t>1</w:t>
            </w:r>
            <w:r w:rsidRPr="0048577E">
              <w:fldChar w:fldCharType="end"/>
            </w:r>
            <w:r w:rsidR="000A165E" w:rsidRPr="0048577E">
              <w:rPr>
                <w:rFonts w:ascii="Calibri" w:hAnsi="Calibri" w:cs="Calibri"/>
                <w:color w:val="0F0F0F"/>
              </w:rPr>
              <w:t xml:space="preserve"> - </w:t>
            </w:r>
            <w:r w:rsidRPr="0048577E">
              <w:rPr>
                <w:rFonts w:ascii="Calibri" w:hAnsi="Calibri" w:cs="Calibri"/>
                <w:color w:val="0F0F0F"/>
              </w:rPr>
              <w:fldChar w:fldCharType="begin" w:fldLock="1"/>
            </w:r>
            <w:r w:rsidR="000A165E" w:rsidRPr="0048577E">
              <w:rPr>
                <w:rFonts w:ascii="Calibri" w:hAnsi="Calibri" w:cs="Calibri"/>
                <w:color w:val="0F0F0F"/>
              </w:rPr>
              <w:instrText>MERGEFIELD Att.UpperBound</w:instrText>
            </w:r>
            <w:r w:rsidRPr="0048577E">
              <w:rPr>
                <w:rFonts w:ascii="Calibri" w:hAnsi="Calibri" w:cs="Calibri"/>
                <w:color w:val="0F0F0F"/>
              </w:rPr>
              <w:fldChar w:fldCharType="separate"/>
            </w:r>
            <w:r w:rsidR="000A165E" w:rsidRPr="0048577E">
              <w:rPr>
                <w:rFonts w:ascii="Calibri" w:hAnsi="Calibri" w:cs="Calibri"/>
                <w:color w:val="0F0F0F"/>
              </w:rPr>
              <w:t>1</w:t>
            </w:r>
            <w:r w:rsidRPr="0048577E">
              <w:rPr>
                <w:rFonts w:ascii="Calibri" w:hAnsi="Calibri" w:cs="Calibri"/>
                <w:color w:val="0F0F0F"/>
              </w:rPr>
              <w:fldChar w:fldCharType="end"/>
            </w:r>
          </w:p>
        </w:tc>
        <w:tc>
          <w:tcPr>
            <w:tcW w:w="1620" w:type="dxa"/>
            <w:tcBorders>
              <w:top w:val="nil"/>
              <w:left w:val="nil"/>
              <w:bottom w:val="nil"/>
              <w:right w:val="nil"/>
            </w:tcBorders>
          </w:tcPr>
          <w:p w14:paraId="4A84DF62"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667A7CEE" w14:textId="77777777" w:rsidR="000A165E" w:rsidRDefault="000A165E" w:rsidP="001F5BF5">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14:paraId="0417977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achternaam</w:t>
            </w:r>
            <w:r>
              <w:fldChar w:fldCharType="end"/>
            </w:r>
          </w:p>
        </w:tc>
        <w:bookmarkEnd w:id="78"/>
      </w:tr>
      <w:bookmarkStart w:id="79" w:name="BKM_0EC15E4C_F459_4fec_93F2_BA79E90E944E"/>
      <w:tr w:rsidR="000A165E" w14:paraId="50602ED3" w14:textId="77777777" w:rsidTr="001F5BF5">
        <w:tc>
          <w:tcPr>
            <w:tcW w:w="1710" w:type="dxa"/>
            <w:tcBorders>
              <w:top w:val="nil"/>
              <w:left w:val="nil"/>
              <w:bottom w:val="nil"/>
              <w:right w:val="nil"/>
            </w:tcBorders>
          </w:tcPr>
          <w:p w14:paraId="76B867D5"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Voorletters</w:t>
            </w:r>
            <w:r>
              <w:fldChar w:fldCharType="end"/>
            </w:r>
          </w:p>
        </w:tc>
        <w:tc>
          <w:tcPr>
            <w:tcW w:w="4050" w:type="dxa"/>
            <w:tcBorders>
              <w:top w:val="nil"/>
              <w:left w:val="nil"/>
              <w:bottom w:val="nil"/>
              <w:right w:val="nil"/>
            </w:tcBorders>
          </w:tcPr>
          <w:p w14:paraId="1B744892"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verzameling letters die gevormd wordt door de eerste letter van alle in volgorde voorkomende voornamen.</w:t>
            </w:r>
          </w:p>
          <w:p w14:paraId="5710DBFC" w14:textId="77777777" w:rsidR="000A165E" w:rsidRDefault="000A165E" w:rsidP="001F5BF5">
            <w:pPr>
              <w:rPr>
                <w:rFonts w:ascii="Calibri" w:hAnsi="Calibri" w:cs="Calibri"/>
                <w:color w:val="0F0F0F"/>
              </w:rPr>
            </w:pPr>
          </w:p>
          <w:p w14:paraId="3CD42F4F" w14:textId="77777777" w:rsidR="000A165E" w:rsidRDefault="000A165E" w:rsidP="001F5BF5">
            <w:pPr>
              <w:rPr>
                <w:rFonts w:ascii="Calibri" w:hAnsi="Calibri" w:cs="Calibri"/>
                <w:color w:val="0F0F0F"/>
              </w:rPr>
            </w:pPr>
            <w:r>
              <w:rPr>
                <w:rFonts w:ascii="Calibri" w:hAnsi="Calibri" w:cs="Calibri"/>
                <w:color w:val="0F0F0F"/>
              </w:rPr>
              <w:t xml:space="preserve">Toelichting: </w:t>
            </w:r>
          </w:p>
          <w:p w14:paraId="3327BE98" w14:textId="77777777" w:rsidR="0048577E" w:rsidRDefault="0048577E" w:rsidP="005114AD">
            <w:pPr>
              <w:rPr>
                <w:rFonts w:ascii="Calibri" w:hAnsi="Calibri" w:cs="Calibri"/>
                <w:color w:val="0F0F0F"/>
              </w:rPr>
            </w:pPr>
            <w:r>
              <w:rPr>
                <w:rFonts w:ascii="Calibri" w:hAnsi="Calibri" w:cs="Calibri"/>
                <w:color w:val="0F0F0F"/>
              </w:rPr>
              <w:t xml:space="preserve">In afwijking van het RGBZ is de kardinaliteit 0-1 aangezien de waarde van dit element niet overal in het Jeugdzorgdomein altijd bekend is. </w:t>
            </w:r>
          </w:p>
        </w:tc>
        <w:tc>
          <w:tcPr>
            <w:tcW w:w="990" w:type="dxa"/>
            <w:tcBorders>
              <w:top w:val="nil"/>
              <w:left w:val="nil"/>
              <w:bottom w:val="nil"/>
              <w:right w:val="nil"/>
            </w:tcBorders>
          </w:tcPr>
          <w:p w14:paraId="16C79F58"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AN20</w:t>
            </w:r>
            <w:r>
              <w:fldChar w:fldCharType="end"/>
            </w:r>
          </w:p>
        </w:tc>
        <w:tc>
          <w:tcPr>
            <w:tcW w:w="1260" w:type="dxa"/>
            <w:tcBorders>
              <w:top w:val="nil"/>
              <w:left w:val="nil"/>
              <w:bottom w:val="nil"/>
              <w:right w:val="nil"/>
            </w:tcBorders>
          </w:tcPr>
          <w:p w14:paraId="0338A972" w14:textId="441B9FF1" w:rsidR="000A165E" w:rsidRPr="0048577E" w:rsidRDefault="0048577E" w:rsidP="001F5BF5">
            <w:pPr>
              <w:rPr>
                <w:rFonts w:ascii="Calibri" w:hAnsi="Calibri" w:cs="Calibri"/>
                <w:color w:val="0F0F0F"/>
              </w:rPr>
            </w:pPr>
            <w:r>
              <w:t>0</w:t>
            </w:r>
            <w:r w:rsidRPr="0048577E">
              <w:rPr>
                <w:rFonts w:ascii="Calibri" w:hAnsi="Calibri" w:cs="Calibri"/>
                <w:color w:val="0F0F0F"/>
              </w:rPr>
              <w:t xml:space="preserve"> </w:t>
            </w:r>
            <w:r w:rsidR="000A165E" w:rsidRPr="0048577E">
              <w:rPr>
                <w:rFonts w:ascii="Calibri" w:hAnsi="Calibri" w:cs="Calibri"/>
                <w:color w:val="0F0F0F"/>
              </w:rPr>
              <w:t xml:space="preserve">- </w:t>
            </w:r>
            <w:r w:rsidR="00751624" w:rsidRPr="0048577E">
              <w:rPr>
                <w:rFonts w:ascii="Calibri" w:hAnsi="Calibri" w:cs="Calibri"/>
                <w:color w:val="0F0F0F"/>
              </w:rPr>
              <w:fldChar w:fldCharType="begin" w:fldLock="1"/>
            </w:r>
            <w:r w:rsidR="000A165E" w:rsidRPr="0048577E">
              <w:rPr>
                <w:rFonts w:ascii="Calibri" w:hAnsi="Calibri" w:cs="Calibri"/>
                <w:color w:val="0F0F0F"/>
              </w:rPr>
              <w:instrText>MERGEFIELD Att.UpperBound</w:instrText>
            </w:r>
            <w:r w:rsidR="00751624" w:rsidRPr="0048577E">
              <w:rPr>
                <w:rFonts w:ascii="Calibri" w:hAnsi="Calibri" w:cs="Calibri"/>
                <w:color w:val="0F0F0F"/>
              </w:rPr>
              <w:fldChar w:fldCharType="separate"/>
            </w:r>
            <w:r w:rsidR="000A165E" w:rsidRPr="0048577E">
              <w:rPr>
                <w:rFonts w:ascii="Calibri" w:hAnsi="Calibri" w:cs="Calibri"/>
                <w:color w:val="0F0F0F"/>
              </w:rPr>
              <w:t>1</w:t>
            </w:r>
            <w:r w:rsidR="00751624" w:rsidRPr="0048577E">
              <w:rPr>
                <w:rFonts w:ascii="Calibri" w:hAnsi="Calibri" w:cs="Calibri"/>
                <w:color w:val="0F0F0F"/>
              </w:rPr>
              <w:fldChar w:fldCharType="end"/>
            </w:r>
          </w:p>
        </w:tc>
        <w:tc>
          <w:tcPr>
            <w:tcW w:w="1620" w:type="dxa"/>
            <w:tcBorders>
              <w:top w:val="nil"/>
              <w:left w:val="nil"/>
              <w:bottom w:val="nil"/>
              <w:right w:val="nil"/>
            </w:tcBorders>
          </w:tcPr>
          <w:p w14:paraId="2FC92FEA"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543FF202"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34342AF1"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voorletters</w:t>
            </w:r>
            <w:r>
              <w:fldChar w:fldCharType="end"/>
            </w:r>
          </w:p>
        </w:tc>
        <w:bookmarkEnd w:id="79"/>
      </w:tr>
      <w:bookmarkStart w:id="80" w:name="BKM_03A97A63_D765_49f1_B915_72394DB1BC3F"/>
      <w:tr w:rsidR="000A165E" w14:paraId="5B00B95D" w14:textId="77777777" w:rsidTr="001F5BF5">
        <w:tc>
          <w:tcPr>
            <w:tcW w:w="1710" w:type="dxa"/>
            <w:tcBorders>
              <w:top w:val="nil"/>
              <w:left w:val="nil"/>
              <w:bottom w:val="nil"/>
              <w:right w:val="nil"/>
            </w:tcBorders>
          </w:tcPr>
          <w:p w14:paraId="14F1353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Voorvoegsel achternaam</w:t>
            </w:r>
            <w:r>
              <w:fldChar w:fldCharType="end"/>
            </w:r>
          </w:p>
        </w:tc>
        <w:tc>
          <w:tcPr>
            <w:tcW w:w="4050" w:type="dxa"/>
            <w:tcBorders>
              <w:top w:val="nil"/>
              <w:left w:val="nil"/>
              <w:bottom w:val="nil"/>
              <w:right w:val="nil"/>
            </w:tcBorders>
          </w:tcPr>
          <w:p w14:paraId="04941DCF"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Dat deel van de geslachtsnaam dat voorkomt in Tabel 36 (GBA), voorvoegseltabel, en door een spatie van de geslachtsnaam is</w:t>
            </w:r>
          </w:p>
          <w:p w14:paraId="41484DF7" w14:textId="77777777" w:rsidR="000A165E" w:rsidRDefault="000A165E" w:rsidP="001F5BF5">
            <w:pPr>
              <w:rPr>
                <w:rFonts w:ascii="Calibri" w:hAnsi="Calibri" w:cs="Calibri"/>
                <w:color w:val="0F0F0F"/>
              </w:rPr>
            </w:pPr>
            <w:r>
              <w:rPr>
                <w:rFonts w:ascii="Calibri" w:hAnsi="Calibri" w:cs="Calibri"/>
                <w:color w:val="610E6A"/>
              </w:rPr>
              <w:t>gescheiden.</w:t>
            </w:r>
          </w:p>
          <w:p w14:paraId="0DE3C650" w14:textId="77777777" w:rsidR="000A165E" w:rsidRDefault="000A165E" w:rsidP="001F5BF5">
            <w:pPr>
              <w:rPr>
                <w:rFonts w:ascii="Calibri" w:hAnsi="Calibri" w:cs="Calibri"/>
                <w:color w:val="0F0F0F"/>
              </w:rPr>
            </w:pPr>
          </w:p>
          <w:p w14:paraId="763BACC6"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6A600D3B"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AN10</w:t>
            </w:r>
            <w:r>
              <w:fldChar w:fldCharType="end"/>
            </w:r>
          </w:p>
        </w:tc>
        <w:tc>
          <w:tcPr>
            <w:tcW w:w="1260" w:type="dxa"/>
            <w:tcBorders>
              <w:top w:val="nil"/>
              <w:left w:val="nil"/>
              <w:bottom w:val="nil"/>
              <w:right w:val="nil"/>
            </w:tcBorders>
          </w:tcPr>
          <w:p w14:paraId="01E88075"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F94AAD2"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56A1B7A" w14:textId="77777777" w:rsidR="000A165E" w:rsidRDefault="000A165E" w:rsidP="001F5BF5">
            <w:pPr>
              <w:rPr>
                <w:rFonts w:ascii="Calibri" w:hAnsi="Calibri" w:cs="Calibri"/>
                <w:color w:val="0F0F0F"/>
              </w:rPr>
            </w:pPr>
            <w:r>
              <w:rPr>
                <w:rFonts w:ascii="Calibri" w:hAnsi="Calibri" w:cs="Calibri"/>
                <w:color w:val="0F0F0F"/>
              </w:rPr>
              <w:t>voorvoegseltabel GBA (tabel 36)</w:t>
            </w:r>
          </w:p>
        </w:tc>
        <w:tc>
          <w:tcPr>
            <w:tcW w:w="1350" w:type="dxa"/>
            <w:tcBorders>
              <w:top w:val="nil"/>
              <w:left w:val="nil"/>
              <w:bottom w:val="nil"/>
              <w:right w:val="nil"/>
            </w:tcBorders>
          </w:tcPr>
          <w:p w14:paraId="22ACD1FE"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voorvoegselAchternaam</w:t>
            </w:r>
            <w:r>
              <w:fldChar w:fldCharType="end"/>
            </w:r>
          </w:p>
        </w:tc>
        <w:bookmarkEnd w:id="80"/>
      </w:tr>
      <w:bookmarkStart w:id="81" w:name="BKM_43B3CECE_53AB_4fcd_AC4D_3F85F96E765B"/>
      <w:tr w:rsidR="000A165E" w14:paraId="10BE9383" w14:textId="77777777" w:rsidTr="001F5BF5">
        <w:tc>
          <w:tcPr>
            <w:tcW w:w="1710" w:type="dxa"/>
            <w:tcBorders>
              <w:top w:val="nil"/>
              <w:left w:val="nil"/>
              <w:bottom w:val="nil"/>
              <w:right w:val="nil"/>
            </w:tcBorders>
          </w:tcPr>
          <w:p w14:paraId="45D4188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Roepnaam</w:t>
            </w:r>
            <w:r>
              <w:fldChar w:fldCharType="end"/>
            </w:r>
          </w:p>
        </w:tc>
        <w:tc>
          <w:tcPr>
            <w:tcW w:w="4050" w:type="dxa"/>
            <w:tcBorders>
              <w:top w:val="nil"/>
              <w:left w:val="nil"/>
              <w:bottom w:val="nil"/>
              <w:right w:val="nil"/>
            </w:tcBorders>
          </w:tcPr>
          <w:p w14:paraId="74BEA50C"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Naam waarmee de werknemer wordt aangesproken.</w:t>
            </w:r>
          </w:p>
          <w:p w14:paraId="50CEB6AB" w14:textId="77777777" w:rsidR="000A165E" w:rsidRDefault="000A165E" w:rsidP="001F5BF5">
            <w:pPr>
              <w:rPr>
                <w:rFonts w:ascii="Calibri" w:hAnsi="Calibri" w:cs="Calibri"/>
                <w:color w:val="0F0F0F"/>
              </w:rPr>
            </w:pPr>
          </w:p>
          <w:p w14:paraId="25429AF6" w14:textId="77777777" w:rsidR="000A165E" w:rsidRDefault="000A165E" w:rsidP="001F5BF5">
            <w:pPr>
              <w:rPr>
                <w:rFonts w:ascii="Calibri" w:hAnsi="Calibri" w:cs="Calibri"/>
                <w:color w:val="0F0F0F"/>
              </w:rPr>
            </w:pPr>
            <w:r>
              <w:rPr>
                <w:rFonts w:ascii="Calibri" w:hAnsi="Calibri" w:cs="Calibri"/>
                <w:color w:val="0F0F0F"/>
              </w:rPr>
              <w:t xml:space="preserve">Toelichting: </w:t>
            </w:r>
          </w:p>
          <w:p w14:paraId="073F84DF" w14:textId="77777777" w:rsidR="005114AD" w:rsidRDefault="005114AD" w:rsidP="005114AD">
            <w:pPr>
              <w:rPr>
                <w:rFonts w:ascii="Calibri" w:hAnsi="Calibri" w:cs="Calibri"/>
                <w:color w:val="0F0F0F"/>
              </w:rPr>
            </w:pPr>
            <w:r>
              <w:rPr>
                <w:rFonts w:ascii="Calibri" w:hAnsi="Calibri" w:cs="Calibri"/>
                <w:color w:val="0F0F0F"/>
              </w:rPr>
              <w:t>In afwijking van het RGBZ is de kardinaliteit 0-1 aangezien de waarde van dit element niet overal in het Jeugdzorgdomein altijd bekend is.</w:t>
            </w:r>
          </w:p>
        </w:tc>
        <w:tc>
          <w:tcPr>
            <w:tcW w:w="990" w:type="dxa"/>
            <w:tcBorders>
              <w:top w:val="nil"/>
              <w:left w:val="nil"/>
              <w:bottom w:val="nil"/>
              <w:right w:val="nil"/>
            </w:tcBorders>
          </w:tcPr>
          <w:p w14:paraId="2AD906A7"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AN30</w:t>
            </w:r>
            <w:r>
              <w:fldChar w:fldCharType="end"/>
            </w:r>
          </w:p>
        </w:tc>
        <w:tc>
          <w:tcPr>
            <w:tcW w:w="1260" w:type="dxa"/>
            <w:tcBorders>
              <w:top w:val="nil"/>
              <w:left w:val="nil"/>
              <w:bottom w:val="nil"/>
              <w:right w:val="nil"/>
            </w:tcBorders>
          </w:tcPr>
          <w:p w14:paraId="62E0EB84" w14:textId="41546C79" w:rsidR="000A165E" w:rsidRDefault="005114AD" w:rsidP="001F5BF5">
            <w:pPr>
              <w:rPr>
                <w:rFonts w:ascii="Calibri" w:hAnsi="Calibri" w:cs="Calibri"/>
                <w:color w:val="0F0F0F"/>
              </w:rPr>
            </w:pPr>
            <w:r w:rsidRPr="00B31C67">
              <w:rPr>
                <w:rFonts w:ascii="Calibri" w:hAnsi="Calibri" w:cs="Calibri"/>
                <w:color w:val="0F0F0F"/>
              </w:rPr>
              <w:t>0</w:t>
            </w:r>
            <w:r w:rsidRPr="005114AD">
              <w:rPr>
                <w:rFonts w:ascii="Calibri" w:hAnsi="Calibri" w:cs="Calibri"/>
                <w:color w:val="0F0F0F"/>
              </w:rPr>
              <w:t xml:space="preserve"> </w:t>
            </w:r>
            <w:r w:rsidR="000A165E" w:rsidRPr="005114AD">
              <w:rPr>
                <w:rFonts w:ascii="Calibri" w:hAnsi="Calibri" w:cs="Calibri"/>
                <w:color w:val="0F0F0F"/>
              </w:rPr>
              <w:t xml:space="preserve">- </w:t>
            </w:r>
            <w:r w:rsidR="00751624" w:rsidRPr="005114AD">
              <w:rPr>
                <w:rFonts w:ascii="Calibri" w:hAnsi="Calibri" w:cs="Calibri"/>
                <w:color w:val="0F0F0F"/>
              </w:rPr>
              <w:fldChar w:fldCharType="begin" w:fldLock="1"/>
            </w:r>
            <w:r w:rsidR="000A165E"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0A165E"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69B7FF4B"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52C9C001" w14:textId="77777777" w:rsidR="000A165E" w:rsidRDefault="000A165E" w:rsidP="001F5BF5">
            <w:pPr>
              <w:rPr>
                <w:rFonts w:ascii="Calibri" w:hAnsi="Calibri" w:cs="Calibri"/>
                <w:color w:val="0F0F0F"/>
              </w:rPr>
            </w:pPr>
            <w:r>
              <w:rPr>
                <w:rFonts w:ascii="Calibri" w:hAnsi="Calibri" w:cs="Calibri"/>
                <w:color w:val="0F0F0F"/>
              </w:rPr>
              <w:t>Waardenverzameling: alle alfanumerieke tekens</w:t>
            </w:r>
          </w:p>
        </w:tc>
        <w:tc>
          <w:tcPr>
            <w:tcW w:w="1350" w:type="dxa"/>
            <w:tcBorders>
              <w:top w:val="nil"/>
              <w:left w:val="nil"/>
              <w:bottom w:val="nil"/>
              <w:right w:val="nil"/>
            </w:tcBorders>
          </w:tcPr>
          <w:p w14:paraId="20D7C57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roepnaam</w:t>
            </w:r>
            <w:r>
              <w:fldChar w:fldCharType="end"/>
            </w:r>
          </w:p>
        </w:tc>
        <w:bookmarkEnd w:id="81"/>
      </w:tr>
      <w:bookmarkStart w:id="82" w:name="BKM_80443397_DB9E_4aa9_89A6_1A8557AC120A"/>
      <w:tr w:rsidR="000A165E" w14:paraId="016BA1AA" w14:textId="77777777" w:rsidTr="001F5BF5">
        <w:tc>
          <w:tcPr>
            <w:tcW w:w="1710" w:type="dxa"/>
            <w:tcBorders>
              <w:top w:val="nil"/>
              <w:left w:val="nil"/>
              <w:bottom w:val="nil"/>
              <w:right w:val="nil"/>
            </w:tcBorders>
          </w:tcPr>
          <w:p w14:paraId="7A2DCE0C"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Geslachtsaanduiding</w:t>
            </w:r>
            <w:r>
              <w:fldChar w:fldCharType="end"/>
            </w:r>
          </w:p>
        </w:tc>
        <w:tc>
          <w:tcPr>
            <w:tcW w:w="4050" w:type="dxa"/>
            <w:tcBorders>
              <w:top w:val="nil"/>
              <w:left w:val="nil"/>
              <w:bottom w:val="nil"/>
              <w:right w:val="nil"/>
            </w:tcBorders>
          </w:tcPr>
          <w:p w14:paraId="4A468AC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aanduiding die aangeeft of de persoon een man of een vrouw is, of dat het geslacht nog onbekend is.</w:t>
            </w:r>
          </w:p>
          <w:p w14:paraId="0F480922" w14:textId="77777777" w:rsidR="000A165E" w:rsidRDefault="000A165E" w:rsidP="001F5BF5">
            <w:pPr>
              <w:rPr>
                <w:rFonts w:ascii="Calibri" w:hAnsi="Calibri" w:cs="Calibri"/>
                <w:color w:val="0F0F0F"/>
              </w:rPr>
            </w:pPr>
          </w:p>
          <w:p w14:paraId="59932056" w14:textId="77777777" w:rsidR="000A165E" w:rsidRDefault="000A165E" w:rsidP="001F5BF5">
            <w:pPr>
              <w:rPr>
                <w:rFonts w:ascii="Calibri" w:hAnsi="Calibri" w:cs="Calibri"/>
                <w:color w:val="0F0F0F"/>
              </w:rPr>
            </w:pPr>
            <w:r>
              <w:rPr>
                <w:rFonts w:ascii="Calibri" w:hAnsi="Calibri" w:cs="Calibri"/>
                <w:color w:val="0F0F0F"/>
              </w:rPr>
              <w:t xml:space="preserve">Toelichting: </w:t>
            </w:r>
          </w:p>
          <w:p w14:paraId="7C4C6BEA" w14:textId="77777777" w:rsidR="005114AD" w:rsidRDefault="005114AD" w:rsidP="005114AD">
            <w:pPr>
              <w:rPr>
                <w:rFonts w:ascii="Calibri" w:hAnsi="Calibri" w:cs="Calibri"/>
                <w:color w:val="0F0F0F"/>
              </w:rPr>
            </w:pPr>
            <w:r>
              <w:rPr>
                <w:rFonts w:ascii="Calibri" w:hAnsi="Calibri" w:cs="Calibri"/>
                <w:color w:val="0F0F0F"/>
              </w:rPr>
              <w:t>In afwijking van het RGBZ is de kardinaliteit 0-1 aangezien de waarde van dit element niet overal in het Jeugdzorgdomein altijd bekend is.</w:t>
            </w:r>
          </w:p>
        </w:tc>
        <w:tc>
          <w:tcPr>
            <w:tcW w:w="990" w:type="dxa"/>
            <w:tcBorders>
              <w:top w:val="nil"/>
              <w:left w:val="nil"/>
              <w:bottom w:val="nil"/>
              <w:right w:val="nil"/>
            </w:tcBorders>
          </w:tcPr>
          <w:p w14:paraId="1AD4E6B2" w14:textId="77777777" w:rsidR="000A165E" w:rsidRPr="00B31C67" w:rsidRDefault="00EE4A9A" w:rsidP="001F5BF5">
            <w:pPr>
              <w:rPr>
                <w:rFonts w:ascii="Calibri" w:hAnsi="Calibri" w:cs="Calibri"/>
                <w:color w:val="0F0F0F"/>
              </w:rPr>
            </w:pPr>
            <w:r w:rsidRPr="00B31C67">
              <w:rPr>
                <w:rFonts w:ascii="Calibri" w:hAnsi="Calibri" w:cs="Calibri"/>
                <w:color w:val="0F0F0F"/>
              </w:rPr>
              <w:t>AN1</w:t>
            </w:r>
          </w:p>
        </w:tc>
        <w:tc>
          <w:tcPr>
            <w:tcW w:w="1260" w:type="dxa"/>
            <w:tcBorders>
              <w:top w:val="nil"/>
              <w:left w:val="nil"/>
              <w:bottom w:val="nil"/>
              <w:right w:val="nil"/>
            </w:tcBorders>
          </w:tcPr>
          <w:p w14:paraId="74A309B6" w14:textId="40602E0B" w:rsidR="000A165E" w:rsidRDefault="005114AD" w:rsidP="001F5BF5">
            <w:pPr>
              <w:rPr>
                <w:rFonts w:ascii="Calibri" w:hAnsi="Calibri" w:cs="Calibri"/>
                <w:color w:val="0F0F0F"/>
              </w:rPr>
            </w:pPr>
            <w:r w:rsidRPr="00B31C67">
              <w:rPr>
                <w:rFonts w:ascii="Calibri" w:hAnsi="Calibri" w:cs="Calibri"/>
                <w:color w:val="0F0F0F"/>
              </w:rPr>
              <w:t>0</w:t>
            </w:r>
            <w:r w:rsidRPr="005114AD">
              <w:rPr>
                <w:rFonts w:ascii="Calibri" w:hAnsi="Calibri" w:cs="Calibri"/>
                <w:color w:val="0F0F0F"/>
              </w:rPr>
              <w:t xml:space="preserve"> </w:t>
            </w:r>
            <w:r w:rsidR="000A165E" w:rsidRPr="005114AD">
              <w:rPr>
                <w:rFonts w:ascii="Calibri" w:hAnsi="Calibri" w:cs="Calibri"/>
                <w:color w:val="0F0F0F"/>
              </w:rPr>
              <w:t xml:space="preserve">- </w:t>
            </w:r>
            <w:r w:rsidR="00751624" w:rsidRPr="005114AD">
              <w:rPr>
                <w:rFonts w:ascii="Calibri" w:hAnsi="Calibri" w:cs="Calibri"/>
                <w:color w:val="0F0F0F"/>
              </w:rPr>
              <w:fldChar w:fldCharType="begin" w:fldLock="1"/>
            </w:r>
            <w:r w:rsidR="000A165E"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0A165E"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2DB87D29"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9A6530E" w14:textId="77777777" w:rsidR="000A165E" w:rsidRDefault="000A165E" w:rsidP="001F5BF5">
            <w:pPr>
              <w:rPr>
                <w:rFonts w:ascii="Calibri" w:hAnsi="Calibri" w:cs="Calibri"/>
                <w:color w:val="0F0F0F"/>
              </w:rPr>
            </w:pPr>
            <w:r>
              <w:rPr>
                <w:rFonts w:ascii="Calibri" w:hAnsi="Calibri" w:cs="Calibri"/>
                <w:color w:val="0F0F0F"/>
              </w:rPr>
              <w:t>Zie gelijknamige enumeratie bij NATUURLIJK PERSOON.</w:t>
            </w:r>
          </w:p>
        </w:tc>
        <w:tc>
          <w:tcPr>
            <w:tcW w:w="1350" w:type="dxa"/>
            <w:tcBorders>
              <w:top w:val="nil"/>
              <w:left w:val="nil"/>
              <w:bottom w:val="nil"/>
              <w:right w:val="nil"/>
            </w:tcBorders>
          </w:tcPr>
          <w:p w14:paraId="1CCD0CA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geslachtsaanduiding</w:t>
            </w:r>
            <w:r>
              <w:fldChar w:fldCharType="end"/>
            </w:r>
          </w:p>
        </w:tc>
        <w:bookmarkEnd w:id="82"/>
      </w:tr>
      <w:bookmarkStart w:id="83" w:name="BKM_5C374314_0E75_4d9b_8724_C787D623F7BA"/>
      <w:tr w:rsidR="000A165E" w14:paraId="1CA03ABC" w14:textId="77777777" w:rsidTr="001F5BF5">
        <w:tc>
          <w:tcPr>
            <w:tcW w:w="1710" w:type="dxa"/>
            <w:tcBorders>
              <w:top w:val="nil"/>
              <w:left w:val="nil"/>
              <w:bottom w:val="nil"/>
              <w:right w:val="nil"/>
            </w:tcBorders>
          </w:tcPr>
          <w:p w14:paraId="1925AA50"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E-mail-adres</w:t>
            </w:r>
            <w:r>
              <w:fldChar w:fldCharType="end"/>
            </w:r>
          </w:p>
        </w:tc>
        <w:tc>
          <w:tcPr>
            <w:tcW w:w="4050" w:type="dxa"/>
            <w:tcBorders>
              <w:top w:val="nil"/>
              <w:left w:val="nil"/>
              <w:bottom w:val="nil"/>
              <w:right w:val="nil"/>
            </w:tcBorders>
          </w:tcPr>
          <w:p w14:paraId="5503715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14:paraId="001FF761" w14:textId="77777777" w:rsidR="00A318ED" w:rsidRDefault="00835E51" w:rsidP="001F5BF5">
            <w:pPr>
              <w:rPr>
                <w:rFonts w:ascii="Calibri" w:hAnsi="Calibri" w:cs="Calibri"/>
                <w:color w:val="0F0F0F"/>
              </w:rPr>
            </w:pPr>
            <w:r w:rsidRPr="00835E51">
              <w:rPr>
                <w:rFonts w:ascii="Calibri" w:hAnsi="Calibri" w:cs="Calibri"/>
                <w:i/>
                <w:color w:val="0F0F0F"/>
              </w:rPr>
              <w:lastRenderedPageBreak/>
              <w:t>Regels</w:t>
            </w:r>
            <w:r>
              <w:rPr>
                <w:rFonts w:ascii="Calibri" w:hAnsi="Calibri" w:cs="Calibri"/>
                <w:color w:val="0F0F0F"/>
              </w:rPr>
              <w:t xml:space="preserve">: </w:t>
            </w:r>
          </w:p>
          <w:p w14:paraId="6561FB15" w14:textId="77777777" w:rsidR="000A165E" w:rsidRDefault="00A318ED" w:rsidP="001F5BF5">
            <w:pPr>
              <w:rPr>
                <w:rFonts w:ascii="Calibri" w:hAnsi="Calibri" w:cs="Calibri"/>
                <w:color w:val="0F0F0F"/>
              </w:rPr>
            </w:pPr>
            <w:r>
              <w:rPr>
                <w:rFonts w:ascii="Calibri" w:hAnsi="Calibri" w:cs="Calibri"/>
                <w:color w:val="0F0F0F"/>
              </w:rPr>
              <w:t xml:space="preserve">(1) </w:t>
            </w:r>
            <w:r w:rsidR="00835E51">
              <w:rPr>
                <w:rFonts w:ascii="Calibri" w:hAnsi="Calibri" w:cs="Calibri"/>
                <w:color w:val="0F0F0F"/>
              </w:rPr>
              <w:t xml:space="preserve">de attribuutsoort moet van een waarde voorzien zijn indien ‘Telefoonnummer’ niet van een waarde is voorzien. </w:t>
            </w:r>
          </w:p>
          <w:p w14:paraId="7AEA5355"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0A8BD207" w14:textId="77777777" w:rsidR="000A165E" w:rsidRPr="00B31C67" w:rsidRDefault="00D01592" w:rsidP="001F5BF5">
            <w:pPr>
              <w:rPr>
                <w:rFonts w:ascii="Calibri" w:hAnsi="Calibri" w:cs="Calibri"/>
                <w:color w:val="0F0F0F"/>
              </w:rPr>
            </w:pPr>
            <w:r w:rsidRPr="00B31C67">
              <w:rPr>
                <w:rFonts w:ascii="Calibri" w:hAnsi="Calibri" w:cs="Calibri"/>
                <w:color w:val="0F0F0F"/>
              </w:rPr>
              <w:lastRenderedPageBreak/>
              <w:t>AN254</w:t>
            </w:r>
          </w:p>
        </w:tc>
        <w:tc>
          <w:tcPr>
            <w:tcW w:w="1260" w:type="dxa"/>
            <w:tcBorders>
              <w:top w:val="nil"/>
              <w:left w:val="nil"/>
              <w:bottom w:val="nil"/>
              <w:right w:val="nil"/>
            </w:tcBorders>
          </w:tcPr>
          <w:p w14:paraId="31050A9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9753275"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01D6AEE"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539BD752"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emailadres</w:t>
            </w:r>
            <w:r>
              <w:fldChar w:fldCharType="end"/>
            </w:r>
          </w:p>
        </w:tc>
        <w:bookmarkEnd w:id="83"/>
      </w:tr>
      <w:bookmarkStart w:id="84" w:name="BKM_66001CD4_8749_4496_BF03_9A3C7A365210"/>
      <w:tr w:rsidR="000A165E" w14:paraId="5A0AEB34" w14:textId="77777777" w:rsidTr="001F5BF5">
        <w:tc>
          <w:tcPr>
            <w:tcW w:w="1710" w:type="dxa"/>
            <w:tcBorders>
              <w:top w:val="nil"/>
              <w:left w:val="nil"/>
              <w:bottom w:val="nil"/>
              <w:right w:val="nil"/>
            </w:tcBorders>
          </w:tcPr>
          <w:p w14:paraId="49F9FEE3"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Telefoonnummer</w:t>
            </w:r>
            <w:r>
              <w:fldChar w:fldCharType="end"/>
            </w:r>
          </w:p>
        </w:tc>
        <w:tc>
          <w:tcPr>
            <w:tcW w:w="4050" w:type="dxa"/>
            <w:tcBorders>
              <w:top w:val="nil"/>
              <w:left w:val="nil"/>
              <w:bottom w:val="nil"/>
              <w:right w:val="nil"/>
            </w:tcBorders>
          </w:tcPr>
          <w:p w14:paraId="16B413F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14:paraId="156EF234" w14:textId="77777777" w:rsidR="00A318ED" w:rsidRDefault="00835E51" w:rsidP="001F5BF5">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14:paraId="5C4E77F3" w14:textId="77777777" w:rsidR="000A165E" w:rsidRDefault="00A318ED" w:rsidP="001F5BF5">
            <w:pPr>
              <w:rPr>
                <w:rFonts w:ascii="Calibri" w:hAnsi="Calibri" w:cs="Calibri"/>
                <w:color w:val="0F0F0F"/>
              </w:rPr>
            </w:pPr>
            <w:r>
              <w:rPr>
                <w:rFonts w:ascii="Calibri" w:hAnsi="Calibri" w:cs="Calibri"/>
                <w:color w:val="0F0F0F"/>
              </w:rPr>
              <w:t xml:space="preserve">(1) </w:t>
            </w:r>
            <w:r w:rsidR="00835E51">
              <w:rPr>
                <w:rFonts w:ascii="Calibri" w:hAnsi="Calibri" w:cs="Calibri"/>
                <w:color w:val="0F0F0F"/>
              </w:rPr>
              <w:t xml:space="preserve">de attribuutsoort moet van een waarde voorzien zijn indien ‘E-mail-adres’ niet van een waarde is voorzien. </w:t>
            </w:r>
          </w:p>
          <w:p w14:paraId="495C94EC"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7FC9EDEF" w14:textId="77777777" w:rsidR="000A165E" w:rsidRDefault="00751624" w:rsidP="000A4271">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4271">
              <w:rPr>
                <w:rFonts w:ascii="Calibri" w:hAnsi="Calibri" w:cs="Calibri"/>
              </w:rPr>
              <w:t>AN20</w:t>
            </w:r>
            <w:r>
              <w:fldChar w:fldCharType="end"/>
            </w:r>
          </w:p>
        </w:tc>
        <w:tc>
          <w:tcPr>
            <w:tcW w:w="1260" w:type="dxa"/>
            <w:tcBorders>
              <w:top w:val="nil"/>
              <w:left w:val="nil"/>
              <w:bottom w:val="nil"/>
              <w:right w:val="nil"/>
            </w:tcBorders>
          </w:tcPr>
          <w:p w14:paraId="00B9DF9E"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5C45230"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0791F893"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05F9C518"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trelefoonnummer</w:t>
            </w:r>
            <w:r>
              <w:fldChar w:fldCharType="end"/>
            </w:r>
          </w:p>
        </w:tc>
        <w:bookmarkEnd w:id="84"/>
      </w:tr>
    </w:tbl>
    <w:p w14:paraId="6FEE20A6" w14:textId="77777777" w:rsidR="000A165E" w:rsidRDefault="000A165E" w:rsidP="000A165E">
      <w:pPr>
        <w:rPr>
          <w:rFonts w:ascii="Calibri" w:hAnsi="Calibri" w:cs="Calibri"/>
        </w:rPr>
      </w:pPr>
    </w:p>
    <w:p w14:paraId="1D677CB0" w14:textId="77777777"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068A1122" w14:textId="77777777" w:rsidTr="001F5BF5">
        <w:trPr>
          <w:trHeight w:val="271"/>
          <w:tblHeader/>
        </w:trPr>
        <w:tc>
          <w:tcPr>
            <w:tcW w:w="2970" w:type="dxa"/>
            <w:tcBorders>
              <w:top w:val="nil"/>
              <w:left w:val="nil"/>
              <w:bottom w:val="nil"/>
              <w:right w:val="nil"/>
            </w:tcBorders>
          </w:tcPr>
          <w:p w14:paraId="2627337F"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48EF5485"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208A53CD"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75BD9F02"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44FD7979" w14:textId="77777777" w:rsidTr="001F5BF5">
        <w:trPr>
          <w:trHeight w:val="271"/>
          <w:tblHeader/>
        </w:trPr>
        <w:tc>
          <w:tcPr>
            <w:tcW w:w="2970" w:type="dxa"/>
            <w:tcBorders>
              <w:top w:val="nil"/>
              <w:left w:val="nil"/>
              <w:bottom w:val="nil"/>
              <w:right w:val="nil"/>
            </w:tcBorders>
          </w:tcPr>
          <w:p w14:paraId="79BFED23"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52F942DD"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3F86E889"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MEDEWERKER</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359397DA"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7A3555FE" w14:textId="77777777" w:rsidR="000A165E" w:rsidRDefault="000A165E" w:rsidP="001F5BF5">
            <w:pPr>
              <w:rPr>
                <w:rFonts w:ascii="Calibri" w:hAnsi="Calibri" w:cs="Calibri"/>
                <w:u w:color="000000"/>
              </w:rPr>
            </w:pPr>
          </w:p>
          <w:p w14:paraId="6B30DC45"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4C7F2B97"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45B828AE"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55575412" w14:textId="77777777" w:rsidTr="001F5BF5">
        <w:trPr>
          <w:trHeight w:val="271"/>
          <w:tblHeader/>
        </w:trPr>
        <w:tc>
          <w:tcPr>
            <w:tcW w:w="2970" w:type="dxa"/>
            <w:tcBorders>
              <w:top w:val="nil"/>
              <w:left w:val="nil"/>
              <w:bottom w:val="nil"/>
              <w:right w:val="nil"/>
            </w:tcBorders>
          </w:tcPr>
          <w:p w14:paraId="4B29DDC4"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MEDEWERKER</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14:paraId="202D74A2"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werkt voor</w:t>
            </w:r>
            <w:r w:rsidR="00751624">
              <w:rPr>
                <w:rFonts w:ascii="Calibri" w:hAnsi="Calibri" w:cs="Calibri"/>
              </w:rPr>
              <w:fldChar w:fldCharType="end"/>
            </w:r>
          </w:p>
          <w:p w14:paraId="0AE028D2"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NIET-NATUURLIJK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548ABC15"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695E4985" w14:textId="77777777" w:rsidR="000A165E" w:rsidRDefault="000A165E" w:rsidP="001F5BF5">
            <w:pPr>
              <w:rPr>
                <w:rFonts w:ascii="Calibri" w:hAnsi="Calibri" w:cs="Calibri"/>
                <w:u w:color="000000"/>
              </w:rPr>
            </w:pPr>
          </w:p>
          <w:p w14:paraId="61374FA0"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21F6A4F0" w14:textId="77777777"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14:paraId="0E224FAD"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76"/>
    </w:tbl>
    <w:p w14:paraId="12412789" w14:textId="77777777" w:rsidR="000A165E" w:rsidRDefault="000A165E" w:rsidP="000A165E">
      <w:pPr>
        <w:rPr>
          <w:rFonts w:ascii="Calibri" w:hAnsi="Calibri" w:cs="Calibri"/>
        </w:rPr>
      </w:pPr>
    </w:p>
    <w:bookmarkStart w:id="85" w:name="BKM_A7F193E4_0AE9_4e04_91BC_76045A25A4D0"/>
    <w:p w14:paraId="689662F2"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86" w:name="_Toc428829697"/>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NIET-NATUURLIJK PERSOON</w:t>
      </w:r>
      <w:bookmarkEnd w:id="86"/>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09CDA9FD" w14:textId="77777777" w:rsidTr="001F5BF5">
        <w:trPr>
          <w:trHeight w:val="242"/>
        </w:trPr>
        <w:tc>
          <w:tcPr>
            <w:tcW w:w="1260" w:type="dxa"/>
            <w:tcBorders>
              <w:top w:val="nil"/>
              <w:left w:val="nil"/>
              <w:bottom w:val="nil"/>
              <w:right w:val="nil"/>
            </w:tcBorders>
          </w:tcPr>
          <w:p w14:paraId="6C5ED63F"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0D4E242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Een PERSOON zijnde geen NATUURLIJK PERSOON.</w:t>
            </w:r>
            <w:r>
              <w:fldChar w:fldCharType="end"/>
            </w:r>
          </w:p>
        </w:tc>
      </w:tr>
      <w:tr w:rsidR="000A165E" w14:paraId="52056854" w14:textId="77777777" w:rsidTr="001F5BF5">
        <w:tc>
          <w:tcPr>
            <w:tcW w:w="1260" w:type="dxa"/>
            <w:tcBorders>
              <w:top w:val="nil"/>
              <w:left w:val="nil"/>
              <w:bottom w:val="nil"/>
              <w:right w:val="nil"/>
            </w:tcBorders>
          </w:tcPr>
          <w:p w14:paraId="31FEFCC4"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1E33CB57" w14:textId="77777777" w:rsidR="000A165E" w:rsidRDefault="000A165E" w:rsidP="001F5BF5">
            <w:pPr>
              <w:rPr>
                <w:rFonts w:ascii="Calibri" w:hAnsi="Calibri" w:cs="Calibri"/>
                <w:color w:val="0F0F0F"/>
              </w:rPr>
            </w:pPr>
            <w:r>
              <w:rPr>
                <w:rFonts w:ascii="Calibri" w:hAnsi="Calibri" w:cs="Calibri"/>
                <w:color w:val="0F0F0F"/>
              </w:rPr>
              <w:t>RGBZ (RSGB)</w:t>
            </w:r>
          </w:p>
        </w:tc>
        <w:tc>
          <w:tcPr>
            <w:tcW w:w="1260" w:type="dxa"/>
            <w:tcBorders>
              <w:top w:val="nil"/>
              <w:left w:val="nil"/>
              <w:bottom w:val="nil"/>
              <w:right w:val="nil"/>
            </w:tcBorders>
          </w:tcPr>
          <w:p w14:paraId="440C7DCE"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2E432054"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NNP</w:t>
            </w:r>
            <w:r>
              <w:fldChar w:fldCharType="end"/>
            </w:r>
          </w:p>
        </w:tc>
        <w:tc>
          <w:tcPr>
            <w:tcW w:w="1800" w:type="dxa"/>
            <w:tcBorders>
              <w:top w:val="nil"/>
              <w:left w:val="nil"/>
              <w:bottom w:val="nil"/>
              <w:right w:val="nil"/>
            </w:tcBorders>
          </w:tcPr>
          <w:p w14:paraId="603BFDD9"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788644AC" w14:textId="44D328F3" w:rsidR="000A165E" w:rsidRDefault="003661B0" w:rsidP="001F5BF5">
            <w:pPr>
              <w:rPr>
                <w:rFonts w:ascii="Calibri" w:hAnsi="Calibri" w:cs="Calibri"/>
                <w:color w:val="0F0F0F"/>
              </w:rPr>
            </w:pPr>
            <w:r>
              <w:rPr>
                <w:rFonts w:ascii="Calibri" w:hAnsi="Calibri" w:cs="Calibri"/>
                <w:color w:val="0F0F0F"/>
              </w:rPr>
              <w:t>NNP-ID</w:t>
            </w:r>
          </w:p>
        </w:tc>
      </w:tr>
      <w:tr w:rsidR="000A165E" w14:paraId="4BB63324" w14:textId="77777777" w:rsidTr="001F5BF5">
        <w:trPr>
          <w:trHeight w:val="242"/>
        </w:trPr>
        <w:tc>
          <w:tcPr>
            <w:tcW w:w="1260" w:type="dxa"/>
            <w:tcBorders>
              <w:top w:val="nil"/>
              <w:left w:val="nil"/>
              <w:bottom w:val="nil"/>
              <w:right w:val="nil"/>
            </w:tcBorders>
          </w:tcPr>
          <w:p w14:paraId="34804372"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37A83997" w14:textId="77777777" w:rsidR="000A165E" w:rsidRDefault="00D74A23" w:rsidP="00D74A23">
            <w:pPr>
              <w:rPr>
                <w:rFonts w:ascii="Calibri" w:hAnsi="Calibri" w:cs="Calibri"/>
                <w:color w:val="0F0F0F"/>
              </w:rPr>
            </w:pPr>
            <w:r>
              <w:rPr>
                <w:rFonts w:ascii="Calibri" w:hAnsi="Calibri" w:cs="Calibri"/>
                <w:color w:val="0F0F0F"/>
              </w:rPr>
              <w:t>Een Niet-natuurlijk persoon wordt in deze context gebruikt als betrokkene bij een zaak in de rol van initiator van een zaak van het type ‘Signaal behandelen’ (Politie bij een zorgmelding).</w:t>
            </w:r>
          </w:p>
        </w:tc>
      </w:tr>
    </w:tbl>
    <w:p w14:paraId="27D4CB64" w14:textId="77777777" w:rsidR="000A165E" w:rsidRDefault="000A165E" w:rsidP="000A165E">
      <w:pPr>
        <w:rPr>
          <w:rFonts w:ascii="Calibri" w:hAnsi="Calibri" w:cs="Calibri"/>
          <w:b/>
          <w:bCs/>
          <w:color w:val="0F0F0F"/>
          <w:sz w:val="22"/>
          <w:szCs w:val="22"/>
        </w:rPr>
      </w:pPr>
    </w:p>
    <w:p w14:paraId="298B709B"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748CCF20" w14:textId="77777777" w:rsidTr="001F5BF5">
        <w:tc>
          <w:tcPr>
            <w:tcW w:w="1710" w:type="dxa"/>
            <w:tcBorders>
              <w:top w:val="nil"/>
              <w:left w:val="nil"/>
              <w:bottom w:val="nil"/>
              <w:right w:val="nil"/>
            </w:tcBorders>
          </w:tcPr>
          <w:p w14:paraId="656BA367"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87" w:name="BKM_C3EE11E2_74C6_485c_9410_D883DE8F4A5A"/>
            <w:r>
              <w:rPr>
                <w:rFonts w:ascii="Calibri" w:hAnsi="Calibri" w:cs="Calibri"/>
                <w:b/>
                <w:bCs/>
                <w:color w:val="0F0F0F"/>
              </w:rPr>
              <w:t>Naam</w:t>
            </w:r>
          </w:p>
        </w:tc>
        <w:tc>
          <w:tcPr>
            <w:tcW w:w="4050" w:type="dxa"/>
            <w:tcBorders>
              <w:top w:val="nil"/>
              <w:left w:val="nil"/>
              <w:bottom w:val="nil"/>
              <w:right w:val="nil"/>
            </w:tcBorders>
          </w:tcPr>
          <w:p w14:paraId="6D688FFD"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5F68DA7D"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5492D7BC"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206B1779"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47703E12"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380A0C76"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02083818" w14:textId="77777777" w:rsidTr="001F5BF5">
        <w:tc>
          <w:tcPr>
            <w:tcW w:w="1710" w:type="dxa"/>
            <w:tcBorders>
              <w:top w:val="nil"/>
              <w:left w:val="nil"/>
              <w:bottom w:val="nil"/>
              <w:right w:val="nil"/>
            </w:tcBorders>
          </w:tcPr>
          <w:p w14:paraId="58F2EAAC" w14:textId="77777777" w:rsidR="000A165E" w:rsidRDefault="00FD7342" w:rsidP="001F5BF5">
            <w:pPr>
              <w:rPr>
                <w:rFonts w:ascii="Calibri" w:hAnsi="Calibri" w:cs="Calibri"/>
                <w:color w:val="0F0F0F"/>
              </w:rPr>
            </w:pPr>
            <w:r w:rsidRPr="00561DA7">
              <w:rPr>
                <w:rFonts w:ascii="Calibri" w:hAnsi="Calibri" w:cs="Calibri"/>
                <w:color w:val="0F0F0F"/>
              </w:rPr>
              <w:t>NNP-ID</w:t>
            </w:r>
          </w:p>
        </w:tc>
        <w:tc>
          <w:tcPr>
            <w:tcW w:w="4050" w:type="dxa"/>
            <w:tcBorders>
              <w:top w:val="nil"/>
              <w:left w:val="nil"/>
              <w:bottom w:val="nil"/>
              <w:right w:val="nil"/>
            </w:tcBorders>
          </w:tcPr>
          <w:p w14:paraId="7A219F9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14:paraId="76F5A07A" w14:textId="77777777" w:rsidR="000A165E" w:rsidRDefault="000A165E" w:rsidP="001F5BF5">
            <w:pPr>
              <w:rPr>
                <w:rFonts w:ascii="Calibri" w:hAnsi="Calibri" w:cs="Calibri"/>
                <w:color w:val="0F0F0F"/>
              </w:rPr>
            </w:pPr>
          </w:p>
          <w:p w14:paraId="481A6321" w14:textId="77777777" w:rsidR="00FD7342" w:rsidRDefault="000A165E" w:rsidP="001F5BF5">
            <w:pPr>
              <w:rPr>
                <w:rFonts w:ascii="Calibri" w:hAnsi="Calibri" w:cs="Calibri"/>
                <w:color w:val="0F0F0F"/>
              </w:rPr>
            </w:pPr>
            <w:r>
              <w:rPr>
                <w:rFonts w:ascii="Calibri" w:hAnsi="Calibri" w:cs="Calibri"/>
                <w:color w:val="0F0F0F"/>
              </w:rPr>
              <w:lastRenderedPageBreak/>
              <w:t xml:space="preserve">Toelichting: </w:t>
            </w:r>
          </w:p>
          <w:p w14:paraId="3759B7BD" w14:textId="77777777" w:rsidR="000A165E" w:rsidRDefault="00FD7342" w:rsidP="00FD7342">
            <w:pPr>
              <w:rPr>
                <w:rFonts w:ascii="Calibri" w:hAnsi="Calibri" w:cs="Calibri"/>
                <w:color w:val="0F0F0F"/>
              </w:rPr>
            </w:pPr>
            <w:r>
              <w:rPr>
                <w:rFonts w:ascii="Calibri" w:hAnsi="Calibri" w:cs="Calibri"/>
                <w:color w:val="0F0F0F"/>
              </w:rPr>
              <w:t xml:space="preserve">Aan de identificatie van de niet-natuurlijk persoon wordt invulling gegeven door het RSIN te vermelden, het Rechtspersonen en Samenwerkingsorganen IdentificatieNummer uit het (Nieuw) HandelsRegister (NHR). </w:t>
            </w:r>
          </w:p>
        </w:tc>
        <w:tc>
          <w:tcPr>
            <w:tcW w:w="990" w:type="dxa"/>
            <w:tcBorders>
              <w:top w:val="nil"/>
              <w:left w:val="nil"/>
              <w:bottom w:val="nil"/>
              <w:right w:val="nil"/>
            </w:tcBorders>
          </w:tcPr>
          <w:p w14:paraId="07EAA3D5" w14:textId="77777777" w:rsidR="000A165E" w:rsidRDefault="00751624"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N9</w:t>
            </w:r>
            <w:r>
              <w:fldChar w:fldCharType="end"/>
            </w:r>
          </w:p>
        </w:tc>
        <w:tc>
          <w:tcPr>
            <w:tcW w:w="1260" w:type="dxa"/>
            <w:tcBorders>
              <w:top w:val="nil"/>
              <w:left w:val="nil"/>
              <w:bottom w:val="nil"/>
              <w:right w:val="nil"/>
            </w:tcBorders>
          </w:tcPr>
          <w:p w14:paraId="4F9BD182"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7C14BBC" w14:textId="77777777"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3D83272A"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6B82551D" w14:textId="77777777" w:rsidR="000A165E" w:rsidRDefault="00751624" w:rsidP="00561DA7">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nnpId</w:t>
            </w:r>
            <w:r>
              <w:fldChar w:fldCharType="end"/>
            </w:r>
          </w:p>
        </w:tc>
        <w:bookmarkEnd w:id="87"/>
      </w:tr>
      <w:bookmarkStart w:id="88" w:name="BKM_7254B640_3EBC_43d7_8971_23067FA83985"/>
      <w:tr w:rsidR="000A165E" w14:paraId="2D47E617" w14:textId="77777777" w:rsidTr="001F5BF5">
        <w:tc>
          <w:tcPr>
            <w:tcW w:w="1710" w:type="dxa"/>
            <w:tcBorders>
              <w:top w:val="nil"/>
              <w:left w:val="nil"/>
              <w:bottom w:val="nil"/>
              <w:right w:val="nil"/>
            </w:tcBorders>
          </w:tcPr>
          <w:p w14:paraId="105C9C41"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Statutaire naam</w:t>
            </w:r>
            <w:r>
              <w:fldChar w:fldCharType="end"/>
            </w:r>
          </w:p>
        </w:tc>
        <w:tc>
          <w:tcPr>
            <w:tcW w:w="4050" w:type="dxa"/>
            <w:tcBorders>
              <w:top w:val="nil"/>
              <w:left w:val="nil"/>
              <w:bottom w:val="nil"/>
              <w:right w:val="nil"/>
            </w:tcBorders>
          </w:tcPr>
          <w:p w14:paraId="4BE3318C"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Naam van de niet-natuurlijke persoon zoals deze is vastgelegd in de statuten (rechtspersoon) of in de vennootschapsovereenkomst</w:t>
            </w:r>
            <w:r>
              <w:fldChar w:fldCharType="end"/>
            </w:r>
          </w:p>
          <w:p w14:paraId="65F0A0B9" w14:textId="77777777" w:rsidR="000A165E" w:rsidRDefault="000A165E" w:rsidP="001F5BF5">
            <w:pPr>
              <w:rPr>
                <w:rFonts w:ascii="Calibri" w:hAnsi="Calibri" w:cs="Calibri"/>
                <w:color w:val="0F0F0F"/>
              </w:rPr>
            </w:pPr>
          </w:p>
          <w:p w14:paraId="5B52C361"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111E48D7" w14:textId="73D6BAA8" w:rsidR="000A165E" w:rsidRDefault="00A83B3D" w:rsidP="001F5BF5">
            <w:pPr>
              <w:rPr>
                <w:rFonts w:ascii="Calibri" w:hAnsi="Calibri" w:cs="Calibri"/>
              </w:rPr>
            </w:pPr>
            <w:r w:rsidRPr="00A83B3D">
              <w:rPr>
                <w:rFonts w:ascii="Calibri" w:hAnsi="Calibri" w:cs="Calibri"/>
              </w:rPr>
              <w:t>AN500</w:t>
            </w:r>
          </w:p>
        </w:tc>
        <w:tc>
          <w:tcPr>
            <w:tcW w:w="1260" w:type="dxa"/>
            <w:tcBorders>
              <w:top w:val="nil"/>
              <w:left w:val="nil"/>
              <w:bottom w:val="nil"/>
              <w:right w:val="nil"/>
            </w:tcBorders>
          </w:tcPr>
          <w:p w14:paraId="51DD2976" w14:textId="607895FA" w:rsidR="000A165E" w:rsidRDefault="0055632C" w:rsidP="001F5BF5">
            <w:pPr>
              <w:rPr>
                <w:rFonts w:ascii="Calibri" w:hAnsi="Calibri" w:cs="Calibri"/>
                <w:color w:val="0F0F0F"/>
              </w:rPr>
            </w:pPr>
            <w:r w:rsidRPr="00B31C67">
              <w:rPr>
                <w:rFonts w:ascii="Calibri" w:hAnsi="Calibri" w:cs="Calibri"/>
                <w:color w:val="0F0F0F"/>
              </w:rPr>
              <w:t>0</w:t>
            </w:r>
            <w:r w:rsidRPr="005114AD">
              <w:rPr>
                <w:rFonts w:ascii="Calibri" w:hAnsi="Calibri" w:cs="Calibri"/>
                <w:color w:val="0F0F0F"/>
              </w:rPr>
              <w:t xml:space="preserve"> </w:t>
            </w:r>
            <w:r w:rsidR="000A165E" w:rsidRPr="005114AD">
              <w:rPr>
                <w:rFonts w:ascii="Calibri" w:hAnsi="Calibri" w:cs="Calibri"/>
                <w:color w:val="0F0F0F"/>
              </w:rPr>
              <w:t xml:space="preserve">- </w:t>
            </w:r>
            <w:r w:rsidR="00751624" w:rsidRPr="005114AD">
              <w:rPr>
                <w:rFonts w:ascii="Calibri" w:hAnsi="Calibri" w:cs="Calibri"/>
                <w:color w:val="0F0F0F"/>
              </w:rPr>
              <w:fldChar w:fldCharType="begin" w:fldLock="1"/>
            </w:r>
            <w:r w:rsidR="000A165E"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0A165E"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2C8C670A" w14:textId="77777777" w:rsidR="000A165E" w:rsidRDefault="000A165E"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2159B5F0"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09A580B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statutaireNaam</w:t>
            </w:r>
            <w:r>
              <w:fldChar w:fldCharType="end"/>
            </w:r>
          </w:p>
        </w:tc>
        <w:bookmarkEnd w:id="88"/>
      </w:tr>
    </w:tbl>
    <w:p w14:paraId="3A52D2A1" w14:textId="77777777" w:rsidR="000A165E" w:rsidRDefault="000A165E" w:rsidP="000A165E">
      <w:pPr>
        <w:rPr>
          <w:rFonts w:ascii="Calibri" w:hAnsi="Calibri" w:cs="Calibri"/>
        </w:rPr>
      </w:pPr>
    </w:p>
    <w:p w14:paraId="16672EE7"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53FD2787" w14:textId="77777777" w:rsidTr="001F5BF5">
        <w:trPr>
          <w:trHeight w:val="271"/>
          <w:tblHeader/>
        </w:trPr>
        <w:tc>
          <w:tcPr>
            <w:tcW w:w="2970" w:type="dxa"/>
            <w:tcBorders>
              <w:top w:val="nil"/>
              <w:left w:val="nil"/>
              <w:bottom w:val="nil"/>
              <w:right w:val="nil"/>
            </w:tcBorders>
          </w:tcPr>
          <w:p w14:paraId="0F7F012E"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165CEA1A"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058D9741"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23F047BF"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6F722AEA" w14:textId="77777777" w:rsidTr="001F5BF5">
        <w:trPr>
          <w:trHeight w:val="271"/>
          <w:tblHeader/>
        </w:trPr>
        <w:tc>
          <w:tcPr>
            <w:tcW w:w="2970" w:type="dxa"/>
            <w:tcBorders>
              <w:top w:val="nil"/>
              <w:left w:val="nil"/>
              <w:bottom w:val="nil"/>
              <w:right w:val="nil"/>
            </w:tcBorders>
          </w:tcPr>
          <w:p w14:paraId="31E24846"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MEDEWERKER</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14:paraId="50FB844A"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werkt voor</w:t>
            </w:r>
            <w:r w:rsidR="00751624">
              <w:rPr>
                <w:rFonts w:ascii="Calibri" w:hAnsi="Calibri" w:cs="Calibri"/>
              </w:rPr>
              <w:fldChar w:fldCharType="end"/>
            </w:r>
          </w:p>
          <w:p w14:paraId="5C0EE312"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NIET-NATUURLIJK PERSOON</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422A21B9"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655C9D88" w14:textId="77777777" w:rsidR="000A165E" w:rsidRDefault="000A165E" w:rsidP="001F5BF5">
            <w:pPr>
              <w:rPr>
                <w:rFonts w:ascii="Calibri" w:hAnsi="Calibri" w:cs="Calibri"/>
                <w:u w:color="000000"/>
              </w:rPr>
            </w:pPr>
          </w:p>
          <w:p w14:paraId="2D1456C1"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0050F69F" w14:textId="77777777"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14:paraId="3D11D055"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85"/>
    </w:tbl>
    <w:p w14:paraId="09E539AA" w14:textId="77777777" w:rsidR="000A165E" w:rsidRDefault="000A165E" w:rsidP="000A165E">
      <w:pPr>
        <w:rPr>
          <w:rFonts w:ascii="Calibri" w:hAnsi="Calibri" w:cs="Calibri"/>
        </w:rPr>
      </w:pPr>
    </w:p>
    <w:bookmarkStart w:id="89" w:name="_Ref398810466"/>
    <w:bookmarkStart w:id="90" w:name="BKM_5D9C2C2A_2209_4766_9CE3_D3F002EF1226"/>
    <w:p w14:paraId="39E1DC8A"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91" w:name="_Toc428829698"/>
      <w:r w:rsidR="000A165E">
        <w:rPr>
          <w:rFonts w:ascii="Calibri" w:eastAsia="Times New Roman" w:hAnsi="Calibri" w:cs="Calibri"/>
          <w:color w:val="0F0F0F"/>
          <w:sz w:val="28"/>
          <w:szCs w:val="28"/>
        </w:rPr>
        <w:t>«Objecttype»</w:t>
      </w:r>
      <w:r>
        <w:rPr>
          <w:b w:val="0"/>
          <w:bCs w:val="0"/>
          <w:color w:val="auto"/>
          <w:sz w:val="20"/>
          <w:szCs w:val="20"/>
        </w:rPr>
        <w:fldChar w:fldCharType="end"/>
      </w:r>
      <w:r w:rsidR="000A165E">
        <w:rPr>
          <w:rFonts w:ascii="Calibri" w:eastAsia="Times New Roman" w:hAnsi="Calibri" w:cs="Calibri"/>
          <w:color w:val="0F0F0F"/>
          <w:sz w:val="28"/>
          <w:szCs w:val="28"/>
        </w:rPr>
        <w:t xml:space="preserve"> </w:t>
      </w:r>
      <w:r>
        <w:fldChar w:fldCharType="begin" w:fldLock="1"/>
      </w:r>
      <w:r w:rsidR="000A165E" w:rsidRPr="00D049DA">
        <w:instrText>MERGEFIELD Element.Name</w:instrText>
      </w:r>
      <w:r>
        <w:fldChar w:fldCharType="separate"/>
      </w:r>
      <w:r w:rsidR="000A165E" w:rsidRPr="00D049DA">
        <w:t>OBJECT</w:t>
      </w:r>
      <w:r w:rsidR="000A165E">
        <w:rPr>
          <w:rFonts w:ascii="Calibri" w:eastAsia="Times New Roman" w:hAnsi="Calibri" w:cs="Calibri"/>
          <w:color w:val="0F0F0F"/>
          <w:sz w:val="28"/>
          <w:szCs w:val="28"/>
        </w:rPr>
        <w:t xml:space="preserve"> (client)</w:t>
      </w:r>
      <w:bookmarkEnd w:id="91"/>
      <w:r>
        <w:rPr>
          <w:rFonts w:ascii="Calibri" w:eastAsia="Times New Roman" w:hAnsi="Calibri" w:cs="Calibri"/>
          <w:color w:val="0F0F0F"/>
          <w:sz w:val="28"/>
          <w:szCs w:val="28"/>
        </w:rPr>
        <w:fldChar w:fldCharType="end"/>
      </w:r>
      <w:bookmarkEnd w:id="89"/>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3D21B75D" w14:textId="77777777" w:rsidTr="001F5BF5">
        <w:trPr>
          <w:trHeight w:val="242"/>
        </w:trPr>
        <w:tc>
          <w:tcPr>
            <w:tcW w:w="1260" w:type="dxa"/>
            <w:tcBorders>
              <w:top w:val="nil"/>
              <w:left w:val="nil"/>
              <w:bottom w:val="nil"/>
              <w:right w:val="nil"/>
            </w:tcBorders>
          </w:tcPr>
          <w:p w14:paraId="28D6734D"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46120A4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Het OBJECT waarop een ZAAK betrekking kan hebben zijnde één of meer voorkomens van de in het RSGB en het RGBZ onderscheiden objecttypen.</w:t>
            </w:r>
          </w:p>
        </w:tc>
      </w:tr>
      <w:tr w:rsidR="000A165E" w14:paraId="18699CFB" w14:textId="77777777" w:rsidTr="001F5BF5">
        <w:tc>
          <w:tcPr>
            <w:tcW w:w="1260" w:type="dxa"/>
            <w:tcBorders>
              <w:top w:val="nil"/>
              <w:left w:val="nil"/>
              <w:bottom w:val="nil"/>
              <w:right w:val="nil"/>
            </w:tcBorders>
          </w:tcPr>
          <w:p w14:paraId="518435A3"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580A99A9"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29B5D45E"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3FA0EA2C"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OBJ</w:t>
            </w:r>
            <w:r>
              <w:fldChar w:fldCharType="end"/>
            </w:r>
          </w:p>
        </w:tc>
        <w:tc>
          <w:tcPr>
            <w:tcW w:w="1800" w:type="dxa"/>
            <w:tcBorders>
              <w:top w:val="nil"/>
              <w:left w:val="nil"/>
              <w:bottom w:val="nil"/>
              <w:right w:val="nil"/>
            </w:tcBorders>
          </w:tcPr>
          <w:p w14:paraId="1B447387"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2C10B7D8" w14:textId="77777777" w:rsidR="000A165E" w:rsidRDefault="00E82C08" w:rsidP="00E82C08">
            <w:pPr>
              <w:rPr>
                <w:rFonts w:ascii="Calibri" w:hAnsi="Calibri" w:cs="Calibri"/>
                <w:color w:val="0F0F0F"/>
              </w:rPr>
            </w:pPr>
            <w:r>
              <w:rPr>
                <w:rFonts w:ascii="Calibri" w:hAnsi="Calibri" w:cs="Calibri"/>
                <w:color w:val="0F0F0F"/>
              </w:rPr>
              <w:t xml:space="preserve">Client-volgnummer </w:t>
            </w:r>
            <w:r w:rsidR="000A165E">
              <w:rPr>
                <w:rFonts w:ascii="Calibri" w:hAnsi="Calibri" w:cs="Calibri"/>
                <w:color w:val="0F0F0F"/>
              </w:rPr>
              <w:t>.</w:t>
            </w:r>
          </w:p>
        </w:tc>
      </w:tr>
      <w:tr w:rsidR="000A165E" w14:paraId="0B9B17B9" w14:textId="77777777" w:rsidTr="001F5BF5">
        <w:trPr>
          <w:trHeight w:val="242"/>
        </w:trPr>
        <w:tc>
          <w:tcPr>
            <w:tcW w:w="1260" w:type="dxa"/>
            <w:tcBorders>
              <w:top w:val="nil"/>
              <w:left w:val="nil"/>
              <w:bottom w:val="nil"/>
              <w:right w:val="nil"/>
            </w:tcBorders>
          </w:tcPr>
          <w:p w14:paraId="26B815E9"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7F2D657B" w14:textId="77777777" w:rsidR="000A165E" w:rsidRDefault="000A165E" w:rsidP="00E82C08">
            <w:pPr>
              <w:rPr>
                <w:rFonts w:ascii="Calibri" w:hAnsi="Calibri" w:cs="Calibri"/>
                <w:color w:val="0F0F0F"/>
              </w:rPr>
            </w:pPr>
            <w:r>
              <w:rPr>
                <w:rFonts w:ascii="Calibri" w:hAnsi="Calibri" w:cs="Calibri"/>
                <w:color w:val="0F0F0F"/>
              </w:rPr>
              <w:t xml:space="preserve">Dit betreft in deze context de client, zijnde een geboren of een ongeboren kind, waarop </w:t>
            </w:r>
            <w:r w:rsidR="00E82C08">
              <w:rPr>
                <w:rFonts w:ascii="Calibri" w:hAnsi="Calibri" w:cs="Calibri"/>
                <w:color w:val="0F0F0F"/>
              </w:rPr>
              <w:t>de Jeugdzorg</w:t>
            </w:r>
            <w:r>
              <w:rPr>
                <w:rFonts w:ascii="Calibri" w:hAnsi="Calibri" w:cs="Calibri"/>
                <w:color w:val="0F0F0F"/>
              </w:rPr>
              <w:t xml:space="preserve"> betrekking heeft.</w:t>
            </w:r>
            <w:r w:rsidR="00056A7D">
              <w:rPr>
                <w:rFonts w:ascii="Calibri" w:hAnsi="Calibri" w:cs="Calibri"/>
                <w:color w:val="0F0F0F"/>
              </w:rPr>
              <w:t xml:space="preserve"> Alleen als het een geboren kind betreft</w:t>
            </w:r>
            <w:r w:rsidR="00FB2608">
              <w:rPr>
                <w:rFonts w:ascii="Calibri" w:hAnsi="Calibri" w:cs="Calibri"/>
                <w:color w:val="0F0F0F"/>
              </w:rPr>
              <w:t>,</w:t>
            </w:r>
            <w:r w:rsidR="00056A7D">
              <w:rPr>
                <w:rFonts w:ascii="Calibri" w:hAnsi="Calibri" w:cs="Calibri"/>
                <w:color w:val="0F0F0F"/>
              </w:rPr>
              <w:t xml:space="preserve"> is het een natuurlijk persoon. De vermoedelijke geboortedatum kan bij een geboren kind van een waarde zijn voorzien indien het kind al voor de geboorte in aanraking is gekomen met Jeugdzorg. </w:t>
            </w:r>
          </w:p>
        </w:tc>
      </w:tr>
    </w:tbl>
    <w:p w14:paraId="57E9C762" w14:textId="77777777" w:rsidR="000A165E" w:rsidRDefault="000A165E" w:rsidP="000A165E">
      <w:pPr>
        <w:rPr>
          <w:rFonts w:ascii="Calibri" w:hAnsi="Calibri" w:cs="Calibri"/>
          <w:b/>
          <w:bCs/>
          <w:color w:val="0F0F0F"/>
        </w:rPr>
      </w:pPr>
    </w:p>
    <w:p w14:paraId="3E92D6C4" w14:textId="77777777"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0C5B163F" w14:textId="77777777" w:rsidTr="001F5BF5">
        <w:tc>
          <w:tcPr>
            <w:tcW w:w="1710" w:type="dxa"/>
            <w:tcBorders>
              <w:top w:val="nil"/>
              <w:left w:val="nil"/>
              <w:bottom w:val="nil"/>
              <w:right w:val="nil"/>
            </w:tcBorders>
          </w:tcPr>
          <w:p w14:paraId="2245E0B7" w14:textId="77777777" w:rsidR="000A165E" w:rsidRDefault="000A165E" w:rsidP="001F5BF5">
            <w:pPr>
              <w:rPr>
                <w:rFonts w:ascii="Calibri" w:hAnsi="Calibri" w:cs="Calibri"/>
                <w:b/>
                <w:bCs/>
                <w:color w:val="0F0F0F"/>
              </w:rPr>
            </w:pPr>
            <w:r>
              <w:rPr>
                <w:rFonts w:ascii="Calibri" w:hAnsi="Calibri" w:cs="Calibri"/>
                <w:b/>
                <w:bCs/>
                <w:color w:val="0F0F0F"/>
              </w:rPr>
              <w:t xml:space="preserve"> </w:t>
            </w:r>
            <w:bookmarkStart w:id="92" w:name="BKM_20AB777E_71C5_47ae_974C_373EC385959E"/>
            <w:r>
              <w:rPr>
                <w:rFonts w:ascii="Calibri" w:hAnsi="Calibri" w:cs="Calibri"/>
                <w:b/>
                <w:bCs/>
                <w:color w:val="0F0F0F"/>
              </w:rPr>
              <w:t>Naam</w:t>
            </w:r>
          </w:p>
        </w:tc>
        <w:tc>
          <w:tcPr>
            <w:tcW w:w="4050" w:type="dxa"/>
            <w:tcBorders>
              <w:top w:val="nil"/>
              <w:left w:val="nil"/>
              <w:bottom w:val="nil"/>
              <w:right w:val="nil"/>
            </w:tcBorders>
          </w:tcPr>
          <w:p w14:paraId="6DCA9934"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10646019"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75C74A76"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79809796"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5544461C"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37427A50"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4D06DAF0" w14:textId="77777777" w:rsidTr="001F5BF5">
        <w:tc>
          <w:tcPr>
            <w:tcW w:w="1710" w:type="dxa"/>
            <w:tcBorders>
              <w:top w:val="nil"/>
              <w:left w:val="nil"/>
              <w:bottom w:val="nil"/>
              <w:right w:val="nil"/>
            </w:tcBorders>
          </w:tcPr>
          <w:p w14:paraId="1D7137C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Client-volgnummer</w:t>
            </w:r>
            <w:r>
              <w:fldChar w:fldCharType="end"/>
            </w:r>
          </w:p>
        </w:tc>
        <w:tc>
          <w:tcPr>
            <w:tcW w:w="4050" w:type="dxa"/>
            <w:tcBorders>
              <w:top w:val="nil"/>
              <w:left w:val="nil"/>
              <w:bottom w:val="nil"/>
              <w:right w:val="nil"/>
            </w:tcBorders>
          </w:tcPr>
          <w:p w14:paraId="1B76367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Uniek</w:t>
            </w:r>
            <w:r w:rsidR="00FB2608">
              <w:rPr>
                <w:rFonts w:ascii="Calibri" w:hAnsi="Calibri" w:cs="Calibri"/>
                <w:color w:val="0F0F0F"/>
              </w:rPr>
              <w:t>e</w:t>
            </w:r>
            <w:r w:rsidR="000A165E">
              <w:rPr>
                <w:rFonts w:ascii="Calibri" w:hAnsi="Calibri" w:cs="Calibri"/>
                <w:color w:val="0F0F0F"/>
              </w:rPr>
              <w:t xml:space="preserve"> </w:t>
            </w:r>
            <w:r w:rsidR="00FB2608">
              <w:rPr>
                <w:rFonts w:ascii="Calibri" w:hAnsi="Calibri" w:cs="Calibri"/>
                <w:color w:val="0F0F0F"/>
              </w:rPr>
              <w:t xml:space="preserve">aanduiding </w:t>
            </w:r>
            <w:r w:rsidR="000A165E">
              <w:rPr>
                <w:rFonts w:ascii="Calibri" w:hAnsi="Calibri" w:cs="Calibri"/>
                <w:color w:val="0F0F0F"/>
              </w:rPr>
              <w:t>van de client binnen de gevoerde administratie.</w:t>
            </w:r>
            <w:r>
              <w:fldChar w:fldCharType="end"/>
            </w:r>
          </w:p>
          <w:p w14:paraId="21147DA0" w14:textId="77777777" w:rsidR="000A165E" w:rsidRDefault="00C94875" w:rsidP="001F5BF5">
            <w:pPr>
              <w:rPr>
                <w:rFonts w:ascii="Calibri" w:hAnsi="Calibri" w:cs="Calibri"/>
                <w:color w:val="0F0F0F"/>
              </w:rPr>
            </w:pPr>
            <w:r w:rsidRPr="00C94875">
              <w:rPr>
                <w:rFonts w:ascii="Calibri" w:hAnsi="Calibri" w:cs="Calibri"/>
                <w:i/>
                <w:color w:val="0F0F0F"/>
              </w:rPr>
              <w:t>Regels</w:t>
            </w:r>
            <w:r>
              <w:rPr>
                <w:rFonts w:ascii="Calibri" w:hAnsi="Calibri" w:cs="Calibri"/>
                <w:color w:val="0F0F0F"/>
              </w:rPr>
              <w:t>:</w:t>
            </w:r>
          </w:p>
          <w:p w14:paraId="2A242969" w14:textId="77777777" w:rsidR="00D16CF0" w:rsidRDefault="00D16CF0" w:rsidP="001F5BF5">
            <w:pPr>
              <w:rPr>
                <w:rFonts w:ascii="Calibri" w:hAnsi="Calibri" w:cs="Calibri"/>
                <w:color w:val="0F0F0F"/>
              </w:rPr>
            </w:pPr>
          </w:p>
          <w:p w14:paraId="48556328" w14:textId="77777777" w:rsidR="00C94875" w:rsidRDefault="000A165E" w:rsidP="001F5BF5">
            <w:pPr>
              <w:rPr>
                <w:rFonts w:ascii="Calibri" w:hAnsi="Calibri" w:cs="Calibri"/>
                <w:color w:val="0F0F0F"/>
              </w:rPr>
            </w:pPr>
            <w:r w:rsidRPr="00D16CF0">
              <w:rPr>
                <w:rFonts w:ascii="Calibri" w:hAnsi="Calibri" w:cs="Calibri"/>
                <w:i/>
                <w:color w:val="0F0F0F"/>
              </w:rPr>
              <w:lastRenderedPageBreak/>
              <w:t>Toelichting</w:t>
            </w:r>
            <w:r>
              <w:rPr>
                <w:rFonts w:ascii="Calibri" w:hAnsi="Calibri" w:cs="Calibri"/>
                <w:color w:val="0F0F0F"/>
              </w:rPr>
              <w:t xml:space="preserve">: </w:t>
            </w:r>
          </w:p>
          <w:p w14:paraId="0EC9D059" w14:textId="77777777" w:rsidR="000A165E" w:rsidRDefault="000A165E" w:rsidP="00FB2608">
            <w:pPr>
              <w:rPr>
                <w:rFonts w:ascii="Calibri" w:hAnsi="Calibri" w:cs="Calibri"/>
                <w:color w:val="0F0F0F"/>
              </w:rPr>
            </w:pPr>
            <w:r>
              <w:rPr>
                <w:rFonts w:ascii="Calibri" w:hAnsi="Calibri" w:cs="Calibri"/>
                <w:color w:val="0F0F0F"/>
              </w:rPr>
              <w:t>Betreft een uniek</w:t>
            </w:r>
            <w:r w:rsidR="00FB2608">
              <w:rPr>
                <w:rFonts w:ascii="Calibri" w:hAnsi="Calibri" w:cs="Calibri"/>
                <w:color w:val="0F0F0F"/>
              </w:rPr>
              <w:t>e</w:t>
            </w:r>
            <w:r>
              <w:rPr>
                <w:rFonts w:ascii="Calibri" w:hAnsi="Calibri" w:cs="Calibri"/>
                <w:color w:val="0F0F0F"/>
              </w:rPr>
              <w:t xml:space="preserve"> </w:t>
            </w:r>
            <w:r w:rsidR="00FB2608">
              <w:rPr>
                <w:rFonts w:ascii="Calibri" w:hAnsi="Calibri" w:cs="Calibri"/>
                <w:color w:val="0F0F0F"/>
              </w:rPr>
              <w:t xml:space="preserve">aanduiding </w:t>
            </w:r>
            <w:r>
              <w:rPr>
                <w:rFonts w:ascii="Calibri" w:hAnsi="Calibri" w:cs="Calibri"/>
                <w:color w:val="0F0F0F"/>
              </w:rPr>
              <w:t xml:space="preserve">voor elke client (kind) die opgenomen is in de registratie teneinde </w:t>
            </w:r>
            <w:r w:rsidR="00E82C08">
              <w:rPr>
                <w:rFonts w:ascii="Calibri" w:hAnsi="Calibri" w:cs="Calibri"/>
                <w:color w:val="0F0F0F"/>
              </w:rPr>
              <w:t xml:space="preserve">een </w:t>
            </w:r>
            <w:r w:rsidR="00FB2608">
              <w:rPr>
                <w:rFonts w:ascii="Calibri" w:hAnsi="Calibri" w:cs="Calibri"/>
                <w:color w:val="0F0F0F"/>
              </w:rPr>
              <w:t xml:space="preserve">(al dan niet </w:t>
            </w:r>
            <w:r w:rsidR="00E82C08">
              <w:rPr>
                <w:rFonts w:ascii="Calibri" w:hAnsi="Calibri" w:cs="Calibri"/>
                <w:color w:val="0F0F0F"/>
              </w:rPr>
              <w:t>geboren</w:t>
            </w:r>
            <w:r w:rsidR="00FB2608">
              <w:rPr>
                <w:rFonts w:ascii="Calibri" w:hAnsi="Calibri" w:cs="Calibri"/>
                <w:color w:val="0F0F0F"/>
              </w:rPr>
              <w:t>)</w:t>
            </w:r>
            <w:r w:rsidR="00E82C08">
              <w:rPr>
                <w:rFonts w:ascii="Calibri" w:hAnsi="Calibri" w:cs="Calibri"/>
                <w:color w:val="0F0F0F"/>
              </w:rPr>
              <w:t xml:space="preserve"> kind te kunnen identificeren en </w:t>
            </w:r>
            <w:r>
              <w:rPr>
                <w:rFonts w:ascii="Calibri" w:hAnsi="Calibri" w:cs="Calibri"/>
                <w:color w:val="0F0F0F"/>
              </w:rPr>
              <w:t>de relatie te kunnen leggen tussen een gezaghebbende (zijnde een betrokkene in de rol van belanghebbende bij de zaak) en de kinderen waarover hij zij al dan niet geinformeerd is dat om een onderzoek verzocht is.</w:t>
            </w:r>
          </w:p>
        </w:tc>
        <w:tc>
          <w:tcPr>
            <w:tcW w:w="990" w:type="dxa"/>
            <w:tcBorders>
              <w:top w:val="nil"/>
              <w:left w:val="nil"/>
              <w:bottom w:val="nil"/>
              <w:right w:val="nil"/>
            </w:tcBorders>
          </w:tcPr>
          <w:p w14:paraId="6F4A9F80" w14:textId="77777777" w:rsidR="000A165E" w:rsidRDefault="00F63A8C" w:rsidP="001F5BF5">
            <w:pPr>
              <w:rPr>
                <w:rFonts w:ascii="Calibri" w:hAnsi="Calibri" w:cs="Calibri"/>
              </w:rPr>
            </w:pPr>
            <w:r>
              <w:lastRenderedPageBreak/>
              <w:t>A</w:t>
            </w:r>
            <w:r w:rsidR="00751624">
              <w:fldChar w:fldCharType="begin" w:fldLock="1"/>
            </w:r>
            <w:r w:rsidR="000A165E">
              <w:instrText xml:space="preserve">MERGEFIELD </w:instrText>
            </w:r>
            <w:r w:rsidR="000A165E">
              <w:rPr>
                <w:rFonts w:ascii="Calibri" w:hAnsi="Calibri" w:cs="Calibri"/>
              </w:rPr>
              <w:instrText>Att.Type</w:instrText>
            </w:r>
            <w:r w:rsidR="00751624">
              <w:fldChar w:fldCharType="separate"/>
            </w:r>
            <w:r w:rsidR="000A165E">
              <w:rPr>
                <w:rFonts w:ascii="Calibri" w:hAnsi="Calibri" w:cs="Calibri"/>
              </w:rPr>
              <w:t>N5</w:t>
            </w:r>
            <w:r w:rsidR="00751624">
              <w:fldChar w:fldCharType="end"/>
            </w:r>
            <w:r>
              <w:t>0</w:t>
            </w:r>
          </w:p>
        </w:tc>
        <w:tc>
          <w:tcPr>
            <w:tcW w:w="1260" w:type="dxa"/>
            <w:tcBorders>
              <w:top w:val="nil"/>
              <w:left w:val="nil"/>
              <w:bottom w:val="nil"/>
              <w:right w:val="nil"/>
            </w:tcBorders>
          </w:tcPr>
          <w:p w14:paraId="1CD5E20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44D933E" w14:textId="77777777" w:rsidR="000A165E" w:rsidRDefault="000A165E"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3F1683CC"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5DCAED84"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clientvolgnummer</w:t>
            </w:r>
            <w:r>
              <w:fldChar w:fldCharType="end"/>
            </w:r>
          </w:p>
        </w:tc>
        <w:bookmarkEnd w:id="92"/>
      </w:tr>
      <w:tr w:rsidR="00656DFA" w14:paraId="52217BA0" w14:textId="77777777" w:rsidTr="001F5BF5">
        <w:tc>
          <w:tcPr>
            <w:tcW w:w="1710" w:type="dxa"/>
            <w:tcBorders>
              <w:top w:val="nil"/>
              <w:left w:val="nil"/>
              <w:bottom w:val="nil"/>
              <w:right w:val="nil"/>
            </w:tcBorders>
          </w:tcPr>
          <w:p w14:paraId="1B09F7F1" w14:textId="77777777" w:rsidR="00656DFA" w:rsidRDefault="00751624" w:rsidP="001F5BF5">
            <w:r>
              <w:lastRenderedPageBreak/>
              <w:fldChar w:fldCharType="begin" w:fldLock="1"/>
            </w:r>
            <w:r w:rsidR="00656DFA">
              <w:instrText xml:space="preserve">MERGEFIELD </w:instrText>
            </w:r>
            <w:r w:rsidR="00656DFA">
              <w:rPr>
                <w:rFonts w:ascii="Calibri" w:hAnsi="Calibri" w:cs="Calibri"/>
                <w:color w:val="0F0F0F"/>
              </w:rPr>
              <w:instrText>Att.Name</w:instrText>
            </w:r>
            <w:r>
              <w:fldChar w:fldCharType="separate"/>
            </w:r>
            <w:r w:rsidR="00656DFA">
              <w:rPr>
                <w:rFonts w:ascii="Calibri" w:hAnsi="Calibri" w:cs="Calibri"/>
                <w:color w:val="0F0F0F"/>
              </w:rPr>
              <w:t>Vermoedelijke geboortedatum</w:t>
            </w:r>
            <w:r>
              <w:fldChar w:fldCharType="end"/>
            </w:r>
          </w:p>
        </w:tc>
        <w:tc>
          <w:tcPr>
            <w:tcW w:w="4050" w:type="dxa"/>
            <w:tcBorders>
              <w:top w:val="nil"/>
              <w:left w:val="nil"/>
              <w:bottom w:val="nil"/>
              <w:right w:val="nil"/>
            </w:tcBorders>
          </w:tcPr>
          <w:p w14:paraId="6879885A" w14:textId="77777777" w:rsidR="00656DFA" w:rsidRDefault="00751624" w:rsidP="002B5F1D">
            <w:pPr>
              <w:rPr>
                <w:rFonts w:ascii="Calibri" w:hAnsi="Calibri" w:cs="Calibri"/>
                <w:color w:val="0F0F0F"/>
              </w:rPr>
            </w:pPr>
            <w:r>
              <w:fldChar w:fldCharType="begin" w:fldLock="1"/>
            </w:r>
            <w:r w:rsidR="00656DFA">
              <w:instrText xml:space="preserve">MERGEFIELD </w:instrText>
            </w:r>
            <w:r w:rsidR="00656DFA">
              <w:rPr>
                <w:rFonts w:ascii="Calibri" w:hAnsi="Calibri" w:cs="Calibri"/>
                <w:color w:val="0F0F0F"/>
              </w:rPr>
              <w:instrText>Att.Notes</w:instrText>
            </w:r>
            <w:r>
              <w:fldChar w:fldCharType="separate"/>
            </w:r>
            <w:r w:rsidR="00656DFA">
              <w:rPr>
                <w:rFonts w:ascii="Calibri" w:hAnsi="Calibri" w:cs="Calibri"/>
                <w:color w:val="0F0F0F"/>
              </w:rPr>
              <w:t>De datum waarop de client, zijnde een ongeboren kind, vermoedelijk wordt geboren.</w:t>
            </w:r>
            <w:r>
              <w:fldChar w:fldCharType="end"/>
            </w:r>
          </w:p>
          <w:p w14:paraId="1970E08E" w14:textId="77777777" w:rsidR="00656DFA" w:rsidRDefault="00656DFA" w:rsidP="002B5F1D">
            <w:pPr>
              <w:rPr>
                <w:rFonts w:ascii="Calibri" w:hAnsi="Calibri" w:cs="Calibri"/>
                <w:color w:val="0F0F0F"/>
              </w:rPr>
            </w:pPr>
          </w:p>
          <w:p w14:paraId="1A6364BB" w14:textId="77777777" w:rsidR="00656DFA" w:rsidRDefault="00656DFA" w:rsidP="002B5F1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r>
          </w:p>
          <w:p w14:paraId="721C15CC" w14:textId="77777777" w:rsidR="00656DFA" w:rsidRDefault="00656DFA" w:rsidP="002B5F1D">
            <w:pPr>
              <w:rPr>
                <w:rFonts w:ascii="Calibri" w:hAnsi="Calibri" w:cs="Calibri"/>
                <w:color w:val="0F0F0F"/>
              </w:rPr>
            </w:pPr>
          </w:p>
          <w:p w14:paraId="3A7D3855" w14:textId="77777777" w:rsidR="00656DFA" w:rsidRDefault="00656DFA"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70E6ED37" w14:textId="0D1E88D1" w:rsidR="00656DFA" w:rsidRDefault="00E23C52" w:rsidP="001F5BF5">
            <w:r w:rsidRPr="00E23C52">
              <w:rPr>
                <w:rFonts w:ascii="Calibri" w:hAnsi="Calibri" w:cs="Calibri"/>
                <w:color w:val="0F0F0F"/>
              </w:rPr>
              <w:t>DatumMogelijkOnvolledig</w:t>
            </w:r>
          </w:p>
        </w:tc>
        <w:tc>
          <w:tcPr>
            <w:tcW w:w="1260" w:type="dxa"/>
            <w:tcBorders>
              <w:top w:val="nil"/>
              <w:left w:val="nil"/>
              <w:bottom w:val="nil"/>
              <w:right w:val="nil"/>
            </w:tcBorders>
          </w:tcPr>
          <w:p w14:paraId="66275D1A" w14:textId="77777777" w:rsidR="00656DFA" w:rsidRDefault="00751624" w:rsidP="001F5BF5">
            <w:r>
              <w:fldChar w:fldCharType="begin" w:fldLock="1"/>
            </w:r>
            <w:r w:rsidR="00656DFA">
              <w:instrText xml:space="preserve">MERGEFIELD </w:instrText>
            </w:r>
            <w:r w:rsidR="00656DFA">
              <w:rPr>
                <w:rFonts w:ascii="Calibri" w:hAnsi="Calibri" w:cs="Calibri"/>
                <w:color w:val="0F0F0F"/>
              </w:rPr>
              <w:instrText>Att.LowerBound</w:instrText>
            </w:r>
            <w:r>
              <w:fldChar w:fldCharType="separate"/>
            </w:r>
            <w:r w:rsidR="00656DFA">
              <w:rPr>
                <w:rFonts w:ascii="Calibri" w:hAnsi="Calibri" w:cs="Calibri"/>
                <w:color w:val="0F0F0F"/>
              </w:rPr>
              <w:t>0</w:t>
            </w:r>
            <w:r>
              <w:fldChar w:fldCharType="end"/>
            </w:r>
            <w:r w:rsidR="00656DFA">
              <w:rPr>
                <w:rFonts w:ascii="Calibri" w:hAnsi="Calibri" w:cs="Calibri"/>
                <w:color w:val="0F0F0F"/>
              </w:rPr>
              <w:t xml:space="preserve"> - </w:t>
            </w:r>
            <w:r>
              <w:rPr>
                <w:rFonts w:ascii="Calibri" w:hAnsi="Calibri" w:cs="Calibri"/>
                <w:color w:val="0F0F0F"/>
              </w:rPr>
              <w:fldChar w:fldCharType="begin" w:fldLock="1"/>
            </w:r>
            <w:r w:rsidR="00656DFA">
              <w:rPr>
                <w:rFonts w:ascii="Calibri" w:hAnsi="Calibri" w:cs="Calibri"/>
                <w:color w:val="0F0F0F"/>
              </w:rPr>
              <w:instrText>MERGEFIELD Att.UpperBound</w:instrText>
            </w:r>
            <w:r>
              <w:rPr>
                <w:rFonts w:ascii="Calibri" w:hAnsi="Calibri" w:cs="Calibri"/>
                <w:color w:val="0F0F0F"/>
              </w:rPr>
              <w:fldChar w:fldCharType="separate"/>
            </w:r>
            <w:r w:rsidR="00656DF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F2B8DAF" w14:textId="77777777" w:rsidR="00656DFA" w:rsidRDefault="00656DFA"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14E720E2" w14:textId="67736A1A" w:rsidR="00656DFA" w:rsidRDefault="00656DFA" w:rsidP="00E23C52">
            <w:pPr>
              <w:rPr>
                <w:rFonts w:ascii="Calibri" w:hAnsi="Calibri" w:cs="Calibri"/>
                <w:color w:val="0F0F0F"/>
              </w:rPr>
            </w:pPr>
          </w:p>
        </w:tc>
        <w:tc>
          <w:tcPr>
            <w:tcW w:w="1350" w:type="dxa"/>
            <w:tcBorders>
              <w:top w:val="nil"/>
              <w:left w:val="nil"/>
              <w:bottom w:val="nil"/>
              <w:right w:val="nil"/>
            </w:tcBorders>
          </w:tcPr>
          <w:p w14:paraId="01E53B52" w14:textId="77777777" w:rsidR="00656DFA" w:rsidRDefault="00751624" w:rsidP="001F5BF5">
            <w:r>
              <w:fldChar w:fldCharType="begin" w:fldLock="1"/>
            </w:r>
            <w:r w:rsidR="00656DFA">
              <w:instrText xml:space="preserve">MERGEFIELD </w:instrText>
            </w:r>
            <w:r w:rsidR="00656DFA">
              <w:rPr>
                <w:rFonts w:ascii="Calibri" w:hAnsi="Calibri" w:cs="Calibri"/>
                <w:color w:val="0F0F0F"/>
              </w:rPr>
              <w:instrText>Att.Alias</w:instrText>
            </w:r>
            <w:r>
              <w:fldChar w:fldCharType="separate"/>
            </w:r>
            <w:r w:rsidR="00656DFA">
              <w:rPr>
                <w:rFonts w:ascii="Calibri" w:hAnsi="Calibri" w:cs="Calibri"/>
                <w:color w:val="0F0F0F"/>
              </w:rPr>
              <w:t>geboortedatum</w:t>
            </w:r>
            <w:r>
              <w:fldChar w:fldCharType="end"/>
            </w:r>
          </w:p>
        </w:tc>
      </w:tr>
      <w:tr w:rsidR="007754D4" w14:paraId="28CA63E6" w14:textId="77777777" w:rsidTr="001F5BF5">
        <w:tc>
          <w:tcPr>
            <w:tcW w:w="1710" w:type="dxa"/>
            <w:tcBorders>
              <w:top w:val="nil"/>
              <w:left w:val="nil"/>
              <w:bottom w:val="nil"/>
              <w:right w:val="nil"/>
            </w:tcBorders>
          </w:tcPr>
          <w:p w14:paraId="66826D50" w14:textId="71116EF0" w:rsidR="007754D4" w:rsidRDefault="007754D4" w:rsidP="007754D4">
            <w:r>
              <w:rPr>
                <w:rFonts w:ascii="Calibri" w:hAnsi="Calibri" w:cs="Calibri"/>
                <w:color w:val="0F0F0F"/>
              </w:rPr>
              <w:t>Verblijfsadres feitelijk</w:t>
            </w:r>
          </w:p>
        </w:tc>
        <w:tc>
          <w:tcPr>
            <w:tcW w:w="4050" w:type="dxa"/>
            <w:tcBorders>
              <w:top w:val="nil"/>
              <w:left w:val="nil"/>
              <w:bottom w:val="nil"/>
              <w:right w:val="nil"/>
            </w:tcBorders>
          </w:tcPr>
          <w:p w14:paraId="7789063E" w14:textId="1F044170" w:rsidR="007754D4" w:rsidRDefault="007754D4" w:rsidP="007754D4">
            <w:pPr>
              <w:rPr>
                <w:rFonts w:ascii="Calibri" w:hAnsi="Calibri" w:cs="Calibri"/>
                <w:color w:val="0F0F0F"/>
              </w:rPr>
            </w:pPr>
            <w:r>
              <w:fldChar w:fldCharType="begin" w:fldLock="1"/>
            </w:r>
            <w:r>
              <w:instrText xml:space="preserve">MERGEFIELD </w:instrText>
            </w:r>
            <w:r>
              <w:rPr>
                <w:rFonts w:ascii="Calibri" w:hAnsi="Calibri" w:cs="Calibri"/>
                <w:color w:val="0F0F0F"/>
              </w:rPr>
              <w:instrText>Att.Notes</w:instrText>
            </w:r>
            <w:r>
              <w:fldChar w:fldCharType="separate"/>
            </w:r>
            <w:r>
              <w:rPr>
                <w:rFonts w:ascii="Calibri" w:hAnsi="Calibri" w:cs="Calibri"/>
                <w:color w:val="0F0F0F"/>
              </w:rPr>
              <w:t>De aanduiding van het adres waar de client zijnde een NATUURLIJK PERSOON feitelijk verblijft indien dit afwijkt van het (GBA-)verblijfsadres.</w:t>
            </w:r>
            <w:r>
              <w:fldChar w:fldCharType="end"/>
            </w:r>
          </w:p>
          <w:p w14:paraId="5EC1695D" w14:textId="77777777" w:rsidR="007754D4" w:rsidRDefault="007754D4" w:rsidP="007754D4">
            <w:pPr>
              <w:rPr>
                <w:rFonts w:ascii="Calibri" w:hAnsi="Calibri" w:cs="Calibri"/>
                <w:color w:val="0F0F0F"/>
              </w:rPr>
            </w:pPr>
          </w:p>
          <w:p w14:paraId="3CF403E8" w14:textId="6AA9AA5D" w:rsidR="007754D4" w:rsidRDefault="007754D4" w:rsidP="007754D4">
            <w:pPr>
              <w:rPr>
                <w:rFonts w:ascii="Calibri" w:hAnsi="Calibri" w:cs="Calibri"/>
                <w:color w:val="0F0F0F"/>
              </w:rPr>
            </w:pPr>
            <w:r>
              <w:rPr>
                <w:rFonts w:ascii="Calibri" w:hAnsi="Calibri" w:cs="Calibri"/>
                <w:color w:val="0F0F0F"/>
              </w:rPr>
              <w:t xml:space="preserve">Toelichting:  </w:t>
            </w:r>
            <w:r>
              <w:rPr>
                <w:rFonts w:ascii="Calibri" w:hAnsi="Calibri" w:cs="Calibri"/>
                <w:color w:val="0F0F0F"/>
              </w:rPr>
              <w:br/>
              <w:t xml:space="preserve">Het betreft in afwijking van het GBA-verblijfsadres het adres waarop de </w:t>
            </w:r>
            <w:r w:rsidR="00F3210C">
              <w:rPr>
                <w:rFonts w:ascii="Calibri" w:hAnsi="Calibri" w:cs="Calibri"/>
                <w:color w:val="0F0F0F"/>
              </w:rPr>
              <w:t>client (</w:t>
            </w:r>
            <w:r>
              <w:rPr>
                <w:rFonts w:ascii="Calibri" w:hAnsi="Calibri" w:cs="Calibri"/>
                <w:color w:val="0F0F0F"/>
              </w:rPr>
              <w:t>natuurlijk persoon</w:t>
            </w:r>
            <w:r w:rsidR="00F3210C">
              <w:rPr>
                <w:rFonts w:ascii="Calibri" w:hAnsi="Calibri" w:cs="Calibri"/>
                <w:color w:val="0F0F0F"/>
              </w:rPr>
              <w:t>)</w:t>
            </w:r>
            <w:r>
              <w:rPr>
                <w:rFonts w:ascii="Calibri" w:hAnsi="Calibri" w:cs="Calibri"/>
                <w:color w:val="0F0F0F"/>
              </w:rPr>
              <w:t xml:space="preserve"> verblijft zoals geconstateerd door de (zorg)organisaties die contact hebben met deze persoon. Aangezien organisaties een verschil in constatering kunnen doen van het feitelijke adres, kan het groepattribuutsoort meerdere malen voor komen en is de datum van constatering toegevoegd.</w:t>
            </w:r>
            <w:r w:rsidR="00765DE6">
              <w:rPr>
                <w:rFonts w:ascii="Calibri" w:hAnsi="Calibri" w:cs="Calibri"/>
                <w:color w:val="0F0F0F"/>
              </w:rPr>
              <w:br/>
              <w:t xml:space="preserve">Van een feitelijk verblijfsadres is alleen sprake bij zaken van het type “Signaal behandelen” waarmee zorgmeldingen behandeld worden. </w:t>
            </w:r>
          </w:p>
          <w:p w14:paraId="34A88E06" w14:textId="78469D11" w:rsidR="007754D4" w:rsidRDefault="007754D4" w:rsidP="007754D4">
            <w:r>
              <w:rPr>
                <w:rFonts w:ascii="Calibri" w:hAnsi="Calibri" w:cs="Calibri"/>
                <w:color w:val="0F0F0F"/>
              </w:rPr>
              <w:lastRenderedPageBreak/>
              <w:t xml:space="preserve">Zie verder groepattribuutsoort </w:t>
            </w:r>
            <w:r w:rsidRPr="001F5BF5">
              <w:rPr>
                <w:rFonts w:ascii="Calibri" w:hAnsi="Calibri" w:cs="Calibri"/>
                <w:color w:val="0F0F0F"/>
              </w:rPr>
              <w:t xml:space="preserve">Verblijfsadres </w:t>
            </w:r>
            <w:r>
              <w:rPr>
                <w:rFonts w:ascii="Calibri" w:hAnsi="Calibri" w:cs="Calibri"/>
                <w:color w:val="0F0F0F"/>
              </w:rPr>
              <w:t>feitelijk NATUURLIJK PERSOON.</w:t>
            </w:r>
          </w:p>
        </w:tc>
        <w:tc>
          <w:tcPr>
            <w:tcW w:w="990" w:type="dxa"/>
            <w:tcBorders>
              <w:top w:val="nil"/>
              <w:left w:val="nil"/>
              <w:bottom w:val="nil"/>
              <w:right w:val="nil"/>
            </w:tcBorders>
          </w:tcPr>
          <w:p w14:paraId="415D4E9A" w14:textId="48048172" w:rsidR="007754D4" w:rsidDel="00E23C52" w:rsidRDefault="007754D4" w:rsidP="007754D4">
            <w:r>
              <w:rPr>
                <w:rFonts w:ascii="Calibri" w:hAnsi="Calibri" w:cs="Calibri"/>
                <w:color w:val="0F0F0F"/>
              </w:rPr>
              <w:lastRenderedPageBreak/>
              <w:t>Verblijfsadres feitelijk NATUURLIJK PERSOON</w:t>
            </w:r>
          </w:p>
        </w:tc>
        <w:tc>
          <w:tcPr>
            <w:tcW w:w="1260" w:type="dxa"/>
            <w:tcBorders>
              <w:top w:val="nil"/>
              <w:left w:val="nil"/>
              <w:bottom w:val="nil"/>
              <w:right w:val="nil"/>
            </w:tcBorders>
          </w:tcPr>
          <w:p w14:paraId="339D3C4B" w14:textId="6FE6DE62" w:rsidR="007754D4" w:rsidRDefault="007754D4" w:rsidP="007754D4">
            <w:r w:rsidRPr="00395944">
              <w:rPr>
                <w:rFonts w:ascii="Calibri" w:hAnsi="Calibri" w:cs="Calibri"/>
                <w:color w:val="0F0F0F"/>
              </w:rPr>
              <w:t xml:space="preserve">0 </w:t>
            </w:r>
            <w:r>
              <w:rPr>
                <w:rFonts w:ascii="Calibri" w:hAnsi="Calibri" w:cs="Calibri"/>
                <w:color w:val="0F0F0F"/>
              </w:rPr>
              <w:t>–</w:t>
            </w:r>
            <w:r w:rsidRPr="00395944">
              <w:rPr>
                <w:rFonts w:ascii="Calibri" w:hAnsi="Calibri" w:cs="Calibri"/>
                <w:color w:val="0F0F0F"/>
              </w:rPr>
              <w:t xml:space="preserve"> </w:t>
            </w:r>
            <w:r>
              <w:rPr>
                <w:rFonts w:ascii="Calibri" w:hAnsi="Calibri" w:cs="Calibri"/>
                <w:color w:val="0F0F0F"/>
              </w:rPr>
              <w:t xml:space="preserve">* </w:t>
            </w:r>
          </w:p>
        </w:tc>
        <w:tc>
          <w:tcPr>
            <w:tcW w:w="1620" w:type="dxa"/>
            <w:tcBorders>
              <w:top w:val="nil"/>
              <w:left w:val="nil"/>
              <w:bottom w:val="nil"/>
              <w:right w:val="nil"/>
            </w:tcBorders>
          </w:tcPr>
          <w:p w14:paraId="321ED4A0" w14:textId="353ADF5F" w:rsidR="007754D4" w:rsidRDefault="007754D4" w:rsidP="007754D4">
            <w:pPr>
              <w:rPr>
                <w:rFonts w:ascii="Calibri" w:hAnsi="Calibri" w:cs="Calibri"/>
                <w:color w:val="0F0F0F"/>
              </w:rPr>
            </w:pPr>
            <w:r>
              <w:rPr>
                <w:rFonts w:ascii="Calibri" w:hAnsi="Calibri" w:cs="Calibri"/>
                <w:color w:val="0F0F0F"/>
              </w:rPr>
              <w:t>KING (CORV)</w:t>
            </w:r>
          </w:p>
        </w:tc>
        <w:tc>
          <w:tcPr>
            <w:tcW w:w="2160" w:type="dxa"/>
            <w:tcBorders>
              <w:top w:val="nil"/>
              <w:left w:val="nil"/>
              <w:bottom w:val="nil"/>
              <w:right w:val="nil"/>
            </w:tcBorders>
          </w:tcPr>
          <w:p w14:paraId="63CFCD9F" w14:textId="77777777" w:rsidR="007754D4" w:rsidDel="00E23C52" w:rsidRDefault="007754D4" w:rsidP="007754D4">
            <w:pPr>
              <w:rPr>
                <w:rFonts w:ascii="Calibri" w:hAnsi="Calibri" w:cs="Calibri"/>
                <w:color w:val="0F0F0F"/>
              </w:rPr>
            </w:pPr>
          </w:p>
        </w:tc>
        <w:tc>
          <w:tcPr>
            <w:tcW w:w="1350" w:type="dxa"/>
            <w:tcBorders>
              <w:top w:val="nil"/>
              <w:left w:val="nil"/>
              <w:bottom w:val="nil"/>
              <w:right w:val="nil"/>
            </w:tcBorders>
          </w:tcPr>
          <w:p w14:paraId="36104240" w14:textId="7EE60272" w:rsidR="007754D4" w:rsidRDefault="007754D4" w:rsidP="007754D4">
            <w:r>
              <w:rPr>
                <w:rFonts w:ascii="Calibri" w:hAnsi="Calibri" w:cs="Calibri"/>
                <w:color w:val="0F0F0F"/>
              </w:rPr>
              <w:t>VerblijfsadresFeitelijk</w:t>
            </w:r>
          </w:p>
        </w:tc>
      </w:tr>
    </w:tbl>
    <w:p w14:paraId="0D083B53" w14:textId="77777777" w:rsidR="000A165E" w:rsidRDefault="000A165E" w:rsidP="000A165E">
      <w:pPr>
        <w:rPr>
          <w:rFonts w:ascii="Calibri" w:hAnsi="Calibri" w:cs="Calibri"/>
        </w:rPr>
      </w:pPr>
    </w:p>
    <w:p w14:paraId="0FD8843F" w14:textId="77777777" w:rsidR="000A165E" w:rsidRDefault="000A165E" w:rsidP="00D049DA">
      <w:pPr>
        <w:rPr>
          <w:rFonts w:ascii="Calibri" w:hAnsi="Calibri" w:cs="Calibri"/>
        </w:rPr>
      </w:pPr>
      <w:r>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546D2AB5" w14:textId="77777777" w:rsidTr="001F5BF5">
        <w:trPr>
          <w:trHeight w:val="271"/>
          <w:tblHeader/>
        </w:trPr>
        <w:tc>
          <w:tcPr>
            <w:tcW w:w="2970" w:type="dxa"/>
            <w:tcBorders>
              <w:top w:val="nil"/>
              <w:left w:val="nil"/>
              <w:bottom w:val="nil"/>
              <w:right w:val="nil"/>
            </w:tcBorders>
          </w:tcPr>
          <w:p w14:paraId="005614FF"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01701F48"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456CB9D1"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772152AA"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1C03E7EB" w14:textId="77777777" w:rsidTr="001F5BF5">
        <w:trPr>
          <w:trHeight w:val="271"/>
          <w:tblHeader/>
        </w:trPr>
        <w:tc>
          <w:tcPr>
            <w:tcW w:w="2970" w:type="dxa"/>
            <w:tcBorders>
              <w:top w:val="nil"/>
              <w:left w:val="nil"/>
              <w:bottom w:val="nil"/>
              <w:right w:val="nil"/>
            </w:tcBorders>
          </w:tcPr>
          <w:p w14:paraId="2C457477" w14:textId="51BA5FC8"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 xml:space="preserve">ZAAK </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14:paraId="7F91B997"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betreft</w:t>
            </w:r>
            <w:r w:rsidR="00751624">
              <w:rPr>
                <w:rFonts w:ascii="Calibri" w:hAnsi="Calibri" w:cs="Calibri"/>
              </w:rPr>
              <w:fldChar w:fldCharType="end"/>
            </w:r>
          </w:p>
          <w:p w14:paraId="1489D72F"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(client)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0710ED56"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2F6DA5C1" w14:textId="77777777" w:rsidR="000A165E" w:rsidRDefault="000A165E" w:rsidP="001F5BF5">
            <w:pPr>
              <w:rPr>
                <w:rFonts w:ascii="Calibri" w:hAnsi="Calibri" w:cs="Calibri"/>
                <w:u w:color="000000"/>
              </w:rPr>
            </w:pPr>
          </w:p>
          <w:p w14:paraId="1C7CA8B8"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756158E2" w14:textId="77777777" w:rsidR="000A165E" w:rsidRDefault="000A165E" w:rsidP="001F5BF5">
            <w:pPr>
              <w:rPr>
                <w:rFonts w:ascii="Calibri" w:hAnsi="Calibri" w:cs="Calibri"/>
              </w:rPr>
            </w:pPr>
          </w:p>
        </w:tc>
        <w:tc>
          <w:tcPr>
            <w:tcW w:w="2250" w:type="dxa"/>
            <w:tcBorders>
              <w:top w:val="nil"/>
              <w:left w:val="nil"/>
              <w:bottom w:val="nil"/>
              <w:right w:val="nil"/>
            </w:tcBorders>
          </w:tcPr>
          <w:p w14:paraId="329BBF3A"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5CF0F689" w14:textId="77777777" w:rsidTr="001F5BF5">
        <w:trPr>
          <w:trHeight w:val="271"/>
          <w:tblHeader/>
        </w:trPr>
        <w:tc>
          <w:tcPr>
            <w:tcW w:w="2970" w:type="dxa"/>
            <w:tcBorders>
              <w:top w:val="nil"/>
              <w:left w:val="nil"/>
              <w:bottom w:val="nil"/>
              <w:right w:val="nil"/>
            </w:tcBorders>
          </w:tcPr>
          <w:p w14:paraId="5CE4DFA9"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OBJECT (client)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53654690"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6F50D8ED"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NATUURLIJK PERSOON</w:t>
            </w:r>
            <w:r>
              <w:rPr>
                <w:rFonts w:ascii="Calibri" w:hAnsi="Calibri" w:cs="Calibri"/>
                <w:b/>
                <w:bCs/>
                <w:color w:val="0F0F0F"/>
              </w:rPr>
              <w:fldChar w:fldCharType="end"/>
            </w:r>
            <w:r w:rsidR="000A165E">
              <w:rPr>
                <w:rFonts w:ascii="Calibri" w:hAnsi="Calibri" w:cs="Calibri"/>
              </w:rPr>
              <w:t xml:space="preserve"> [</w:t>
            </w:r>
            <w:r w:rsidR="00656DFA">
              <w:rPr>
                <w:rFonts w:ascii="Calibri" w:hAnsi="Calibri" w:cs="Calibri"/>
              </w:rPr>
              <w:t>0..</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0B9EFB68"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6D1F6945" w14:textId="77777777" w:rsidR="000A165E" w:rsidRDefault="00656DFA" w:rsidP="001F5BF5">
            <w:pPr>
              <w:rPr>
                <w:rFonts w:ascii="Calibri" w:hAnsi="Calibri" w:cs="Calibri"/>
                <w:u w:color="000000"/>
              </w:rPr>
            </w:pPr>
            <w:r>
              <w:rPr>
                <w:rFonts w:ascii="Calibri" w:hAnsi="Calibri" w:cs="Calibri"/>
                <w:u w:color="000000"/>
              </w:rPr>
              <w:t>Regels:</w:t>
            </w:r>
          </w:p>
          <w:p w14:paraId="69166783" w14:textId="77777777" w:rsidR="00656DFA" w:rsidRDefault="00656DFA" w:rsidP="001F5BF5">
            <w:pPr>
              <w:rPr>
                <w:rFonts w:ascii="Calibri" w:hAnsi="Calibri" w:cs="Calibri"/>
                <w:u w:color="000000"/>
              </w:rPr>
            </w:pPr>
            <w:r>
              <w:rPr>
                <w:rFonts w:ascii="Calibri" w:hAnsi="Calibri" w:cs="Calibri"/>
                <w:u w:color="000000"/>
              </w:rPr>
              <w:t>(1) Alleen indien de client (inmiddels) een persoon (geboren kind) betreft (attribuut Omschrijving van ZAAKOBJECT van één of meer van de relaties naar Object (client) naar ZAAK heeft de waarde"Client (kind)") dan is deze relatie bij OBJECT (client) aanwezig (oftewel een ongeboren kind is geen natuurlijk persoon).</w:t>
            </w:r>
          </w:p>
          <w:p w14:paraId="1B8DF8B7" w14:textId="77777777" w:rsidR="00656DFA" w:rsidRDefault="00656DFA" w:rsidP="001F5BF5">
            <w:pPr>
              <w:rPr>
                <w:rFonts w:ascii="Calibri" w:hAnsi="Calibri" w:cs="Calibri"/>
                <w:u w:color="000000"/>
              </w:rPr>
            </w:pPr>
          </w:p>
          <w:p w14:paraId="308B3C14" w14:textId="77777777" w:rsidR="000A165E" w:rsidRDefault="000A165E" w:rsidP="001F5BF5">
            <w:pPr>
              <w:rPr>
                <w:rFonts w:ascii="Calibri" w:hAnsi="Calibri" w:cs="Calibri"/>
                <w:u w:color="000000"/>
              </w:rPr>
            </w:pPr>
            <w:r>
              <w:rPr>
                <w:rFonts w:ascii="Calibri" w:hAnsi="Calibri" w:cs="Calibri"/>
                <w:u w:color="000000"/>
              </w:rPr>
              <w:t xml:space="preserve">Toelichting: </w:t>
            </w:r>
            <w:r w:rsidR="00656DFA">
              <w:rPr>
                <w:rFonts w:ascii="Calibri" w:hAnsi="Calibri" w:cs="Calibri"/>
                <w:u w:color="000000"/>
              </w:rPr>
              <w:br/>
              <w:t>Betreft de relatie naar de natuurlijk-persoons-gegevens van de client zijnde een (inmiddels) geboren kind.</w:t>
            </w:r>
          </w:p>
        </w:tc>
        <w:tc>
          <w:tcPr>
            <w:tcW w:w="1350" w:type="dxa"/>
            <w:tcBorders>
              <w:top w:val="nil"/>
              <w:left w:val="nil"/>
              <w:bottom w:val="nil"/>
              <w:right w:val="nil"/>
            </w:tcBorders>
          </w:tcPr>
          <w:p w14:paraId="688C9C90"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755F1D38"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90"/>
    </w:tbl>
    <w:p w14:paraId="232ED617" w14:textId="77777777" w:rsidR="000A165E" w:rsidRDefault="000A165E" w:rsidP="000A165E">
      <w:pPr>
        <w:rPr>
          <w:rFonts w:ascii="Calibri" w:hAnsi="Calibri" w:cs="Calibri"/>
        </w:rPr>
      </w:pPr>
    </w:p>
    <w:bookmarkStart w:id="93" w:name="BKM_1F94B586_C3CB_4019_8D79_E0BD39D63A6C"/>
    <w:p w14:paraId="56D7EE8B"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94" w:name="_Toc428829699"/>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OBJECT: NATUURLIJK PERSOON</w:t>
      </w:r>
      <w:bookmarkEnd w:id="94"/>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4E92E3C1" w14:textId="77777777" w:rsidTr="001F5BF5">
        <w:trPr>
          <w:trHeight w:val="242"/>
        </w:trPr>
        <w:tc>
          <w:tcPr>
            <w:tcW w:w="1260" w:type="dxa"/>
            <w:tcBorders>
              <w:top w:val="nil"/>
              <w:left w:val="nil"/>
              <w:bottom w:val="nil"/>
              <w:right w:val="nil"/>
            </w:tcBorders>
          </w:tcPr>
          <w:p w14:paraId="34E7418F"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26CAD67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separate"/>
            </w:r>
            <w:r w:rsidR="000A165E">
              <w:rPr>
                <w:rFonts w:ascii="Calibri" w:hAnsi="Calibri" w:cs="Calibri"/>
                <w:color w:val="0F0F0F"/>
              </w:rPr>
              <w:t>Een PERSOON zijnde een mens.</w:t>
            </w:r>
            <w:r>
              <w:fldChar w:fldCharType="end"/>
            </w:r>
          </w:p>
        </w:tc>
      </w:tr>
      <w:tr w:rsidR="000A165E" w14:paraId="5E3A7B72" w14:textId="77777777" w:rsidTr="001F5BF5">
        <w:tc>
          <w:tcPr>
            <w:tcW w:w="1260" w:type="dxa"/>
            <w:tcBorders>
              <w:top w:val="nil"/>
              <w:left w:val="nil"/>
              <w:bottom w:val="nil"/>
              <w:right w:val="nil"/>
            </w:tcBorders>
          </w:tcPr>
          <w:p w14:paraId="7438505B"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2F6FACD2" w14:textId="77777777" w:rsidR="000A165E" w:rsidRDefault="000A165E" w:rsidP="001F5BF5">
            <w:pPr>
              <w:rPr>
                <w:rFonts w:ascii="Calibri" w:hAnsi="Calibri" w:cs="Calibri"/>
                <w:color w:val="0F0F0F"/>
              </w:rPr>
            </w:pPr>
            <w:r>
              <w:rPr>
                <w:rFonts w:ascii="Calibri" w:hAnsi="Calibri" w:cs="Calibri"/>
                <w:color w:val="0F0F0F"/>
              </w:rPr>
              <w:t>RGBZ (RSGB)</w:t>
            </w:r>
          </w:p>
        </w:tc>
        <w:tc>
          <w:tcPr>
            <w:tcW w:w="1260" w:type="dxa"/>
            <w:tcBorders>
              <w:top w:val="nil"/>
              <w:left w:val="nil"/>
              <w:bottom w:val="nil"/>
              <w:right w:val="nil"/>
            </w:tcBorders>
          </w:tcPr>
          <w:p w14:paraId="6A45AE35"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0E3910C2"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NPS</w:t>
            </w:r>
            <w:r>
              <w:fldChar w:fldCharType="end"/>
            </w:r>
          </w:p>
        </w:tc>
        <w:tc>
          <w:tcPr>
            <w:tcW w:w="1800" w:type="dxa"/>
            <w:tcBorders>
              <w:top w:val="nil"/>
              <w:left w:val="nil"/>
              <w:bottom w:val="nil"/>
              <w:right w:val="nil"/>
            </w:tcBorders>
          </w:tcPr>
          <w:p w14:paraId="3E448C5D"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66C993DD" w14:textId="77777777" w:rsidR="000A165E" w:rsidRDefault="00D76E0B" w:rsidP="0087362B">
            <w:pPr>
              <w:rPr>
                <w:rFonts w:ascii="Calibri" w:hAnsi="Calibri" w:cs="Calibri"/>
                <w:color w:val="0F0F0F"/>
              </w:rPr>
            </w:pPr>
            <w:r>
              <w:rPr>
                <w:rFonts w:ascii="Calibri" w:hAnsi="Calibri" w:cs="Calibri"/>
                <w:color w:val="0F0F0F"/>
              </w:rPr>
              <w:t>Burgerservi</w:t>
            </w:r>
            <w:r w:rsidR="0087362B">
              <w:rPr>
                <w:rFonts w:ascii="Calibri" w:hAnsi="Calibri" w:cs="Calibri"/>
                <w:color w:val="0F0F0F"/>
              </w:rPr>
              <w:t>c</w:t>
            </w:r>
            <w:r>
              <w:rPr>
                <w:rFonts w:ascii="Calibri" w:hAnsi="Calibri" w:cs="Calibri"/>
                <w:color w:val="0F0F0F"/>
              </w:rPr>
              <w:t>enummer, RNI-nummer, Vreemdelingennummer of Beschrijvende identificatie</w:t>
            </w:r>
          </w:p>
        </w:tc>
      </w:tr>
      <w:tr w:rsidR="000A165E" w14:paraId="0DB083E0" w14:textId="77777777" w:rsidTr="001F5BF5">
        <w:trPr>
          <w:trHeight w:val="242"/>
        </w:trPr>
        <w:tc>
          <w:tcPr>
            <w:tcW w:w="1260" w:type="dxa"/>
            <w:tcBorders>
              <w:top w:val="nil"/>
              <w:left w:val="nil"/>
              <w:bottom w:val="nil"/>
              <w:right w:val="nil"/>
            </w:tcBorders>
          </w:tcPr>
          <w:p w14:paraId="049EAF6A"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56BC37AB" w14:textId="77777777" w:rsidR="000A165E" w:rsidRDefault="00D76E0B" w:rsidP="001F5BF5">
            <w:pPr>
              <w:rPr>
                <w:rFonts w:ascii="Calibri" w:hAnsi="Calibri" w:cs="Calibri"/>
                <w:color w:val="0F0F0F"/>
              </w:rPr>
            </w:pPr>
            <w:r>
              <w:rPr>
                <w:rFonts w:ascii="Calibri" w:hAnsi="Calibri" w:cs="Calibri"/>
                <w:color w:val="0F0F0F"/>
              </w:rPr>
              <w:t>Het betreft hier een client zijnde een geboren kind</w:t>
            </w:r>
          </w:p>
        </w:tc>
      </w:tr>
    </w:tbl>
    <w:p w14:paraId="47BFD94E" w14:textId="77777777" w:rsidR="000A165E" w:rsidRDefault="000A165E" w:rsidP="000A165E">
      <w:pPr>
        <w:rPr>
          <w:rFonts w:ascii="Calibri" w:hAnsi="Calibri" w:cs="Calibri"/>
          <w:b/>
          <w:bCs/>
          <w:color w:val="0F0F0F"/>
          <w:sz w:val="22"/>
          <w:szCs w:val="22"/>
        </w:rPr>
      </w:pPr>
    </w:p>
    <w:p w14:paraId="26005044"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4ECF7BC5" w14:textId="77777777" w:rsidTr="001F5BF5">
        <w:tc>
          <w:tcPr>
            <w:tcW w:w="1710" w:type="dxa"/>
            <w:tcBorders>
              <w:top w:val="nil"/>
              <w:left w:val="nil"/>
              <w:bottom w:val="nil"/>
              <w:right w:val="nil"/>
            </w:tcBorders>
          </w:tcPr>
          <w:p w14:paraId="75140CC1"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95" w:name="BKM_63120248_CB71_48c6_9801_C34452B67AC4"/>
            <w:r>
              <w:rPr>
                <w:rFonts w:ascii="Calibri" w:hAnsi="Calibri" w:cs="Calibri"/>
                <w:b/>
                <w:bCs/>
                <w:color w:val="0F0F0F"/>
              </w:rPr>
              <w:t>Naam</w:t>
            </w:r>
          </w:p>
        </w:tc>
        <w:tc>
          <w:tcPr>
            <w:tcW w:w="4050" w:type="dxa"/>
            <w:tcBorders>
              <w:top w:val="nil"/>
              <w:left w:val="nil"/>
              <w:bottom w:val="nil"/>
              <w:right w:val="nil"/>
            </w:tcBorders>
          </w:tcPr>
          <w:p w14:paraId="1D3A2FF7"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5C4EE747"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5A0B72BF"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043DEF12"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5709254F"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14E92224"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152C37CE" w14:textId="77777777" w:rsidTr="001F5BF5">
        <w:tc>
          <w:tcPr>
            <w:tcW w:w="1710" w:type="dxa"/>
            <w:tcBorders>
              <w:top w:val="nil"/>
              <w:left w:val="nil"/>
              <w:bottom w:val="nil"/>
              <w:right w:val="nil"/>
            </w:tcBorders>
          </w:tcPr>
          <w:p w14:paraId="08CC135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Burgerservicenummer</w:t>
            </w:r>
            <w:r>
              <w:fldChar w:fldCharType="end"/>
            </w:r>
          </w:p>
        </w:tc>
        <w:tc>
          <w:tcPr>
            <w:tcW w:w="4050" w:type="dxa"/>
            <w:tcBorders>
              <w:top w:val="nil"/>
              <w:left w:val="nil"/>
              <w:bottom w:val="nil"/>
              <w:right w:val="nil"/>
            </w:tcBorders>
          </w:tcPr>
          <w:p w14:paraId="180F34EC"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14:paraId="1A6DF151" w14:textId="77777777" w:rsidR="009E3CC5" w:rsidRDefault="009E3CC5" w:rsidP="001F5BF5">
            <w:pPr>
              <w:rPr>
                <w:rFonts w:ascii="Calibri" w:hAnsi="Calibri" w:cs="Calibri"/>
                <w:color w:val="0F0F0F"/>
              </w:rPr>
            </w:pPr>
            <w:r w:rsidRPr="009E3CC5">
              <w:rPr>
                <w:rFonts w:ascii="Calibri" w:hAnsi="Calibri" w:cs="Calibri"/>
                <w:i/>
                <w:color w:val="0F0F0F"/>
              </w:rPr>
              <w:t>Regels</w:t>
            </w:r>
            <w:r>
              <w:rPr>
                <w:rFonts w:ascii="Calibri" w:hAnsi="Calibri" w:cs="Calibri"/>
                <w:color w:val="0F0F0F"/>
              </w:rPr>
              <w:t xml:space="preserve">: </w:t>
            </w:r>
          </w:p>
          <w:p w14:paraId="06CF7105" w14:textId="77777777" w:rsidR="000A165E" w:rsidRDefault="009E3CC5" w:rsidP="001F5BF5">
            <w:pPr>
              <w:rPr>
                <w:rFonts w:ascii="Calibri" w:hAnsi="Calibri" w:cs="Calibri"/>
                <w:color w:val="0F0F0F"/>
              </w:rPr>
            </w:pPr>
            <w:r>
              <w:rPr>
                <w:rFonts w:ascii="Calibri" w:hAnsi="Calibri" w:cs="Calibri"/>
                <w:color w:val="0F0F0F"/>
              </w:rPr>
              <w:t xml:space="preserve">(1) de attribuutsoort moet van een waarde voorzien zijn indien noch het RNI-nummer, noch het </w:t>
            </w:r>
            <w:r>
              <w:rPr>
                <w:rFonts w:ascii="Calibri" w:hAnsi="Calibri" w:cs="Calibri"/>
                <w:color w:val="0F0F0F"/>
              </w:rPr>
              <w:lastRenderedPageBreak/>
              <w:t xml:space="preserve">Vreemdelingennummer en noch de Beschrijvende identificatie van een waarde is voorzien (cq. minimaal één van de unieke aanduidingen van de </w:t>
            </w:r>
            <w:r w:rsidR="00D4716A">
              <w:rPr>
                <w:rFonts w:ascii="Calibri" w:hAnsi="Calibri" w:cs="Calibri"/>
                <w:color w:val="0F0F0F"/>
              </w:rPr>
              <w:t xml:space="preserve">natuurlijk persoon </w:t>
            </w:r>
            <w:r>
              <w:rPr>
                <w:rFonts w:ascii="Calibri" w:hAnsi="Calibri" w:cs="Calibri"/>
                <w:color w:val="0F0F0F"/>
              </w:rPr>
              <w:t>moet een waarde hebben).</w:t>
            </w:r>
          </w:p>
          <w:p w14:paraId="5F2F6FF5" w14:textId="77777777" w:rsidR="00D16CF0" w:rsidRDefault="00D16CF0" w:rsidP="001F5BF5">
            <w:pPr>
              <w:rPr>
                <w:rFonts w:ascii="Calibri" w:hAnsi="Calibri" w:cs="Calibri"/>
                <w:color w:val="0F0F0F"/>
              </w:rPr>
            </w:pPr>
          </w:p>
          <w:p w14:paraId="39E6EB1D" w14:textId="77777777" w:rsidR="000A165E" w:rsidRDefault="000A165E"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14:paraId="6AD67A98" w14:textId="77777777" w:rsidR="000A165E" w:rsidRDefault="00751624"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AN9</w:t>
            </w:r>
            <w:r>
              <w:fldChar w:fldCharType="end"/>
            </w:r>
          </w:p>
        </w:tc>
        <w:tc>
          <w:tcPr>
            <w:tcW w:w="1260" w:type="dxa"/>
            <w:tcBorders>
              <w:top w:val="nil"/>
              <w:left w:val="nil"/>
              <w:bottom w:val="nil"/>
              <w:right w:val="nil"/>
            </w:tcBorders>
          </w:tcPr>
          <w:p w14:paraId="412A08D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4A2D2A4" w14:textId="77777777" w:rsidR="000A165E" w:rsidRDefault="000A165E" w:rsidP="001F5BF5">
            <w:pPr>
              <w:rPr>
                <w:rFonts w:ascii="Calibri" w:hAnsi="Calibri" w:cs="Calibri"/>
                <w:color w:val="0F0F0F"/>
              </w:rPr>
            </w:pPr>
            <w:r>
              <w:rPr>
                <w:rFonts w:ascii="Calibri" w:hAnsi="Calibri" w:cs="Calibri"/>
                <w:color w:val="0F0F0F"/>
              </w:rPr>
              <w:t>RSGB (GBA)</w:t>
            </w:r>
          </w:p>
        </w:tc>
        <w:tc>
          <w:tcPr>
            <w:tcW w:w="2160" w:type="dxa"/>
            <w:tcBorders>
              <w:top w:val="nil"/>
              <w:left w:val="nil"/>
              <w:bottom w:val="nil"/>
              <w:right w:val="nil"/>
            </w:tcBorders>
          </w:tcPr>
          <w:p w14:paraId="75779493" w14:textId="77777777" w:rsidR="000A165E" w:rsidRDefault="000A165E" w:rsidP="001F5BF5">
            <w:pPr>
              <w:rPr>
                <w:rFonts w:ascii="Calibri" w:hAnsi="Calibri" w:cs="Calibri"/>
                <w:color w:val="0F0F0F"/>
              </w:rPr>
            </w:pPr>
          </w:p>
        </w:tc>
        <w:tc>
          <w:tcPr>
            <w:tcW w:w="1350" w:type="dxa"/>
            <w:tcBorders>
              <w:top w:val="nil"/>
              <w:left w:val="nil"/>
              <w:bottom w:val="nil"/>
              <w:right w:val="nil"/>
            </w:tcBorders>
          </w:tcPr>
          <w:p w14:paraId="078BB1A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burgerservicenummer</w:t>
            </w:r>
            <w:r>
              <w:fldChar w:fldCharType="end"/>
            </w:r>
          </w:p>
        </w:tc>
        <w:bookmarkEnd w:id="95"/>
      </w:tr>
      <w:tr w:rsidR="00D4716A" w14:paraId="6E2B6F4D" w14:textId="77777777" w:rsidTr="001F5BF5">
        <w:tc>
          <w:tcPr>
            <w:tcW w:w="1710" w:type="dxa"/>
            <w:tcBorders>
              <w:top w:val="nil"/>
              <w:left w:val="nil"/>
              <w:bottom w:val="nil"/>
              <w:right w:val="nil"/>
            </w:tcBorders>
          </w:tcPr>
          <w:p w14:paraId="5C659A46" w14:textId="77777777" w:rsidR="00D4716A" w:rsidRDefault="00751624" w:rsidP="001F5BF5">
            <w:r>
              <w:lastRenderedPageBreak/>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RNI-nummer</w:t>
            </w:r>
            <w:r>
              <w:fldChar w:fldCharType="end"/>
            </w:r>
          </w:p>
        </w:tc>
        <w:tc>
          <w:tcPr>
            <w:tcW w:w="4050" w:type="dxa"/>
            <w:tcBorders>
              <w:top w:val="nil"/>
              <w:left w:val="nil"/>
              <w:bottom w:val="nil"/>
              <w:right w:val="nil"/>
            </w:tcBorders>
          </w:tcPr>
          <w:p w14:paraId="40DC515C" w14:textId="77777777" w:rsidR="00D4716A" w:rsidRDefault="00751624" w:rsidP="002B5F1D">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Registratienummer voor een niet-ingezetene.</w:t>
            </w:r>
            <w:r>
              <w:fldChar w:fldCharType="end"/>
            </w:r>
          </w:p>
          <w:p w14:paraId="5F2A1FC5" w14:textId="77777777" w:rsidR="00D4716A" w:rsidRDefault="00D4716A" w:rsidP="002B5F1D">
            <w:pPr>
              <w:rPr>
                <w:rFonts w:ascii="Calibri" w:hAnsi="Calibri" w:cs="Calibri"/>
                <w:color w:val="0F0F0F"/>
              </w:rPr>
            </w:pPr>
          </w:p>
          <w:p w14:paraId="6E11B13D" w14:textId="77777777" w:rsidR="00D4716A" w:rsidRDefault="00D4716A" w:rsidP="002B5F1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(1) de attribuutsoort moet van een waarde voorzien zijn indien noch het Burgerservicenummer, noch het Vreemdelingennummer en noch de Beschrijvende identificatie van een waarde is voorzien (cq. minimaal één van de unieke aanduidingen van de natuurlijk persoon moet een waarde hebben).</w:t>
            </w:r>
          </w:p>
          <w:p w14:paraId="37C967D9" w14:textId="77777777" w:rsidR="00D4716A" w:rsidRDefault="00D4716A" w:rsidP="002B5F1D">
            <w:pPr>
              <w:rPr>
                <w:rFonts w:ascii="Calibri" w:hAnsi="Calibri" w:cs="Calibri"/>
                <w:color w:val="0F0F0F"/>
              </w:rPr>
            </w:pPr>
          </w:p>
          <w:p w14:paraId="44A1BEE2" w14:textId="77777777" w:rsidR="00D4716A" w:rsidRDefault="00D4716A"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0C24AFC8" w14:textId="77777777" w:rsidR="00D4716A" w:rsidRDefault="00751624" w:rsidP="001F5BF5">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AN9</w:t>
            </w:r>
            <w:r>
              <w:fldChar w:fldCharType="end"/>
            </w:r>
          </w:p>
        </w:tc>
        <w:tc>
          <w:tcPr>
            <w:tcW w:w="1260" w:type="dxa"/>
            <w:tcBorders>
              <w:top w:val="nil"/>
              <w:left w:val="nil"/>
              <w:bottom w:val="nil"/>
              <w:right w:val="nil"/>
            </w:tcBorders>
          </w:tcPr>
          <w:p w14:paraId="767850AA"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0BB6EC4" w14:textId="77777777" w:rsidR="00D4716A" w:rsidRDefault="00D4716A"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319502FC"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3CA056B7"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NPS.RNInummer</w:t>
            </w:r>
            <w:r>
              <w:fldChar w:fldCharType="end"/>
            </w:r>
          </w:p>
        </w:tc>
      </w:tr>
      <w:tr w:rsidR="00D4716A" w14:paraId="3DD52F5B" w14:textId="77777777" w:rsidTr="001F5BF5">
        <w:tc>
          <w:tcPr>
            <w:tcW w:w="1710" w:type="dxa"/>
            <w:tcBorders>
              <w:top w:val="nil"/>
              <w:left w:val="nil"/>
              <w:bottom w:val="nil"/>
              <w:right w:val="nil"/>
            </w:tcBorders>
          </w:tcPr>
          <w:p w14:paraId="1359C3C7"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Vreemdelingennummer</w:t>
            </w:r>
            <w:r>
              <w:fldChar w:fldCharType="end"/>
            </w:r>
          </w:p>
        </w:tc>
        <w:tc>
          <w:tcPr>
            <w:tcW w:w="4050" w:type="dxa"/>
            <w:tcBorders>
              <w:top w:val="nil"/>
              <w:left w:val="nil"/>
              <w:bottom w:val="nil"/>
              <w:right w:val="nil"/>
            </w:tcBorders>
          </w:tcPr>
          <w:p w14:paraId="75B864DC" w14:textId="77777777" w:rsidR="00D4716A" w:rsidRDefault="00751624" w:rsidP="002B5F1D">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Een uniek Nederlands registratienummer dat vanaf 22 juni 2003 aan een specifieke vreemdeling is toegekend.</w:t>
            </w:r>
            <w:r>
              <w:fldChar w:fldCharType="end"/>
            </w:r>
          </w:p>
          <w:p w14:paraId="3E023546" w14:textId="77777777" w:rsidR="00D4716A" w:rsidRDefault="00D4716A" w:rsidP="002B5F1D">
            <w:pPr>
              <w:rPr>
                <w:rFonts w:ascii="Calibri" w:hAnsi="Calibri" w:cs="Calibri"/>
                <w:color w:val="0F0F0F"/>
              </w:rPr>
            </w:pPr>
          </w:p>
          <w:p w14:paraId="75C280E3" w14:textId="77777777" w:rsidR="00D4716A" w:rsidRDefault="00D4716A" w:rsidP="002B5F1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(1) de attribuutsoort moet van een waarde voorzien zijn indien noch het Burgerservicenummer ), noch het RNI-nummer en noch de Beschrijvende identificatie van een waarde is voorzien (cq. minimaal één van de unieke aanduidingen van de natuurlijk persoon moet een waarde hebben).</w:t>
            </w:r>
          </w:p>
          <w:p w14:paraId="41D78917" w14:textId="77777777" w:rsidR="00D4716A" w:rsidRDefault="00D4716A" w:rsidP="002B5F1D">
            <w:pPr>
              <w:rPr>
                <w:rFonts w:ascii="Calibri" w:hAnsi="Calibri" w:cs="Calibri"/>
                <w:color w:val="0F0F0F"/>
              </w:rPr>
            </w:pPr>
          </w:p>
          <w:p w14:paraId="04B2FE51" w14:textId="77777777" w:rsidR="00D4716A" w:rsidRDefault="00D4716A"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61D31D6D" w14:textId="77777777" w:rsidR="00D4716A" w:rsidRDefault="00751624" w:rsidP="001F5BF5">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AN10</w:t>
            </w:r>
            <w:r>
              <w:fldChar w:fldCharType="end"/>
            </w:r>
          </w:p>
        </w:tc>
        <w:tc>
          <w:tcPr>
            <w:tcW w:w="1260" w:type="dxa"/>
            <w:tcBorders>
              <w:top w:val="nil"/>
              <w:left w:val="nil"/>
              <w:bottom w:val="nil"/>
              <w:right w:val="nil"/>
            </w:tcBorders>
          </w:tcPr>
          <w:p w14:paraId="7B1CBAAE"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832AE7B" w14:textId="77777777" w:rsidR="00D4716A" w:rsidRDefault="00D4716A"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6B5C7587"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5515BBDF"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NPS.vreemdelingennummer</w:t>
            </w:r>
            <w:r>
              <w:fldChar w:fldCharType="end"/>
            </w:r>
          </w:p>
        </w:tc>
      </w:tr>
      <w:tr w:rsidR="00D4716A" w14:paraId="6AC6B09A" w14:textId="77777777" w:rsidTr="001F5BF5">
        <w:tc>
          <w:tcPr>
            <w:tcW w:w="1710" w:type="dxa"/>
            <w:tcBorders>
              <w:top w:val="nil"/>
              <w:left w:val="nil"/>
              <w:bottom w:val="nil"/>
              <w:right w:val="nil"/>
            </w:tcBorders>
          </w:tcPr>
          <w:p w14:paraId="36868BA1" w14:textId="77777777" w:rsidR="00D4716A" w:rsidRDefault="00751624" w:rsidP="001F5BF5">
            <w:r>
              <w:lastRenderedPageBreak/>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Beschrijvende identificatie</w:t>
            </w:r>
            <w:r>
              <w:fldChar w:fldCharType="end"/>
            </w:r>
          </w:p>
        </w:tc>
        <w:tc>
          <w:tcPr>
            <w:tcW w:w="4050" w:type="dxa"/>
            <w:tcBorders>
              <w:top w:val="nil"/>
              <w:left w:val="nil"/>
              <w:bottom w:val="nil"/>
              <w:right w:val="nil"/>
            </w:tcBorders>
          </w:tcPr>
          <w:p w14:paraId="62A76399" w14:textId="77777777" w:rsidR="00D4716A" w:rsidRDefault="00751624" w:rsidP="002B5F1D">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Beschrijving van omstandigheden, uiterlijkheden, vindplaats, tijdstip van aantreffen etc. indien er geen officiele documentatie ter identificatie beschikbaar is.</w:t>
            </w:r>
            <w:r>
              <w:fldChar w:fldCharType="end"/>
            </w:r>
          </w:p>
          <w:p w14:paraId="4AA4C2B1" w14:textId="77777777" w:rsidR="00D4716A" w:rsidRDefault="00D4716A" w:rsidP="002B5F1D">
            <w:pPr>
              <w:rPr>
                <w:rFonts w:ascii="Calibri" w:hAnsi="Calibri" w:cs="Calibri"/>
                <w:color w:val="0F0F0F"/>
              </w:rPr>
            </w:pPr>
          </w:p>
          <w:p w14:paraId="2DCDDF89" w14:textId="77777777" w:rsidR="00D4716A" w:rsidRDefault="00D4716A" w:rsidP="002B5F1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(1) de attribuutsoort moet van een waarde voorzien zijn indien noch het Burgerservicenummer, noch het RNI-nummer en noch het Vreemdelingennummer van een waarde is voorzien (cq. minimaal één van de unieke aanduidingen van de natuurlijk persoon moet een waarde hebben).</w:t>
            </w:r>
          </w:p>
          <w:p w14:paraId="4E055F70" w14:textId="77777777" w:rsidR="00D4716A" w:rsidRDefault="00D4716A" w:rsidP="002B5F1D">
            <w:pPr>
              <w:rPr>
                <w:rFonts w:ascii="Calibri" w:hAnsi="Calibri" w:cs="Calibri"/>
                <w:color w:val="0F0F0F"/>
              </w:rPr>
            </w:pPr>
          </w:p>
          <w:p w14:paraId="3F2B2F44" w14:textId="77777777" w:rsidR="00D4716A" w:rsidRDefault="00D4716A"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76C12CE6" w14:textId="77777777" w:rsidR="00D4716A" w:rsidRDefault="00751624" w:rsidP="001F5BF5">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AN1000</w:t>
            </w:r>
            <w:r>
              <w:fldChar w:fldCharType="end"/>
            </w:r>
          </w:p>
        </w:tc>
        <w:tc>
          <w:tcPr>
            <w:tcW w:w="1260" w:type="dxa"/>
            <w:tcBorders>
              <w:top w:val="nil"/>
              <w:left w:val="nil"/>
              <w:bottom w:val="nil"/>
              <w:right w:val="nil"/>
            </w:tcBorders>
          </w:tcPr>
          <w:p w14:paraId="6BE474A7"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65C29AC" w14:textId="77777777" w:rsidR="00D4716A" w:rsidRDefault="00D4716A"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08B780D5"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02D61A96"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NPS.beschrijvendeIdentificatie</w:t>
            </w:r>
            <w:r>
              <w:fldChar w:fldCharType="end"/>
            </w:r>
          </w:p>
        </w:tc>
      </w:tr>
      <w:bookmarkStart w:id="96" w:name="BKM_F211D3E0_97C5_4686_BA8F_8A6EA554173D"/>
      <w:tr w:rsidR="00D4716A" w14:paraId="203655F3" w14:textId="77777777" w:rsidTr="001F5BF5">
        <w:tc>
          <w:tcPr>
            <w:tcW w:w="1710" w:type="dxa"/>
            <w:tcBorders>
              <w:top w:val="nil"/>
              <w:left w:val="nil"/>
              <w:bottom w:val="nil"/>
              <w:right w:val="nil"/>
            </w:tcBorders>
          </w:tcPr>
          <w:p w14:paraId="6371E20E"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Voornamen</w:t>
            </w:r>
            <w:r>
              <w:fldChar w:fldCharType="end"/>
            </w:r>
          </w:p>
        </w:tc>
        <w:tc>
          <w:tcPr>
            <w:tcW w:w="4050" w:type="dxa"/>
            <w:tcBorders>
              <w:top w:val="nil"/>
              <w:left w:val="nil"/>
              <w:bottom w:val="nil"/>
              <w:right w:val="nil"/>
            </w:tcBorders>
          </w:tcPr>
          <w:p w14:paraId="22FA2966"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color w:val="0F0F0F"/>
              </w:rPr>
              <w:instrText>Att.Notes</w:instrText>
            </w:r>
            <w:r>
              <w:fldChar w:fldCharType="end"/>
            </w:r>
            <w:r w:rsidR="00D4716A">
              <w:rPr>
                <w:rFonts w:ascii="Calibri" w:hAnsi="Calibri" w:cs="Calibri"/>
              </w:rPr>
              <w:t>De verzameling namen die, gescheiden door spaties, aan de geslachtsnaam voorafgaat.</w:t>
            </w:r>
          </w:p>
          <w:p w14:paraId="7213009F" w14:textId="77777777" w:rsidR="00D4716A" w:rsidRDefault="00D4716A" w:rsidP="001F5BF5">
            <w:pPr>
              <w:rPr>
                <w:rFonts w:ascii="Calibri" w:hAnsi="Calibri" w:cs="Calibri"/>
                <w:color w:val="0F0F0F"/>
              </w:rPr>
            </w:pPr>
          </w:p>
          <w:p w14:paraId="5E0BDA68" w14:textId="77777777" w:rsidR="00D4716A" w:rsidRDefault="00D4716A" w:rsidP="001F5BF5">
            <w:pPr>
              <w:rPr>
                <w:rFonts w:ascii="Calibri" w:hAnsi="Calibri" w:cs="Calibri"/>
                <w:color w:val="0F0F0F"/>
              </w:rPr>
            </w:pPr>
            <w:r w:rsidRPr="00794B1E">
              <w:rPr>
                <w:rFonts w:ascii="Calibri" w:hAnsi="Calibri" w:cs="Calibri"/>
                <w:i/>
                <w:color w:val="0F0F0F"/>
              </w:rPr>
              <w:t>Regels</w:t>
            </w:r>
            <w:r>
              <w:rPr>
                <w:rFonts w:ascii="Calibri" w:hAnsi="Calibri" w:cs="Calibri"/>
                <w:color w:val="0F0F0F"/>
              </w:rPr>
              <w:t xml:space="preserve">: </w:t>
            </w:r>
          </w:p>
          <w:p w14:paraId="07C6B15C" w14:textId="77777777" w:rsidR="00D4716A" w:rsidRDefault="00D4716A" w:rsidP="001F5BF5">
            <w:pPr>
              <w:rPr>
                <w:rFonts w:ascii="Calibri" w:hAnsi="Calibri" w:cs="Calibri"/>
                <w:color w:val="0F0F0F"/>
              </w:rPr>
            </w:pPr>
          </w:p>
          <w:p w14:paraId="6C8EC746" w14:textId="77777777" w:rsidR="00D4716A" w:rsidRDefault="00D4716A"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p w14:paraId="3C7FB2C1" w14:textId="77777777" w:rsidR="005114AD" w:rsidRDefault="005114AD" w:rsidP="00B65F00">
            <w:pPr>
              <w:rPr>
                <w:rFonts w:ascii="Calibri" w:hAnsi="Calibri" w:cs="Calibri"/>
                <w:color w:val="0F0F0F"/>
              </w:rPr>
            </w:pPr>
            <w:r>
              <w:rPr>
                <w:rFonts w:ascii="Calibri" w:hAnsi="Calibri" w:cs="Calibri"/>
                <w:color w:val="0F0F0F"/>
              </w:rPr>
              <w:t>In afwijking van het RGBZ is de kardinaliteit 0-1 aangezien de waarde van dit element niet overal in het Jeugdzorgdomein altijd bekend is.</w:t>
            </w:r>
            <w:r w:rsidR="00854D2A">
              <w:rPr>
                <w:rFonts w:ascii="Calibri" w:hAnsi="Calibri" w:cs="Calibri"/>
                <w:color w:val="0F0F0F"/>
              </w:rPr>
              <w:t xml:space="preserve"> In de </w:t>
            </w:r>
            <w:r w:rsidR="00B65F00">
              <w:rPr>
                <w:rFonts w:ascii="Calibri" w:hAnsi="Calibri" w:cs="Calibri"/>
                <w:color w:val="0F0F0F"/>
              </w:rPr>
              <w:t>BRP</w:t>
            </w:r>
            <w:r w:rsidR="00854D2A">
              <w:rPr>
                <w:rFonts w:ascii="Calibri" w:hAnsi="Calibri" w:cs="Calibri"/>
                <w:color w:val="0F0F0F"/>
              </w:rPr>
              <w:t xml:space="preserve"> zijn de voornamen optioneel </w:t>
            </w:r>
            <w:r w:rsidR="00B65F00">
              <w:rPr>
                <w:rFonts w:ascii="Calibri" w:hAnsi="Calibri" w:cs="Calibri"/>
                <w:color w:val="0F0F0F"/>
              </w:rPr>
              <w:t>aangezien door toepassing van het namenrecht een persoon geen voornaam hoeft te hebben.</w:t>
            </w:r>
          </w:p>
        </w:tc>
        <w:tc>
          <w:tcPr>
            <w:tcW w:w="990" w:type="dxa"/>
            <w:tcBorders>
              <w:top w:val="nil"/>
              <w:left w:val="nil"/>
              <w:bottom w:val="nil"/>
              <w:right w:val="nil"/>
            </w:tcBorders>
          </w:tcPr>
          <w:p w14:paraId="09F9665D"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AN200</w:t>
            </w:r>
            <w:r>
              <w:fldChar w:fldCharType="end"/>
            </w:r>
          </w:p>
        </w:tc>
        <w:tc>
          <w:tcPr>
            <w:tcW w:w="1260" w:type="dxa"/>
            <w:tcBorders>
              <w:top w:val="nil"/>
              <w:left w:val="nil"/>
              <w:bottom w:val="nil"/>
              <w:right w:val="nil"/>
            </w:tcBorders>
          </w:tcPr>
          <w:p w14:paraId="3FD8C5DE" w14:textId="75F94A8E" w:rsidR="00D4716A" w:rsidRDefault="005114AD" w:rsidP="001F5BF5">
            <w:pPr>
              <w:rPr>
                <w:rFonts w:ascii="Calibri" w:hAnsi="Calibri" w:cs="Calibri"/>
                <w:color w:val="0F0F0F"/>
              </w:rPr>
            </w:pPr>
            <w:r w:rsidRPr="00B31C67">
              <w:rPr>
                <w:rFonts w:ascii="Calibri" w:hAnsi="Calibri" w:cs="Calibri"/>
                <w:color w:val="0F0F0F"/>
              </w:rPr>
              <w:t>0</w:t>
            </w:r>
            <w:r w:rsidR="00A62CDA" w:rsidRPr="005114AD">
              <w:rPr>
                <w:rFonts w:ascii="Calibri" w:hAnsi="Calibri" w:cs="Calibri"/>
                <w:color w:val="0F0F0F"/>
              </w:rPr>
              <w:t xml:space="preserve"> - </w:t>
            </w:r>
            <w:r w:rsidR="00751624" w:rsidRPr="005114AD">
              <w:rPr>
                <w:rFonts w:ascii="Calibri" w:hAnsi="Calibri" w:cs="Calibri"/>
                <w:color w:val="0F0F0F"/>
              </w:rPr>
              <w:fldChar w:fldCharType="begin" w:fldLock="1"/>
            </w:r>
            <w:r w:rsidR="00A62CDA"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A62CDA"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7A2BA572" w14:textId="77777777" w:rsidR="00D4716A" w:rsidRDefault="00D4716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7776F169"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291831AC"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voornamen</w:t>
            </w:r>
            <w:r>
              <w:fldChar w:fldCharType="end"/>
            </w:r>
          </w:p>
        </w:tc>
        <w:bookmarkEnd w:id="96"/>
      </w:tr>
      <w:bookmarkStart w:id="97" w:name="BKM_72B8D1D8_4882_470e_AEEE_86BA44D6F3BB"/>
      <w:tr w:rsidR="00D4716A" w14:paraId="6B1C1DC2" w14:textId="77777777" w:rsidTr="001F5BF5">
        <w:tc>
          <w:tcPr>
            <w:tcW w:w="1710" w:type="dxa"/>
            <w:tcBorders>
              <w:top w:val="nil"/>
              <w:left w:val="nil"/>
              <w:bottom w:val="nil"/>
              <w:right w:val="nil"/>
            </w:tcBorders>
          </w:tcPr>
          <w:p w14:paraId="5F8C032C"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Voorvoegsel geslachtsnaam</w:t>
            </w:r>
            <w:r>
              <w:fldChar w:fldCharType="end"/>
            </w:r>
          </w:p>
        </w:tc>
        <w:tc>
          <w:tcPr>
            <w:tcW w:w="4050" w:type="dxa"/>
            <w:tcBorders>
              <w:top w:val="nil"/>
              <w:left w:val="nil"/>
              <w:bottom w:val="nil"/>
              <w:right w:val="nil"/>
            </w:tcBorders>
          </w:tcPr>
          <w:p w14:paraId="19629C28"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Dat deel van de geslachtsnaam dat voorkomt in GBA Tabel 36, Voorvoegseltabel en, gescheiden door een spatie, vooraf gaat aan de rest van de geslachtsnaam.</w:t>
            </w:r>
            <w:r>
              <w:fldChar w:fldCharType="end"/>
            </w:r>
          </w:p>
          <w:p w14:paraId="770D76F4" w14:textId="77777777" w:rsidR="00D4716A" w:rsidRDefault="00D4716A" w:rsidP="001F5BF5">
            <w:pPr>
              <w:rPr>
                <w:rFonts w:ascii="Calibri" w:hAnsi="Calibri" w:cs="Calibri"/>
                <w:color w:val="0F0F0F"/>
              </w:rPr>
            </w:pPr>
          </w:p>
          <w:p w14:paraId="5A997955" w14:textId="77777777" w:rsidR="00D4716A" w:rsidRDefault="00D4716A"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CD0941C"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AN10</w:t>
            </w:r>
            <w:r>
              <w:fldChar w:fldCharType="end"/>
            </w:r>
          </w:p>
        </w:tc>
        <w:tc>
          <w:tcPr>
            <w:tcW w:w="1260" w:type="dxa"/>
            <w:tcBorders>
              <w:top w:val="nil"/>
              <w:left w:val="nil"/>
              <w:bottom w:val="nil"/>
              <w:right w:val="nil"/>
            </w:tcBorders>
          </w:tcPr>
          <w:p w14:paraId="78CED507"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1CF6C19" w14:textId="77777777" w:rsidR="00D4716A" w:rsidRDefault="00D4716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7D72CCFA" w14:textId="77777777" w:rsidR="00D4716A" w:rsidRDefault="00D4716A" w:rsidP="001F5BF5">
            <w:pPr>
              <w:rPr>
                <w:rFonts w:ascii="Calibri" w:hAnsi="Calibri" w:cs="Calibri"/>
                <w:color w:val="0F0F0F"/>
              </w:rPr>
            </w:pPr>
            <w:r>
              <w:rPr>
                <w:rFonts w:ascii="Calibri" w:hAnsi="Calibri" w:cs="Calibri"/>
                <w:color w:val="0F0F0F"/>
              </w:rPr>
              <w:t>Waarden die voorkomen in de Tabel 36, Voorvoegseltabel.</w:t>
            </w:r>
          </w:p>
        </w:tc>
        <w:tc>
          <w:tcPr>
            <w:tcW w:w="1350" w:type="dxa"/>
            <w:tcBorders>
              <w:top w:val="nil"/>
              <w:left w:val="nil"/>
              <w:bottom w:val="nil"/>
              <w:right w:val="nil"/>
            </w:tcBorders>
          </w:tcPr>
          <w:p w14:paraId="382E811E"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voorvoegselGeslachtsnaam</w:t>
            </w:r>
            <w:r>
              <w:fldChar w:fldCharType="end"/>
            </w:r>
          </w:p>
        </w:tc>
        <w:bookmarkEnd w:id="97"/>
      </w:tr>
      <w:bookmarkStart w:id="98" w:name="BKM_BEDB0746_B62D_4272_841D_81E72766770B"/>
      <w:tr w:rsidR="00D4716A" w14:paraId="7F41888B" w14:textId="77777777" w:rsidTr="001F5BF5">
        <w:tc>
          <w:tcPr>
            <w:tcW w:w="1710" w:type="dxa"/>
            <w:tcBorders>
              <w:top w:val="nil"/>
              <w:left w:val="nil"/>
              <w:bottom w:val="nil"/>
              <w:right w:val="nil"/>
            </w:tcBorders>
          </w:tcPr>
          <w:p w14:paraId="30AE8EB8" w14:textId="77777777" w:rsidR="00D4716A" w:rsidRDefault="00751624" w:rsidP="001F5BF5">
            <w:pPr>
              <w:rPr>
                <w:rFonts w:ascii="Calibri" w:hAnsi="Calibri" w:cs="Calibri"/>
                <w:color w:val="0F0F0F"/>
              </w:rPr>
            </w:pPr>
            <w:r>
              <w:lastRenderedPageBreak/>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Geslachtsnaam</w:t>
            </w:r>
            <w:r>
              <w:fldChar w:fldCharType="end"/>
            </w:r>
          </w:p>
        </w:tc>
        <w:tc>
          <w:tcPr>
            <w:tcW w:w="4050" w:type="dxa"/>
            <w:tcBorders>
              <w:top w:val="nil"/>
              <w:left w:val="nil"/>
              <w:bottom w:val="nil"/>
              <w:right w:val="nil"/>
            </w:tcBorders>
          </w:tcPr>
          <w:p w14:paraId="33A5EA68"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De (geslachts)naam waarvan de eventueel aanwezige voorvoegsels en adellijke titel/predikaat zijn afgesplitst.</w:t>
            </w:r>
            <w:r>
              <w:fldChar w:fldCharType="end"/>
            </w:r>
          </w:p>
          <w:p w14:paraId="7F1E6F25" w14:textId="77777777" w:rsidR="00D4716A" w:rsidRDefault="00D4716A" w:rsidP="001F5BF5">
            <w:pPr>
              <w:rPr>
                <w:rFonts w:ascii="Calibri" w:hAnsi="Calibri" w:cs="Calibri"/>
                <w:color w:val="0F0F0F"/>
              </w:rPr>
            </w:pPr>
          </w:p>
          <w:p w14:paraId="4D9AD6B3" w14:textId="77777777" w:rsidR="00D4716A" w:rsidRDefault="00D4716A" w:rsidP="001F5BF5">
            <w:pPr>
              <w:rPr>
                <w:rFonts w:ascii="Calibri" w:hAnsi="Calibri" w:cs="Calibri"/>
                <w:color w:val="0F0F0F"/>
              </w:rPr>
            </w:pPr>
            <w:r w:rsidRPr="00794B1E">
              <w:rPr>
                <w:rFonts w:ascii="Calibri" w:hAnsi="Calibri" w:cs="Calibri"/>
                <w:i/>
                <w:color w:val="0F0F0F"/>
              </w:rPr>
              <w:t>Regels</w:t>
            </w:r>
            <w:r>
              <w:rPr>
                <w:rFonts w:ascii="Calibri" w:hAnsi="Calibri" w:cs="Calibri"/>
                <w:color w:val="0F0F0F"/>
              </w:rPr>
              <w:t xml:space="preserve">: </w:t>
            </w:r>
          </w:p>
          <w:p w14:paraId="482B7F66" w14:textId="77777777" w:rsidR="00D4716A" w:rsidRDefault="00D4716A" w:rsidP="001F5BF5">
            <w:pPr>
              <w:rPr>
                <w:rFonts w:ascii="Calibri" w:hAnsi="Calibri" w:cs="Calibri"/>
                <w:color w:val="0F0F0F"/>
              </w:rPr>
            </w:pPr>
          </w:p>
          <w:p w14:paraId="47C334E3" w14:textId="77777777" w:rsidR="00D4716A" w:rsidRDefault="00D4716A" w:rsidP="009E3CC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w:t>
            </w:r>
          </w:p>
        </w:tc>
        <w:tc>
          <w:tcPr>
            <w:tcW w:w="990" w:type="dxa"/>
            <w:tcBorders>
              <w:top w:val="nil"/>
              <w:left w:val="nil"/>
              <w:bottom w:val="nil"/>
              <w:right w:val="nil"/>
            </w:tcBorders>
          </w:tcPr>
          <w:p w14:paraId="26D0B139"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AN200</w:t>
            </w:r>
            <w:r>
              <w:fldChar w:fldCharType="end"/>
            </w:r>
          </w:p>
        </w:tc>
        <w:tc>
          <w:tcPr>
            <w:tcW w:w="1260" w:type="dxa"/>
            <w:tcBorders>
              <w:top w:val="nil"/>
              <w:left w:val="nil"/>
              <w:bottom w:val="nil"/>
              <w:right w:val="nil"/>
            </w:tcBorders>
          </w:tcPr>
          <w:p w14:paraId="2F2B997F" w14:textId="77777777" w:rsidR="00D4716A" w:rsidRDefault="00D4716A" w:rsidP="001F5BF5">
            <w:pPr>
              <w:rPr>
                <w:rFonts w:ascii="Calibri" w:hAnsi="Calibri" w:cs="Calibri"/>
                <w:color w:val="0F0F0F"/>
              </w:rPr>
            </w:pPr>
            <w:r w:rsidRPr="005114AD">
              <w:t>1</w:t>
            </w:r>
            <w:r w:rsidRPr="005114AD">
              <w:rPr>
                <w:rFonts w:ascii="Calibri" w:hAnsi="Calibri" w:cs="Calibri"/>
                <w:color w:val="0F0F0F"/>
              </w:rPr>
              <w:t xml:space="preserve"> - </w:t>
            </w:r>
            <w:r w:rsidR="00751624" w:rsidRPr="005114AD">
              <w:rPr>
                <w:rFonts w:ascii="Calibri" w:hAnsi="Calibri" w:cs="Calibri"/>
                <w:color w:val="0F0F0F"/>
              </w:rPr>
              <w:fldChar w:fldCharType="begin" w:fldLock="1"/>
            </w:r>
            <w:r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36AC630C" w14:textId="77777777" w:rsidR="00D4716A" w:rsidRDefault="00D4716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0E6088E5"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28708240"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geslachtsnaam</w:t>
            </w:r>
            <w:r>
              <w:fldChar w:fldCharType="end"/>
            </w:r>
          </w:p>
        </w:tc>
        <w:bookmarkEnd w:id="98"/>
      </w:tr>
      <w:bookmarkStart w:id="99" w:name="BKM_8C888294_65EF_4e7f_A98F_57932B45C197"/>
      <w:tr w:rsidR="00D4716A" w14:paraId="31D4EFE4" w14:textId="77777777" w:rsidTr="001F5BF5">
        <w:tc>
          <w:tcPr>
            <w:tcW w:w="1710" w:type="dxa"/>
            <w:tcBorders>
              <w:top w:val="nil"/>
              <w:left w:val="nil"/>
              <w:bottom w:val="nil"/>
              <w:right w:val="nil"/>
            </w:tcBorders>
          </w:tcPr>
          <w:p w14:paraId="10203EA6"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Voorletters aanschrijving</w:t>
            </w:r>
            <w:r>
              <w:fldChar w:fldCharType="end"/>
            </w:r>
          </w:p>
        </w:tc>
        <w:tc>
          <w:tcPr>
            <w:tcW w:w="4050" w:type="dxa"/>
            <w:tcBorders>
              <w:top w:val="nil"/>
              <w:left w:val="nil"/>
              <w:bottom w:val="nil"/>
              <w:right w:val="nil"/>
            </w:tcBorders>
          </w:tcPr>
          <w:p w14:paraId="40102D69"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De voorletters waarmee een persoon aangeschreven wil worden.</w:t>
            </w:r>
            <w:r>
              <w:fldChar w:fldCharType="end"/>
            </w:r>
          </w:p>
          <w:p w14:paraId="47AAFD72" w14:textId="77777777" w:rsidR="00D4716A" w:rsidRDefault="00D4716A" w:rsidP="001F5BF5">
            <w:pPr>
              <w:rPr>
                <w:rFonts w:ascii="Calibri" w:hAnsi="Calibri" w:cs="Calibri"/>
                <w:color w:val="0F0F0F"/>
              </w:rPr>
            </w:pPr>
          </w:p>
          <w:p w14:paraId="05C9D243" w14:textId="77777777" w:rsidR="00D4716A" w:rsidRDefault="00D4716A"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Het attribuutsoort biedt de mogelijkheid de natuurlijk persoon zelf te laten bepalen hoe hij aangeschreven wil worden indien in de aanschrijving gebruik gemaakt wordt van voorletters. Bijvoorbeeld “A.C.’’ maar ook “Ch.IJ.”.</w:t>
            </w:r>
          </w:p>
          <w:p w14:paraId="2A9411A2" w14:textId="77777777" w:rsidR="00D4716A" w:rsidRDefault="00D4716A" w:rsidP="001F5BF5">
            <w:pPr>
              <w:rPr>
                <w:rFonts w:ascii="Calibri" w:hAnsi="Calibri" w:cs="Calibri"/>
                <w:color w:val="0F0F0F"/>
              </w:rPr>
            </w:pPr>
            <w:r>
              <w:rPr>
                <w:rFonts w:ascii="Calibri" w:hAnsi="Calibri" w:cs="Calibri"/>
                <w:color w:val="0F0F0F"/>
              </w:rPr>
              <w:t>Indien geen opgave is gedaan bevat het attribuut de eerste letters van de voornamen van de persoon gescheiden door punten.</w:t>
            </w:r>
          </w:p>
        </w:tc>
        <w:tc>
          <w:tcPr>
            <w:tcW w:w="990" w:type="dxa"/>
            <w:tcBorders>
              <w:top w:val="nil"/>
              <w:left w:val="nil"/>
              <w:bottom w:val="nil"/>
              <w:right w:val="nil"/>
            </w:tcBorders>
          </w:tcPr>
          <w:p w14:paraId="0D753DA9"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AN20</w:t>
            </w:r>
            <w:r>
              <w:fldChar w:fldCharType="end"/>
            </w:r>
          </w:p>
        </w:tc>
        <w:tc>
          <w:tcPr>
            <w:tcW w:w="1260" w:type="dxa"/>
            <w:tcBorders>
              <w:top w:val="nil"/>
              <w:left w:val="nil"/>
              <w:bottom w:val="nil"/>
              <w:right w:val="nil"/>
            </w:tcBorders>
          </w:tcPr>
          <w:p w14:paraId="65CB2CA5"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E7CB53F" w14:textId="77777777" w:rsidR="00D4716A" w:rsidRDefault="00D4716A"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5141FCAA"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6B86EA3C"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voorletters</w:t>
            </w:r>
            <w:r>
              <w:fldChar w:fldCharType="end"/>
            </w:r>
          </w:p>
        </w:tc>
        <w:bookmarkEnd w:id="99"/>
      </w:tr>
      <w:bookmarkStart w:id="100" w:name="BKM_8D3CFD06_695C_4b80_A9D7_50A803C85358"/>
      <w:tr w:rsidR="00D4716A" w14:paraId="2791D0EB" w14:textId="77777777" w:rsidTr="001F5BF5">
        <w:tc>
          <w:tcPr>
            <w:tcW w:w="1710" w:type="dxa"/>
            <w:tcBorders>
              <w:top w:val="nil"/>
              <w:left w:val="nil"/>
              <w:bottom w:val="nil"/>
              <w:right w:val="nil"/>
            </w:tcBorders>
          </w:tcPr>
          <w:p w14:paraId="5103CD7A"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Geslachtsaanduiding</w:t>
            </w:r>
            <w:r>
              <w:fldChar w:fldCharType="end"/>
            </w:r>
          </w:p>
        </w:tc>
        <w:tc>
          <w:tcPr>
            <w:tcW w:w="4050" w:type="dxa"/>
            <w:tcBorders>
              <w:top w:val="nil"/>
              <w:left w:val="nil"/>
              <w:bottom w:val="nil"/>
              <w:right w:val="nil"/>
            </w:tcBorders>
          </w:tcPr>
          <w:p w14:paraId="19EE9E62"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Een aanduiding die aangeeft dat de ingeschrevene een man of een vrouw is, of dat het geslacht (nog) onbekend is.</w:t>
            </w:r>
            <w:r>
              <w:fldChar w:fldCharType="end"/>
            </w:r>
          </w:p>
          <w:p w14:paraId="723EE001" w14:textId="77777777" w:rsidR="00D4716A" w:rsidRDefault="00D4716A" w:rsidP="001F5BF5">
            <w:pPr>
              <w:rPr>
                <w:rFonts w:ascii="Calibri" w:hAnsi="Calibri" w:cs="Calibri"/>
                <w:color w:val="0F0F0F"/>
              </w:rPr>
            </w:pPr>
          </w:p>
          <w:p w14:paraId="71246E5C" w14:textId="77777777" w:rsidR="00D4716A" w:rsidRDefault="00D4716A" w:rsidP="001F5BF5">
            <w:pPr>
              <w:rPr>
                <w:rFonts w:ascii="Calibri" w:hAnsi="Calibri" w:cs="Calibri"/>
                <w:color w:val="0F0F0F"/>
              </w:rPr>
            </w:pPr>
            <w:r>
              <w:rPr>
                <w:rFonts w:ascii="Calibri" w:hAnsi="Calibri" w:cs="Calibri"/>
                <w:color w:val="0F0F0F"/>
              </w:rPr>
              <w:t xml:space="preserve">Toelichting: </w:t>
            </w:r>
          </w:p>
          <w:p w14:paraId="1DAAC41F" w14:textId="77777777" w:rsidR="005114AD" w:rsidRDefault="005114AD" w:rsidP="005114AD">
            <w:pPr>
              <w:rPr>
                <w:rFonts w:ascii="Calibri" w:hAnsi="Calibri" w:cs="Calibri"/>
                <w:color w:val="0F0F0F"/>
              </w:rPr>
            </w:pPr>
            <w:r>
              <w:rPr>
                <w:rFonts w:ascii="Calibri" w:hAnsi="Calibri" w:cs="Calibri"/>
                <w:color w:val="0F0F0F"/>
              </w:rPr>
              <w:t>In afwijking van het RGBZ is de kardinaliteit 1-1 aangezien de waarde van dit element overal in het Jeugdzorgdomein altijd bekend geacht wordt te zijn.</w:t>
            </w:r>
          </w:p>
        </w:tc>
        <w:tc>
          <w:tcPr>
            <w:tcW w:w="990" w:type="dxa"/>
            <w:tcBorders>
              <w:top w:val="nil"/>
              <w:left w:val="nil"/>
              <w:bottom w:val="nil"/>
              <w:right w:val="nil"/>
            </w:tcBorders>
          </w:tcPr>
          <w:p w14:paraId="3B32A71D"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AN1</w:t>
            </w:r>
            <w:r>
              <w:fldChar w:fldCharType="end"/>
            </w:r>
          </w:p>
        </w:tc>
        <w:tc>
          <w:tcPr>
            <w:tcW w:w="1260" w:type="dxa"/>
            <w:tcBorders>
              <w:top w:val="nil"/>
              <w:left w:val="nil"/>
              <w:bottom w:val="nil"/>
              <w:right w:val="nil"/>
            </w:tcBorders>
          </w:tcPr>
          <w:p w14:paraId="2141D2D0" w14:textId="6B500C8D" w:rsidR="00D4716A" w:rsidRDefault="005114AD" w:rsidP="001F5BF5">
            <w:pPr>
              <w:rPr>
                <w:rFonts w:ascii="Calibri" w:hAnsi="Calibri" w:cs="Calibri"/>
                <w:color w:val="0F0F0F"/>
              </w:rPr>
            </w:pPr>
            <w:r>
              <w:rPr>
                <w:rFonts w:ascii="Calibri" w:hAnsi="Calibri" w:cs="Calibri"/>
                <w:color w:val="0F0F0F"/>
              </w:rPr>
              <w:t>1</w:t>
            </w:r>
            <w:r w:rsidR="00D4716A" w:rsidRPr="005114AD">
              <w:rPr>
                <w:rFonts w:ascii="Calibri" w:hAnsi="Calibri" w:cs="Calibri"/>
                <w:color w:val="0F0F0F"/>
              </w:rPr>
              <w:t xml:space="preserve">- </w:t>
            </w:r>
            <w:r w:rsidR="00751624" w:rsidRPr="005114AD">
              <w:rPr>
                <w:rFonts w:ascii="Calibri" w:hAnsi="Calibri" w:cs="Calibri"/>
                <w:color w:val="0F0F0F"/>
              </w:rPr>
              <w:fldChar w:fldCharType="begin" w:fldLock="1"/>
            </w:r>
            <w:r w:rsidR="00D4716A"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D4716A"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75412FC7" w14:textId="77777777" w:rsidR="00D4716A" w:rsidRDefault="00D4716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60D2EAAA" w14:textId="77777777" w:rsidR="00D4716A" w:rsidRDefault="00D4716A" w:rsidP="001F5BF5">
            <w:pPr>
              <w:rPr>
                <w:rFonts w:ascii="Calibri" w:hAnsi="Calibri" w:cs="Calibri"/>
                <w:color w:val="0F0F0F"/>
              </w:rPr>
            </w:pPr>
            <w:r>
              <w:rPr>
                <w:rFonts w:ascii="Calibri" w:hAnsi="Calibri" w:cs="Calibri"/>
                <w:color w:val="0F0F0F"/>
              </w:rPr>
              <w:t>M (= Man)</w:t>
            </w:r>
          </w:p>
          <w:p w14:paraId="168161E3" w14:textId="77777777" w:rsidR="00D4716A" w:rsidRDefault="00D4716A" w:rsidP="001F5BF5">
            <w:pPr>
              <w:rPr>
                <w:rFonts w:ascii="Calibri" w:hAnsi="Calibri" w:cs="Calibri"/>
                <w:color w:val="0F0F0F"/>
              </w:rPr>
            </w:pPr>
            <w:r>
              <w:rPr>
                <w:rFonts w:ascii="Calibri" w:hAnsi="Calibri" w:cs="Calibri"/>
                <w:color w:val="0F0F0F"/>
              </w:rPr>
              <w:t>V (= Vrouw)</w:t>
            </w:r>
          </w:p>
          <w:p w14:paraId="7C950B0B" w14:textId="77777777" w:rsidR="00D4716A" w:rsidRDefault="00D4716A" w:rsidP="001F5BF5">
            <w:pPr>
              <w:rPr>
                <w:rFonts w:ascii="Calibri" w:hAnsi="Calibri" w:cs="Calibri"/>
                <w:color w:val="0F0F0F"/>
              </w:rPr>
            </w:pPr>
            <w:r>
              <w:rPr>
                <w:rFonts w:ascii="Calibri" w:hAnsi="Calibri" w:cs="Calibri"/>
                <w:color w:val="0F0F0F"/>
              </w:rPr>
              <w:t>O (= Onbekend)</w:t>
            </w:r>
          </w:p>
        </w:tc>
        <w:tc>
          <w:tcPr>
            <w:tcW w:w="1350" w:type="dxa"/>
            <w:tcBorders>
              <w:top w:val="nil"/>
              <w:left w:val="nil"/>
              <w:bottom w:val="nil"/>
              <w:right w:val="nil"/>
            </w:tcBorders>
          </w:tcPr>
          <w:p w14:paraId="7CD58D11"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geslachtsaanduiding</w:t>
            </w:r>
            <w:r>
              <w:fldChar w:fldCharType="end"/>
            </w:r>
          </w:p>
        </w:tc>
        <w:bookmarkEnd w:id="100"/>
      </w:tr>
      <w:bookmarkStart w:id="101" w:name="BKM_8E7288EA_2867_438f_9A45_FA3FC7DD29DD"/>
      <w:tr w:rsidR="00D4716A" w14:paraId="1B2B21DB" w14:textId="77777777" w:rsidTr="001F5BF5">
        <w:tc>
          <w:tcPr>
            <w:tcW w:w="1710" w:type="dxa"/>
            <w:tcBorders>
              <w:top w:val="nil"/>
              <w:left w:val="nil"/>
              <w:bottom w:val="nil"/>
              <w:right w:val="nil"/>
            </w:tcBorders>
          </w:tcPr>
          <w:p w14:paraId="20089812"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Geboortedatum</w:t>
            </w:r>
            <w:r>
              <w:fldChar w:fldCharType="end"/>
            </w:r>
          </w:p>
        </w:tc>
        <w:tc>
          <w:tcPr>
            <w:tcW w:w="4050" w:type="dxa"/>
            <w:tcBorders>
              <w:top w:val="nil"/>
              <w:left w:val="nil"/>
              <w:bottom w:val="nil"/>
              <w:right w:val="nil"/>
            </w:tcBorders>
          </w:tcPr>
          <w:p w14:paraId="04BEB612" w14:textId="77777777" w:rsidR="00D4716A" w:rsidRDefault="00751624" w:rsidP="001F5BF5">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De datum waarop de ingeschreven natuurlijk persoon is geboren.</w:t>
            </w:r>
            <w:r>
              <w:fldChar w:fldCharType="end"/>
            </w:r>
          </w:p>
          <w:p w14:paraId="235B879D" w14:textId="77777777" w:rsidR="00D4716A" w:rsidRDefault="00D4716A" w:rsidP="001F5BF5">
            <w:pPr>
              <w:rPr>
                <w:rFonts w:ascii="Calibri" w:hAnsi="Calibri" w:cs="Calibri"/>
                <w:color w:val="0F0F0F"/>
              </w:rPr>
            </w:pPr>
          </w:p>
          <w:p w14:paraId="096E58EC" w14:textId="77777777" w:rsidR="00D4716A" w:rsidRDefault="00D4716A" w:rsidP="001F5BF5">
            <w:pPr>
              <w:rPr>
                <w:rFonts w:ascii="Calibri" w:hAnsi="Calibri" w:cs="Calibri"/>
                <w:color w:val="0F0F0F"/>
              </w:rPr>
            </w:pPr>
            <w:r w:rsidRPr="00D16CF0">
              <w:rPr>
                <w:rFonts w:ascii="Calibri" w:hAnsi="Calibri" w:cs="Calibri"/>
                <w:i/>
                <w:color w:val="0F0F0F"/>
              </w:rPr>
              <w:t>Regels</w:t>
            </w:r>
            <w:r>
              <w:rPr>
                <w:rFonts w:ascii="Calibri" w:hAnsi="Calibri" w:cs="Calibri"/>
                <w:color w:val="0F0F0F"/>
              </w:rPr>
              <w:t>:</w:t>
            </w:r>
          </w:p>
          <w:p w14:paraId="695602C4" w14:textId="77777777" w:rsidR="00D4716A" w:rsidRDefault="00D4716A" w:rsidP="001F5BF5">
            <w:pPr>
              <w:rPr>
                <w:rFonts w:ascii="Calibri" w:hAnsi="Calibri" w:cs="Calibri"/>
                <w:color w:val="0F0F0F"/>
              </w:rPr>
            </w:pPr>
          </w:p>
          <w:p w14:paraId="23B4F96A" w14:textId="77777777" w:rsidR="00D4716A" w:rsidRDefault="00D4716A" w:rsidP="001F5BF5">
            <w:pPr>
              <w:rPr>
                <w:rFonts w:ascii="Calibri" w:hAnsi="Calibri" w:cs="Calibri"/>
                <w:color w:val="0F0F0F"/>
              </w:rPr>
            </w:pPr>
            <w:r w:rsidRPr="00D16CF0">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14:paraId="70D113AC" w14:textId="78FE618C" w:rsidR="00D4716A" w:rsidRDefault="00E23C52" w:rsidP="001F5BF5">
            <w:pPr>
              <w:rPr>
                <w:rFonts w:ascii="Calibri" w:hAnsi="Calibri" w:cs="Calibri"/>
              </w:rPr>
            </w:pPr>
            <w:r w:rsidRPr="00E23C52">
              <w:rPr>
                <w:rFonts w:ascii="Calibri" w:hAnsi="Calibri" w:cs="Calibri"/>
                <w:color w:val="0F0F0F"/>
              </w:rPr>
              <w:t xml:space="preserve"> DatumMogelijkOnvolledig</w:t>
            </w:r>
          </w:p>
        </w:tc>
        <w:tc>
          <w:tcPr>
            <w:tcW w:w="1260" w:type="dxa"/>
            <w:tcBorders>
              <w:top w:val="nil"/>
              <w:left w:val="nil"/>
              <w:bottom w:val="nil"/>
              <w:right w:val="nil"/>
            </w:tcBorders>
          </w:tcPr>
          <w:p w14:paraId="1FECA838" w14:textId="77777777" w:rsidR="00D4716A" w:rsidRDefault="00D4716A" w:rsidP="001F5BF5">
            <w:pPr>
              <w:rPr>
                <w:rFonts w:ascii="Calibri" w:hAnsi="Calibri" w:cs="Calibri"/>
                <w:color w:val="0F0F0F"/>
              </w:rPr>
            </w:pPr>
            <w:r w:rsidRPr="00395944">
              <w:rPr>
                <w:rFonts w:ascii="Calibri" w:hAnsi="Calibri" w:cs="Calibri"/>
                <w:color w:val="0F0F0F"/>
              </w:rPr>
              <w:t>1</w:t>
            </w:r>
            <w:r>
              <w:rPr>
                <w:rFonts w:ascii="Calibri" w:hAnsi="Calibri" w:cs="Calibri"/>
                <w:color w:val="0F0F0F"/>
              </w:rPr>
              <w:t xml:space="preserve"> - </w:t>
            </w:r>
            <w:r w:rsidR="00751624">
              <w:rPr>
                <w:rFonts w:ascii="Calibri" w:hAnsi="Calibri" w:cs="Calibri"/>
                <w:color w:val="0F0F0F"/>
              </w:rPr>
              <w:fldChar w:fldCharType="begin" w:fldLock="1"/>
            </w:r>
            <w:r>
              <w:rPr>
                <w:rFonts w:ascii="Calibri" w:hAnsi="Calibri" w:cs="Calibri"/>
                <w:color w:val="0F0F0F"/>
              </w:rPr>
              <w:instrText>MERGEFIELD Att.UpperBound</w:instrText>
            </w:r>
            <w:r w:rsidR="00751624">
              <w:rPr>
                <w:rFonts w:ascii="Calibri" w:hAnsi="Calibri" w:cs="Calibri"/>
                <w:color w:val="0F0F0F"/>
              </w:rPr>
              <w:fldChar w:fldCharType="separate"/>
            </w:r>
            <w:r>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54FE3433" w14:textId="77777777" w:rsidR="00D4716A" w:rsidRDefault="00D4716A" w:rsidP="001F5BF5">
            <w:pPr>
              <w:rPr>
                <w:rFonts w:ascii="Calibri" w:hAnsi="Calibri" w:cs="Calibri"/>
                <w:color w:val="0F0F0F"/>
              </w:rPr>
            </w:pPr>
            <w:r>
              <w:rPr>
                <w:rFonts w:ascii="Calibri" w:hAnsi="Calibri" w:cs="Calibri"/>
                <w:color w:val="0F0F0F"/>
              </w:rPr>
              <w:t>RGBZ (GBA)</w:t>
            </w:r>
          </w:p>
        </w:tc>
        <w:tc>
          <w:tcPr>
            <w:tcW w:w="2160" w:type="dxa"/>
            <w:tcBorders>
              <w:top w:val="nil"/>
              <w:left w:val="nil"/>
              <w:bottom w:val="nil"/>
              <w:right w:val="nil"/>
            </w:tcBorders>
          </w:tcPr>
          <w:p w14:paraId="372569C9" w14:textId="51F14074" w:rsidR="00D4716A" w:rsidRDefault="00D4716A" w:rsidP="001F5BF5">
            <w:pPr>
              <w:rPr>
                <w:rFonts w:ascii="Calibri" w:hAnsi="Calibri" w:cs="Calibri"/>
                <w:color w:val="0F0F0F"/>
              </w:rPr>
            </w:pPr>
          </w:p>
        </w:tc>
        <w:tc>
          <w:tcPr>
            <w:tcW w:w="1350" w:type="dxa"/>
            <w:tcBorders>
              <w:top w:val="nil"/>
              <w:left w:val="nil"/>
              <w:bottom w:val="nil"/>
              <w:right w:val="nil"/>
            </w:tcBorders>
          </w:tcPr>
          <w:p w14:paraId="31581505"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geboortedatum</w:t>
            </w:r>
            <w:r>
              <w:fldChar w:fldCharType="end"/>
            </w:r>
          </w:p>
        </w:tc>
        <w:bookmarkEnd w:id="101"/>
      </w:tr>
      <w:bookmarkStart w:id="102" w:name="BKM_B417575A_4326_465e_82AE_C892DFE078C6"/>
      <w:tr w:rsidR="00D4716A" w14:paraId="4667BCB6" w14:textId="77777777" w:rsidTr="001F5BF5">
        <w:tc>
          <w:tcPr>
            <w:tcW w:w="1710" w:type="dxa"/>
            <w:tcBorders>
              <w:top w:val="nil"/>
              <w:left w:val="nil"/>
              <w:bottom w:val="nil"/>
              <w:right w:val="nil"/>
            </w:tcBorders>
          </w:tcPr>
          <w:p w14:paraId="60BE9B82" w14:textId="77777777" w:rsidR="00D4716A" w:rsidRDefault="00751624" w:rsidP="001F5BF5">
            <w:pPr>
              <w:rPr>
                <w:rFonts w:ascii="Calibri" w:hAnsi="Calibri" w:cs="Calibri"/>
                <w:color w:val="0F0F0F"/>
              </w:rPr>
            </w:pPr>
            <w:r>
              <w:lastRenderedPageBreak/>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E-mail-adres</w:t>
            </w:r>
            <w:r>
              <w:fldChar w:fldCharType="end"/>
            </w:r>
          </w:p>
        </w:tc>
        <w:tc>
          <w:tcPr>
            <w:tcW w:w="4050" w:type="dxa"/>
            <w:tcBorders>
              <w:top w:val="nil"/>
              <w:left w:val="nil"/>
              <w:bottom w:val="nil"/>
              <w:right w:val="nil"/>
            </w:tcBorders>
          </w:tcPr>
          <w:p w14:paraId="0B60B8F9" w14:textId="77777777" w:rsidR="00D4716A" w:rsidRDefault="00751624" w:rsidP="00753C3D">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end"/>
            </w:r>
          </w:p>
          <w:p w14:paraId="18A4EDC5" w14:textId="77777777" w:rsidR="00D4716A" w:rsidRDefault="00D4716A" w:rsidP="00753C3D">
            <w:pPr>
              <w:rPr>
                <w:rFonts w:ascii="Calibri" w:hAnsi="Calibri" w:cs="Calibri"/>
                <w:color w:val="0F0F0F"/>
              </w:rPr>
            </w:pPr>
          </w:p>
          <w:p w14:paraId="0A4252B8" w14:textId="77777777" w:rsidR="00D4716A" w:rsidRDefault="00D4716A" w:rsidP="00753C3D">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D6C2081" w14:textId="77777777" w:rsidR="00D4716A" w:rsidRDefault="00D01592" w:rsidP="001F5BF5">
            <w:pPr>
              <w:rPr>
                <w:rFonts w:ascii="Calibri" w:hAnsi="Calibri" w:cs="Calibri"/>
              </w:rPr>
            </w:pPr>
            <w:r w:rsidRPr="00395944">
              <w:rPr>
                <w:rFonts w:ascii="Calibri" w:hAnsi="Calibri" w:cs="Calibri"/>
                <w:color w:val="0F0F0F"/>
              </w:rPr>
              <w:t>AN254</w:t>
            </w:r>
          </w:p>
        </w:tc>
        <w:tc>
          <w:tcPr>
            <w:tcW w:w="1260" w:type="dxa"/>
            <w:tcBorders>
              <w:top w:val="nil"/>
              <w:left w:val="nil"/>
              <w:bottom w:val="nil"/>
              <w:right w:val="nil"/>
            </w:tcBorders>
          </w:tcPr>
          <w:p w14:paraId="2827CF87"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A513FA4" w14:textId="77777777" w:rsidR="00D4716A" w:rsidRDefault="00D4716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3A034900"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2B145759"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emailadres</w:t>
            </w:r>
            <w:r>
              <w:fldChar w:fldCharType="end"/>
            </w:r>
          </w:p>
        </w:tc>
        <w:bookmarkEnd w:id="102"/>
      </w:tr>
      <w:bookmarkStart w:id="103" w:name="BKM_7AE09FB5_8BA9_4883_8C48_12F7ED1BBF4C"/>
      <w:tr w:rsidR="00D4716A" w14:paraId="7C7140C0" w14:textId="77777777" w:rsidTr="001F5BF5">
        <w:tc>
          <w:tcPr>
            <w:tcW w:w="1710" w:type="dxa"/>
            <w:tcBorders>
              <w:top w:val="nil"/>
              <w:left w:val="nil"/>
              <w:bottom w:val="nil"/>
              <w:right w:val="nil"/>
            </w:tcBorders>
          </w:tcPr>
          <w:p w14:paraId="14BF619E"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Telefoonnummer</w:t>
            </w:r>
            <w:r>
              <w:fldChar w:fldCharType="end"/>
            </w:r>
          </w:p>
        </w:tc>
        <w:tc>
          <w:tcPr>
            <w:tcW w:w="4050" w:type="dxa"/>
            <w:tcBorders>
              <w:top w:val="nil"/>
              <w:left w:val="nil"/>
              <w:bottom w:val="nil"/>
              <w:right w:val="nil"/>
            </w:tcBorders>
          </w:tcPr>
          <w:p w14:paraId="0D10B987" w14:textId="77777777" w:rsidR="00D4716A" w:rsidRDefault="00751624" w:rsidP="00753C3D">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end"/>
            </w:r>
          </w:p>
          <w:p w14:paraId="55AA1C53" w14:textId="77777777" w:rsidR="00D4716A" w:rsidRDefault="00D4716A" w:rsidP="00753C3D">
            <w:pPr>
              <w:rPr>
                <w:rFonts w:ascii="Calibri" w:hAnsi="Calibri" w:cs="Calibri"/>
                <w:color w:val="0F0F0F"/>
              </w:rPr>
            </w:pPr>
            <w:r w:rsidRPr="00056802">
              <w:rPr>
                <w:rFonts w:ascii="Calibri" w:hAnsi="Calibri" w:cs="Calibri"/>
                <w:i/>
                <w:color w:val="0F0F0F"/>
              </w:rPr>
              <w:t>Regels</w:t>
            </w:r>
            <w:r>
              <w:rPr>
                <w:rFonts w:ascii="Calibri" w:hAnsi="Calibri" w:cs="Calibri"/>
                <w:color w:val="0F0F0F"/>
              </w:rPr>
              <w:t>:</w:t>
            </w:r>
          </w:p>
          <w:p w14:paraId="7A0D8366" w14:textId="77777777" w:rsidR="00D4716A" w:rsidRDefault="00D4716A" w:rsidP="00753C3D">
            <w:pPr>
              <w:rPr>
                <w:rFonts w:ascii="Calibri" w:hAnsi="Calibri" w:cs="Calibri"/>
                <w:color w:val="0F0F0F"/>
              </w:rPr>
            </w:pPr>
          </w:p>
          <w:p w14:paraId="7376EBCB" w14:textId="77777777" w:rsidR="00D4716A" w:rsidRDefault="00D4716A" w:rsidP="00753C3D">
            <w:pPr>
              <w:rPr>
                <w:rFonts w:ascii="Calibri" w:hAnsi="Calibri" w:cs="Calibri"/>
                <w:color w:val="0F0F0F"/>
              </w:rPr>
            </w:pPr>
            <w:r w:rsidRPr="00056802">
              <w:rPr>
                <w:rFonts w:ascii="Calibri" w:hAnsi="Calibri" w:cs="Calibri"/>
                <w:i/>
                <w:color w:val="0F0F0F"/>
              </w:rPr>
              <w:t>Toelichting</w:t>
            </w:r>
            <w:r>
              <w:rPr>
                <w:rFonts w:ascii="Calibri" w:hAnsi="Calibri" w:cs="Calibri"/>
                <w:color w:val="0F0F0F"/>
              </w:rPr>
              <w:t xml:space="preserve">: </w:t>
            </w:r>
          </w:p>
        </w:tc>
        <w:tc>
          <w:tcPr>
            <w:tcW w:w="990" w:type="dxa"/>
            <w:tcBorders>
              <w:top w:val="nil"/>
              <w:left w:val="nil"/>
              <w:bottom w:val="nil"/>
              <w:right w:val="nil"/>
            </w:tcBorders>
          </w:tcPr>
          <w:p w14:paraId="3440C1CF" w14:textId="77777777" w:rsidR="00D4716A" w:rsidRDefault="00751624" w:rsidP="000A4271">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0A4271">
              <w:rPr>
                <w:rFonts w:ascii="Calibri" w:hAnsi="Calibri" w:cs="Calibri"/>
              </w:rPr>
              <w:t>AN20</w:t>
            </w:r>
            <w:r>
              <w:fldChar w:fldCharType="end"/>
            </w:r>
          </w:p>
        </w:tc>
        <w:tc>
          <w:tcPr>
            <w:tcW w:w="1260" w:type="dxa"/>
            <w:tcBorders>
              <w:top w:val="nil"/>
              <w:left w:val="nil"/>
              <w:bottom w:val="nil"/>
              <w:right w:val="nil"/>
            </w:tcBorders>
          </w:tcPr>
          <w:p w14:paraId="3357EDCE"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F4AB5E0" w14:textId="77777777" w:rsidR="00D4716A" w:rsidRDefault="00D4716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00303B81"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55677145"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Att.Alias</w:instrText>
            </w:r>
            <w:r>
              <w:fldChar w:fldCharType="separate"/>
            </w:r>
            <w:r w:rsidR="00D4716A">
              <w:rPr>
                <w:rFonts w:ascii="Calibri" w:hAnsi="Calibri" w:cs="Calibri"/>
                <w:color w:val="0F0F0F"/>
              </w:rPr>
              <w:t>telefoonnummer</w:t>
            </w:r>
            <w:r>
              <w:fldChar w:fldCharType="end"/>
            </w:r>
          </w:p>
        </w:tc>
        <w:bookmarkEnd w:id="103"/>
      </w:tr>
      <w:bookmarkStart w:id="104" w:name="BKM_AC3658D4_EFCF_473a_8850_6FDCD10B4A31"/>
      <w:tr w:rsidR="00D4716A" w14:paraId="0435F8C5" w14:textId="77777777" w:rsidTr="001F5BF5">
        <w:tc>
          <w:tcPr>
            <w:tcW w:w="1710" w:type="dxa"/>
            <w:tcBorders>
              <w:top w:val="nil"/>
              <w:left w:val="nil"/>
              <w:bottom w:val="nil"/>
              <w:right w:val="nil"/>
            </w:tcBorders>
          </w:tcPr>
          <w:p w14:paraId="1FCE086D"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Att.Name</w:instrText>
            </w:r>
            <w:r>
              <w:fldChar w:fldCharType="separate"/>
            </w:r>
            <w:r w:rsidR="00D4716A">
              <w:rPr>
                <w:rFonts w:ascii="Calibri" w:hAnsi="Calibri" w:cs="Calibri"/>
                <w:color w:val="0F0F0F"/>
              </w:rPr>
              <w:t>Verblijfsadres</w:t>
            </w:r>
            <w:r>
              <w:fldChar w:fldCharType="end"/>
            </w:r>
          </w:p>
        </w:tc>
        <w:tc>
          <w:tcPr>
            <w:tcW w:w="4050" w:type="dxa"/>
            <w:tcBorders>
              <w:top w:val="nil"/>
              <w:left w:val="nil"/>
              <w:bottom w:val="nil"/>
              <w:right w:val="nil"/>
            </w:tcBorders>
          </w:tcPr>
          <w:p w14:paraId="3E260F0C"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Att.Notes</w:instrText>
            </w:r>
            <w:r>
              <w:fldChar w:fldCharType="separate"/>
            </w:r>
            <w:r w:rsidR="00D4716A">
              <w:rPr>
                <w:rFonts w:ascii="Calibri" w:hAnsi="Calibri" w:cs="Calibri"/>
                <w:color w:val="0F0F0F"/>
              </w:rPr>
              <w:t>De aanduiding van het adres waar de NATUURLIJK PERSOON verblijft dan wel bereikbaar is.</w:t>
            </w:r>
            <w:r>
              <w:fldChar w:fldCharType="end"/>
            </w:r>
          </w:p>
          <w:p w14:paraId="551C03D8" w14:textId="77777777" w:rsidR="00D4716A" w:rsidRDefault="00D4716A" w:rsidP="001F5BF5">
            <w:pPr>
              <w:rPr>
                <w:rFonts w:ascii="Calibri" w:hAnsi="Calibri" w:cs="Calibri"/>
                <w:color w:val="0F0F0F"/>
              </w:rPr>
            </w:pPr>
          </w:p>
          <w:p w14:paraId="2ECC500F" w14:textId="77777777" w:rsidR="00610CCE" w:rsidRDefault="00D4716A" w:rsidP="001F5BF5">
            <w:pPr>
              <w:rPr>
                <w:rFonts w:ascii="Calibri" w:hAnsi="Calibri" w:cs="Calibri"/>
                <w:color w:val="0F0F0F"/>
              </w:rPr>
            </w:pPr>
            <w:r>
              <w:rPr>
                <w:rFonts w:ascii="Calibri" w:hAnsi="Calibri" w:cs="Calibri"/>
                <w:color w:val="0F0F0F"/>
              </w:rPr>
              <w:t xml:space="preserve">Toelichting:  </w:t>
            </w:r>
            <w:r>
              <w:rPr>
                <w:rFonts w:ascii="Calibri" w:hAnsi="Calibri" w:cs="Calibri"/>
                <w:color w:val="0F0F0F"/>
              </w:rPr>
              <w:br/>
            </w:r>
            <w:r w:rsidR="00610CCE">
              <w:rPr>
                <w:rFonts w:ascii="Calibri" w:hAnsi="Calibri" w:cs="Calibri"/>
                <w:color w:val="0F0F0F"/>
              </w:rPr>
              <w:t>Het betreft het adres waarop de natuurlijk persoon verblijft volgens de GBA.</w:t>
            </w:r>
          </w:p>
          <w:p w14:paraId="6F281A13" w14:textId="77777777" w:rsidR="00D4716A" w:rsidRDefault="00D4716A" w:rsidP="001F5BF5">
            <w:pPr>
              <w:rPr>
                <w:rFonts w:ascii="Calibri" w:hAnsi="Calibri" w:cs="Calibri"/>
                <w:color w:val="0F0F0F"/>
              </w:rPr>
            </w:pPr>
            <w:r>
              <w:rPr>
                <w:rFonts w:ascii="Calibri" w:hAnsi="Calibri" w:cs="Calibri"/>
                <w:color w:val="0F0F0F"/>
              </w:rPr>
              <w:t xml:space="preserve">Zie </w:t>
            </w:r>
            <w:r w:rsidR="00610CCE">
              <w:rPr>
                <w:rFonts w:ascii="Calibri" w:hAnsi="Calibri" w:cs="Calibri"/>
                <w:color w:val="0F0F0F"/>
              </w:rPr>
              <w:t xml:space="preserve">verder </w:t>
            </w:r>
            <w:r>
              <w:rPr>
                <w:rFonts w:ascii="Calibri" w:hAnsi="Calibri" w:cs="Calibri"/>
                <w:color w:val="0F0F0F"/>
              </w:rPr>
              <w:t xml:space="preserve">groepattribuutsoort </w:t>
            </w:r>
            <w:r w:rsidRPr="001F5BF5">
              <w:rPr>
                <w:rFonts w:ascii="Calibri" w:hAnsi="Calibri" w:cs="Calibri"/>
                <w:color w:val="0F0F0F"/>
              </w:rPr>
              <w:t>Verblijfsadres SUBJECT</w:t>
            </w:r>
          </w:p>
        </w:tc>
        <w:tc>
          <w:tcPr>
            <w:tcW w:w="990" w:type="dxa"/>
            <w:tcBorders>
              <w:top w:val="nil"/>
              <w:left w:val="nil"/>
              <w:bottom w:val="nil"/>
              <w:right w:val="nil"/>
            </w:tcBorders>
          </w:tcPr>
          <w:p w14:paraId="707D47CE" w14:textId="77777777" w:rsidR="00D4716A" w:rsidRDefault="00751624" w:rsidP="001F5BF5">
            <w:pPr>
              <w:rPr>
                <w:rFonts w:ascii="Calibri" w:hAnsi="Calibri" w:cs="Calibri"/>
              </w:rPr>
            </w:pPr>
            <w:r>
              <w:fldChar w:fldCharType="begin" w:fldLock="1"/>
            </w:r>
            <w:r w:rsidR="00D4716A">
              <w:instrText xml:space="preserve">MERGEFIELD </w:instrText>
            </w:r>
            <w:r w:rsidR="00D4716A">
              <w:rPr>
                <w:rFonts w:ascii="Calibri" w:hAnsi="Calibri" w:cs="Calibri"/>
              </w:rPr>
              <w:instrText>Att.Type</w:instrText>
            </w:r>
            <w:r>
              <w:fldChar w:fldCharType="separate"/>
            </w:r>
            <w:r w:rsidR="00D4716A">
              <w:rPr>
                <w:rFonts w:ascii="Calibri" w:hAnsi="Calibri" w:cs="Calibri"/>
              </w:rPr>
              <w:t>Verblijfsadres SUBJECT</w:t>
            </w:r>
            <w:r>
              <w:fldChar w:fldCharType="end"/>
            </w:r>
          </w:p>
        </w:tc>
        <w:tc>
          <w:tcPr>
            <w:tcW w:w="1260" w:type="dxa"/>
            <w:tcBorders>
              <w:top w:val="nil"/>
              <w:left w:val="nil"/>
              <w:bottom w:val="nil"/>
              <w:right w:val="nil"/>
            </w:tcBorders>
          </w:tcPr>
          <w:p w14:paraId="1138A240" w14:textId="77777777" w:rsidR="00D4716A" w:rsidRDefault="00751624" w:rsidP="001F5BF5">
            <w:pPr>
              <w:rPr>
                <w:rFonts w:ascii="Calibri" w:hAnsi="Calibri" w:cs="Calibri"/>
                <w:color w:val="0F0F0F"/>
              </w:rPr>
            </w:pPr>
            <w:r>
              <w:fldChar w:fldCharType="begin" w:fldLock="1"/>
            </w:r>
            <w:r w:rsidR="00D4716A">
              <w:instrText xml:space="preserve">MERGEFIELD </w:instrText>
            </w:r>
            <w:r w:rsidR="00D4716A">
              <w:rPr>
                <w:rFonts w:ascii="Calibri" w:hAnsi="Calibri" w:cs="Calibri"/>
                <w:color w:val="0F0F0F"/>
              </w:rPr>
              <w:instrText>Att.LowerBound</w:instrText>
            </w:r>
            <w:r>
              <w:fldChar w:fldCharType="separate"/>
            </w:r>
            <w:r w:rsidR="00D4716A">
              <w:rPr>
                <w:rFonts w:ascii="Calibri" w:hAnsi="Calibri" w:cs="Calibri"/>
                <w:color w:val="0F0F0F"/>
              </w:rPr>
              <w:t>0</w:t>
            </w:r>
            <w:r>
              <w:fldChar w:fldCharType="end"/>
            </w:r>
            <w:r w:rsidR="00D4716A">
              <w:rPr>
                <w:rFonts w:ascii="Calibri" w:hAnsi="Calibri" w:cs="Calibri"/>
                <w:color w:val="0F0F0F"/>
              </w:rPr>
              <w:t xml:space="preserve"> - </w:t>
            </w:r>
            <w:r>
              <w:rPr>
                <w:rFonts w:ascii="Calibri" w:hAnsi="Calibri" w:cs="Calibri"/>
                <w:color w:val="0F0F0F"/>
              </w:rPr>
              <w:fldChar w:fldCharType="begin" w:fldLock="1"/>
            </w:r>
            <w:r w:rsidR="00D4716A">
              <w:rPr>
                <w:rFonts w:ascii="Calibri" w:hAnsi="Calibri" w:cs="Calibri"/>
                <w:color w:val="0F0F0F"/>
              </w:rPr>
              <w:instrText>MERGEFIELD Att.UpperBound</w:instrText>
            </w:r>
            <w:r>
              <w:rPr>
                <w:rFonts w:ascii="Calibri" w:hAnsi="Calibri" w:cs="Calibri"/>
                <w:color w:val="0F0F0F"/>
              </w:rPr>
              <w:fldChar w:fldCharType="separate"/>
            </w:r>
            <w:r w:rsidR="00D4716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4B520D4" w14:textId="77777777" w:rsidR="00D4716A" w:rsidRDefault="00D4716A" w:rsidP="001F5BF5">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73B94BF7" w14:textId="77777777" w:rsidR="00D4716A" w:rsidRDefault="00D4716A" w:rsidP="001F5BF5">
            <w:pPr>
              <w:rPr>
                <w:rFonts w:ascii="Calibri" w:hAnsi="Calibri" w:cs="Calibri"/>
                <w:color w:val="0F0F0F"/>
              </w:rPr>
            </w:pPr>
          </w:p>
        </w:tc>
        <w:tc>
          <w:tcPr>
            <w:tcW w:w="1350" w:type="dxa"/>
            <w:tcBorders>
              <w:top w:val="nil"/>
              <w:left w:val="nil"/>
              <w:bottom w:val="nil"/>
              <w:right w:val="nil"/>
            </w:tcBorders>
          </w:tcPr>
          <w:p w14:paraId="26A4329A" w14:textId="77777777" w:rsidR="00D4716A" w:rsidRDefault="00610CCE" w:rsidP="001F5BF5">
            <w:pPr>
              <w:rPr>
                <w:rFonts w:ascii="Calibri" w:hAnsi="Calibri" w:cs="Calibri"/>
                <w:color w:val="0F0F0F"/>
              </w:rPr>
            </w:pPr>
            <w:r w:rsidRPr="00610CCE">
              <w:rPr>
                <w:rFonts w:ascii="Calibri" w:hAnsi="Calibri" w:cs="Calibri"/>
                <w:color w:val="0F0F0F"/>
              </w:rPr>
              <w:t>verblijfsadres</w:t>
            </w:r>
            <w:r w:rsidR="00751624">
              <w:fldChar w:fldCharType="begin" w:fldLock="1"/>
            </w:r>
            <w:r w:rsidR="00D4716A">
              <w:instrText xml:space="preserve">MERGEFIELD </w:instrText>
            </w:r>
            <w:r w:rsidR="00D4716A">
              <w:rPr>
                <w:rFonts w:ascii="Calibri" w:hAnsi="Calibri" w:cs="Calibri"/>
                <w:color w:val="0F0F0F"/>
              </w:rPr>
              <w:instrText>Att.Alias</w:instrText>
            </w:r>
            <w:r w:rsidR="00751624">
              <w:fldChar w:fldCharType="end"/>
            </w:r>
          </w:p>
        </w:tc>
        <w:bookmarkEnd w:id="104"/>
      </w:tr>
    </w:tbl>
    <w:p w14:paraId="5F0CC4DE" w14:textId="77777777" w:rsidR="000A165E" w:rsidRDefault="000A165E" w:rsidP="000A165E">
      <w:pPr>
        <w:rPr>
          <w:rFonts w:ascii="Calibri" w:hAnsi="Calibri" w:cs="Calibri"/>
        </w:rPr>
      </w:pPr>
    </w:p>
    <w:p w14:paraId="07E9563D"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7AE0300C" w14:textId="77777777" w:rsidTr="001F5BF5">
        <w:trPr>
          <w:trHeight w:val="271"/>
          <w:tblHeader/>
        </w:trPr>
        <w:tc>
          <w:tcPr>
            <w:tcW w:w="2970" w:type="dxa"/>
            <w:tcBorders>
              <w:top w:val="nil"/>
              <w:left w:val="nil"/>
              <w:bottom w:val="nil"/>
              <w:right w:val="nil"/>
            </w:tcBorders>
          </w:tcPr>
          <w:p w14:paraId="1D9E109E"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53F0488D"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441C2A2E"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078B0234"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7DD1370A" w14:textId="77777777" w:rsidTr="001F5BF5">
        <w:trPr>
          <w:trHeight w:val="271"/>
          <w:tblHeader/>
        </w:trPr>
        <w:tc>
          <w:tcPr>
            <w:tcW w:w="2970" w:type="dxa"/>
            <w:tcBorders>
              <w:top w:val="nil"/>
              <w:left w:val="nil"/>
              <w:bottom w:val="nil"/>
              <w:right w:val="nil"/>
            </w:tcBorders>
          </w:tcPr>
          <w:p w14:paraId="05A02E2E"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OBJECT (client)</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6D184AE3"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57FDDECC"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NATUURLIJK PERSOON</w:t>
            </w:r>
            <w:r>
              <w:rPr>
                <w:rFonts w:ascii="Calibri" w:hAnsi="Calibri" w:cs="Calibri"/>
                <w:b/>
                <w:bCs/>
                <w:color w:val="0F0F0F"/>
              </w:rPr>
              <w:fldChar w:fldCharType="end"/>
            </w:r>
            <w:r w:rsidR="000A165E">
              <w:rPr>
                <w:rFonts w:ascii="Calibri" w:hAnsi="Calibri" w:cs="Calibri"/>
              </w:rPr>
              <w:t xml:space="preserve"> [</w:t>
            </w:r>
            <w:r w:rsidR="00656DFA">
              <w:rPr>
                <w:rFonts w:ascii="Calibri" w:hAnsi="Calibri" w:cs="Calibri"/>
              </w:rPr>
              <w:t>0..</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41592D86"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1534395C" w14:textId="77777777" w:rsidR="00656DFA" w:rsidRDefault="00656DFA" w:rsidP="00656DFA">
            <w:pPr>
              <w:rPr>
                <w:rFonts w:ascii="Calibri" w:hAnsi="Calibri" w:cs="Calibri"/>
                <w:u w:color="000000"/>
              </w:rPr>
            </w:pPr>
            <w:r>
              <w:rPr>
                <w:rFonts w:ascii="Calibri" w:hAnsi="Calibri" w:cs="Calibri"/>
                <w:u w:color="000000"/>
              </w:rPr>
              <w:t>Regels:</w:t>
            </w:r>
          </w:p>
          <w:p w14:paraId="0F89436F" w14:textId="77777777" w:rsidR="00656DFA" w:rsidRDefault="00656DFA" w:rsidP="00656DFA">
            <w:pPr>
              <w:rPr>
                <w:rFonts w:ascii="Calibri" w:hAnsi="Calibri" w:cs="Calibri"/>
                <w:u w:color="000000"/>
              </w:rPr>
            </w:pPr>
            <w:r>
              <w:rPr>
                <w:rFonts w:ascii="Calibri" w:hAnsi="Calibri" w:cs="Calibri"/>
                <w:u w:color="000000"/>
              </w:rPr>
              <w:t>(1) Alleen indien de client (inmiddels) een persoon (geboren kind) betreft (attribuut Omschrijving van ZAAKOBJECT van één of meer van de relaties naar Object (client) naar ZAAK heeft de waarde"Client (kind)") dan is deze relatie bij OBJECT (client) aanwezig (oftewel een ongeboren kind is geen natuurlijk persoon).</w:t>
            </w:r>
          </w:p>
          <w:p w14:paraId="1FECB7F7" w14:textId="77777777" w:rsidR="00656DFA" w:rsidRDefault="00656DFA" w:rsidP="00656DFA">
            <w:pPr>
              <w:rPr>
                <w:rFonts w:ascii="Calibri" w:hAnsi="Calibri" w:cs="Calibri"/>
                <w:u w:color="000000"/>
              </w:rPr>
            </w:pPr>
          </w:p>
          <w:p w14:paraId="575A52E0" w14:textId="77777777" w:rsidR="000A165E" w:rsidRDefault="00656DFA" w:rsidP="001F5BF5">
            <w:pPr>
              <w:rPr>
                <w:rFonts w:ascii="Calibri" w:hAnsi="Calibri" w:cs="Calibri"/>
                <w:u w:color="000000"/>
              </w:rPr>
            </w:pPr>
            <w:r>
              <w:rPr>
                <w:rFonts w:ascii="Calibri" w:hAnsi="Calibri" w:cs="Calibri"/>
                <w:u w:color="000000"/>
              </w:rPr>
              <w:t xml:space="preserve">Toelichting: </w:t>
            </w:r>
            <w:r>
              <w:rPr>
                <w:rFonts w:ascii="Calibri" w:hAnsi="Calibri" w:cs="Calibri"/>
                <w:u w:color="000000"/>
              </w:rPr>
              <w:br/>
              <w:t>Betreft de relatie naar de natuurlijk-persoons-gegevens van de client zijnde een (inmiddels) geboren kind.</w:t>
            </w:r>
          </w:p>
        </w:tc>
        <w:tc>
          <w:tcPr>
            <w:tcW w:w="1350" w:type="dxa"/>
            <w:tcBorders>
              <w:top w:val="nil"/>
              <w:left w:val="nil"/>
              <w:bottom w:val="nil"/>
              <w:right w:val="nil"/>
            </w:tcBorders>
          </w:tcPr>
          <w:p w14:paraId="3F2A348A"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512E71D1"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93"/>
    </w:tbl>
    <w:p w14:paraId="5E396BD9" w14:textId="77777777" w:rsidR="000A165E" w:rsidRDefault="000A165E" w:rsidP="000A165E">
      <w:pPr>
        <w:rPr>
          <w:rFonts w:ascii="Calibri" w:hAnsi="Calibri" w:cs="Calibri"/>
        </w:rPr>
      </w:pPr>
    </w:p>
    <w:bookmarkStart w:id="105" w:name="BKM_05250A53_B8EC_40a6_AB93_69AC45A84E3A"/>
    <w:p w14:paraId="5BEB4F5A"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06" w:name="_Toc428829700"/>
      <w:r w:rsidR="000A165E">
        <w:rPr>
          <w:rFonts w:ascii="Calibri" w:eastAsia="Times New Roman" w:hAnsi="Calibri" w:cs="Calibri"/>
          <w:color w:val="0F0F0F"/>
          <w:sz w:val="28"/>
          <w:szCs w:val="28"/>
        </w:rPr>
        <w:t>«</w:t>
      </w:r>
      <w:r w:rsidR="000A165E" w:rsidRPr="00D049DA">
        <w:t>Relatieklasse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ROL</w:t>
      </w:r>
      <w:bookmarkEnd w:id="106"/>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5911BFE3" w14:textId="77777777" w:rsidTr="001F5BF5">
        <w:trPr>
          <w:trHeight w:val="242"/>
        </w:trPr>
        <w:tc>
          <w:tcPr>
            <w:tcW w:w="1260" w:type="dxa"/>
            <w:tcBorders>
              <w:top w:val="nil"/>
              <w:left w:val="nil"/>
              <w:bottom w:val="nil"/>
              <w:right w:val="nil"/>
            </w:tcBorders>
          </w:tcPr>
          <w:p w14:paraId="6D5022A2"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364D931E"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De taken, rechten en/of verplichtingen die een specifieke BETROKKENE heeft ten aanzien van een specifieke ZAAK.</w:t>
            </w:r>
          </w:p>
        </w:tc>
      </w:tr>
      <w:tr w:rsidR="000A165E" w14:paraId="62C83529" w14:textId="77777777" w:rsidTr="001F5BF5">
        <w:tc>
          <w:tcPr>
            <w:tcW w:w="1260" w:type="dxa"/>
            <w:tcBorders>
              <w:top w:val="nil"/>
              <w:left w:val="nil"/>
              <w:bottom w:val="nil"/>
              <w:right w:val="nil"/>
            </w:tcBorders>
          </w:tcPr>
          <w:p w14:paraId="18FB4713" w14:textId="77777777" w:rsidR="000A165E" w:rsidRDefault="000A165E" w:rsidP="001F5BF5">
            <w:pPr>
              <w:rPr>
                <w:rFonts w:ascii="Calibri" w:hAnsi="Calibri" w:cs="Calibri"/>
                <w:color w:val="0F0F0F"/>
              </w:rPr>
            </w:pPr>
            <w:r>
              <w:rPr>
                <w:rFonts w:ascii="Calibri" w:hAnsi="Calibri" w:cs="Calibri"/>
                <w:b/>
                <w:bCs/>
                <w:color w:val="0F0F0F"/>
              </w:rPr>
              <w:lastRenderedPageBreak/>
              <w:t>Herkomst:</w:t>
            </w:r>
          </w:p>
        </w:tc>
        <w:tc>
          <w:tcPr>
            <w:tcW w:w="2610" w:type="dxa"/>
            <w:tcBorders>
              <w:top w:val="nil"/>
              <w:left w:val="nil"/>
              <w:bottom w:val="nil"/>
              <w:right w:val="nil"/>
            </w:tcBorders>
          </w:tcPr>
          <w:p w14:paraId="7AE2750C" w14:textId="77777777" w:rsidR="000A165E" w:rsidRDefault="000A165E" w:rsidP="001F5BF5">
            <w:pPr>
              <w:rPr>
                <w:rFonts w:ascii="Calibri" w:hAnsi="Calibri" w:cs="Calibri"/>
                <w:color w:val="0F0F0F"/>
              </w:rPr>
            </w:pPr>
          </w:p>
        </w:tc>
        <w:tc>
          <w:tcPr>
            <w:tcW w:w="1260" w:type="dxa"/>
            <w:tcBorders>
              <w:top w:val="nil"/>
              <w:left w:val="nil"/>
              <w:bottom w:val="nil"/>
              <w:right w:val="nil"/>
            </w:tcBorders>
          </w:tcPr>
          <w:p w14:paraId="5CB142B2"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175891E4"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ROL</w:t>
            </w:r>
            <w:r>
              <w:fldChar w:fldCharType="end"/>
            </w:r>
          </w:p>
        </w:tc>
        <w:tc>
          <w:tcPr>
            <w:tcW w:w="1800" w:type="dxa"/>
            <w:tcBorders>
              <w:top w:val="nil"/>
              <w:left w:val="nil"/>
              <w:bottom w:val="nil"/>
              <w:right w:val="nil"/>
            </w:tcBorders>
          </w:tcPr>
          <w:p w14:paraId="3BE18888"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563FA5CB" w14:textId="77777777" w:rsidR="000A165E" w:rsidRDefault="000A165E" w:rsidP="001F5BF5">
            <w:pPr>
              <w:rPr>
                <w:rFonts w:ascii="Calibri" w:hAnsi="Calibri" w:cs="Calibri"/>
                <w:color w:val="0F0F0F"/>
              </w:rPr>
            </w:pPr>
          </w:p>
        </w:tc>
      </w:tr>
      <w:tr w:rsidR="000A165E" w14:paraId="75B388AD" w14:textId="77777777" w:rsidTr="001F5BF5">
        <w:trPr>
          <w:trHeight w:val="242"/>
        </w:trPr>
        <w:tc>
          <w:tcPr>
            <w:tcW w:w="1260" w:type="dxa"/>
            <w:tcBorders>
              <w:top w:val="nil"/>
              <w:left w:val="nil"/>
              <w:bottom w:val="nil"/>
              <w:right w:val="nil"/>
            </w:tcBorders>
          </w:tcPr>
          <w:p w14:paraId="35AC4C9F"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2E044ABA" w14:textId="77777777" w:rsidR="000A165E" w:rsidRDefault="000A165E" w:rsidP="001F5BF5">
            <w:pPr>
              <w:rPr>
                <w:rFonts w:ascii="Calibri" w:hAnsi="Calibri" w:cs="Calibri"/>
                <w:color w:val="0F0F0F"/>
              </w:rPr>
            </w:pPr>
          </w:p>
        </w:tc>
      </w:tr>
    </w:tbl>
    <w:p w14:paraId="038F3D27" w14:textId="77777777" w:rsidR="000A165E" w:rsidRDefault="000A165E" w:rsidP="000A165E">
      <w:pPr>
        <w:rPr>
          <w:rFonts w:ascii="Calibri" w:hAnsi="Calibri" w:cs="Calibri"/>
          <w:b/>
          <w:bCs/>
          <w:color w:val="0F0F0F"/>
        </w:rPr>
      </w:pPr>
    </w:p>
    <w:p w14:paraId="2929AEA7" w14:textId="77777777"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2D05C85E" w14:textId="77777777" w:rsidTr="001F5BF5">
        <w:tc>
          <w:tcPr>
            <w:tcW w:w="1710" w:type="dxa"/>
            <w:tcBorders>
              <w:top w:val="nil"/>
              <w:left w:val="nil"/>
              <w:bottom w:val="nil"/>
              <w:right w:val="nil"/>
            </w:tcBorders>
          </w:tcPr>
          <w:p w14:paraId="3F1DF9F6" w14:textId="77777777" w:rsidR="000A165E" w:rsidRDefault="000A165E" w:rsidP="001F5BF5">
            <w:pPr>
              <w:rPr>
                <w:rFonts w:ascii="Calibri" w:hAnsi="Calibri" w:cs="Calibri"/>
                <w:b/>
                <w:bCs/>
                <w:color w:val="0F0F0F"/>
              </w:rPr>
            </w:pPr>
            <w:r>
              <w:rPr>
                <w:rFonts w:ascii="Calibri" w:hAnsi="Calibri" w:cs="Calibri"/>
                <w:b/>
                <w:bCs/>
                <w:color w:val="0F0F0F"/>
              </w:rPr>
              <w:t xml:space="preserve"> </w:t>
            </w:r>
            <w:bookmarkStart w:id="107" w:name="BKM_596A7E6B_6FFD_4f1a_844C_74B168897EC9"/>
            <w:r>
              <w:rPr>
                <w:rFonts w:ascii="Calibri" w:hAnsi="Calibri" w:cs="Calibri"/>
                <w:b/>
                <w:bCs/>
                <w:color w:val="0F0F0F"/>
              </w:rPr>
              <w:t>Naam</w:t>
            </w:r>
          </w:p>
        </w:tc>
        <w:tc>
          <w:tcPr>
            <w:tcW w:w="4050" w:type="dxa"/>
            <w:tcBorders>
              <w:top w:val="nil"/>
              <w:left w:val="nil"/>
              <w:bottom w:val="nil"/>
              <w:right w:val="nil"/>
            </w:tcBorders>
          </w:tcPr>
          <w:p w14:paraId="7C0B1C2B"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51449A9A"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4FEBDEE2"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26D2753F"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72E8B000"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63B4E017"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556393E7" w14:textId="77777777" w:rsidTr="001F5BF5">
        <w:tc>
          <w:tcPr>
            <w:tcW w:w="1710" w:type="dxa"/>
            <w:tcBorders>
              <w:top w:val="nil"/>
              <w:left w:val="nil"/>
              <w:bottom w:val="nil"/>
              <w:right w:val="nil"/>
            </w:tcBorders>
          </w:tcPr>
          <w:p w14:paraId="51E49B35"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Rolomschrijving generiek</w:t>
            </w:r>
            <w:r>
              <w:fldChar w:fldCharType="end"/>
            </w:r>
          </w:p>
        </w:tc>
        <w:tc>
          <w:tcPr>
            <w:tcW w:w="4050" w:type="dxa"/>
            <w:tcBorders>
              <w:top w:val="nil"/>
              <w:left w:val="nil"/>
              <w:bottom w:val="nil"/>
              <w:right w:val="nil"/>
            </w:tcBorders>
          </w:tcPr>
          <w:p w14:paraId="4A233105"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Algemeen gehanteerde benaming van de aard van de ROL</w:t>
            </w:r>
          </w:p>
          <w:p w14:paraId="431C74D1" w14:textId="77777777" w:rsidR="000A165E" w:rsidRDefault="00751624" w:rsidP="001F5BF5">
            <w:pPr>
              <w:rPr>
                <w:rFonts w:ascii="Calibri" w:hAnsi="Calibri" w:cs="Calibri"/>
                <w:color w:val="0F0F0F"/>
              </w:rPr>
            </w:pPr>
            <w:r>
              <w:fldChar w:fldCharType="end"/>
            </w:r>
          </w:p>
          <w:p w14:paraId="35BA5443" w14:textId="77777777" w:rsidR="000A165E" w:rsidRDefault="000A165E" w:rsidP="001F5BF5">
            <w:pPr>
              <w:rPr>
                <w:rFonts w:ascii="Calibri" w:hAnsi="Calibri" w:cs="Calibri"/>
                <w:color w:val="0F0F0F"/>
              </w:rPr>
            </w:pPr>
          </w:p>
          <w:p w14:paraId="483F5C1E" w14:textId="77777777" w:rsidR="000A165E" w:rsidRDefault="000A165E" w:rsidP="001F5BF5">
            <w:pPr>
              <w:rPr>
                <w:rFonts w:ascii="Calibri" w:hAnsi="Calibri" w:cs="Calibri"/>
                <w:color w:val="0F0F0F"/>
              </w:rPr>
            </w:pPr>
            <w:r>
              <w:rPr>
                <w:rFonts w:ascii="Calibri" w:hAnsi="Calibri" w:cs="Calibri"/>
                <w:color w:val="0F0F0F"/>
              </w:rPr>
              <w:t>Toelichting: Het gaat hier om de benaming van een rol bij een ZAAK zoals deze landelijk wordt toegepast. Deze kan afwijken van de door de zaakbehandelende organisatie(s) gehanteerde benaming, de Rolomschrijving.</w:t>
            </w:r>
          </w:p>
        </w:tc>
        <w:tc>
          <w:tcPr>
            <w:tcW w:w="990" w:type="dxa"/>
            <w:tcBorders>
              <w:top w:val="nil"/>
              <w:left w:val="nil"/>
              <w:bottom w:val="nil"/>
              <w:right w:val="nil"/>
            </w:tcBorders>
          </w:tcPr>
          <w:p w14:paraId="41BDB334"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14:paraId="2590B69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BB9C3DB"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609B6BD8" w14:textId="77777777" w:rsidR="000A165E" w:rsidRDefault="000A165E" w:rsidP="001F5BF5">
            <w:pPr>
              <w:rPr>
                <w:rFonts w:ascii="Calibri" w:hAnsi="Calibri" w:cs="Calibri"/>
                <w:color w:val="0F0F0F"/>
              </w:rPr>
            </w:pPr>
            <w:r>
              <w:rPr>
                <w:rFonts w:ascii="Calibri" w:hAnsi="Calibri" w:cs="Calibri"/>
                <w:color w:val="0F0F0F"/>
              </w:rPr>
              <w:t xml:space="preserve">• </w:t>
            </w:r>
            <w:r w:rsidR="00532589">
              <w:rPr>
                <w:rFonts w:ascii="Calibri" w:hAnsi="Calibri" w:cs="Calibri"/>
                <w:color w:val="0F0F0F"/>
              </w:rPr>
              <w:t>“</w:t>
            </w:r>
            <w:r w:rsidR="00A96F50">
              <w:rPr>
                <w:rFonts w:ascii="Calibri" w:hAnsi="Calibri" w:cs="Calibri"/>
                <w:color w:val="0F0F0F"/>
              </w:rPr>
              <w:t>Uitvoerder</w:t>
            </w:r>
            <w:r w:rsidR="00532589">
              <w:rPr>
                <w:rFonts w:ascii="Calibri" w:hAnsi="Calibri" w:cs="Calibri"/>
                <w:color w:val="0F0F0F"/>
              </w:rPr>
              <w:t>”</w:t>
            </w:r>
            <w:r>
              <w:rPr>
                <w:rFonts w:ascii="Calibri" w:hAnsi="Calibri" w:cs="Calibri"/>
                <w:color w:val="0F0F0F"/>
              </w:rPr>
              <w:t xml:space="preserve"> (De vakinhoudelijke behandeling doen van (een deel van) een zaak)</w:t>
            </w:r>
          </w:p>
          <w:p w14:paraId="45851BA7" w14:textId="77777777" w:rsidR="000A165E" w:rsidRDefault="000A165E" w:rsidP="001F5BF5">
            <w:pPr>
              <w:rPr>
                <w:rFonts w:ascii="Calibri" w:hAnsi="Calibri" w:cs="Calibri"/>
                <w:color w:val="0F0F0F"/>
              </w:rPr>
            </w:pPr>
            <w:r>
              <w:rPr>
                <w:rFonts w:ascii="Calibri" w:hAnsi="Calibri" w:cs="Calibri"/>
                <w:color w:val="0F0F0F"/>
              </w:rPr>
              <w:t xml:space="preserve">• </w:t>
            </w:r>
            <w:r w:rsidR="00532589">
              <w:rPr>
                <w:rFonts w:ascii="Calibri" w:hAnsi="Calibri" w:cs="Calibri"/>
                <w:color w:val="0F0F0F"/>
              </w:rPr>
              <w:t>“</w:t>
            </w:r>
            <w:r>
              <w:rPr>
                <w:rFonts w:ascii="Calibri" w:hAnsi="Calibri" w:cs="Calibri"/>
                <w:color w:val="0F0F0F"/>
              </w:rPr>
              <w:t>Belanghebbende</w:t>
            </w:r>
            <w:r w:rsidR="00532589">
              <w:rPr>
                <w:rFonts w:ascii="Calibri" w:hAnsi="Calibri" w:cs="Calibri"/>
                <w:color w:val="0F0F0F"/>
              </w:rPr>
              <w:t>”</w:t>
            </w:r>
            <w:r>
              <w:rPr>
                <w:rFonts w:ascii="Calibri" w:hAnsi="Calibri" w:cs="Calibri"/>
                <w:color w:val="0F0F0F"/>
              </w:rPr>
              <w:t xml:space="preserve"> (Vanuit eigen en objectief belang rechtstreeks betrokken zijn bij of geïnformeerd willen worden over de behandeling en/of de uitkomst van een zaak; in deze context betreft d</w:t>
            </w:r>
            <w:r w:rsidR="00A96F50">
              <w:rPr>
                <w:rFonts w:ascii="Calibri" w:hAnsi="Calibri" w:cs="Calibri"/>
                <w:color w:val="0F0F0F"/>
              </w:rPr>
              <w:t>i</w:t>
            </w:r>
            <w:r>
              <w:rPr>
                <w:rFonts w:ascii="Calibri" w:hAnsi="Calibri" w:cs="Calibri"/>
                <w:color w:val="0F0F0F"/>
              </w:rPr>
              <w:t>t gezaghebbenden)</w:t>
            </w:r>
          </w:p>
          <w:p w14:paraId="1E82BBDF" w14:textId="77777777" w:rsidR="006136FC" w:rsidRDefault="006136FC" w:rsidP="001F5BF5">
            <w:pPr>
              <w:rPr>
                <w:rFonts w:ascii="Calibri" w:hAnsi="Calibri" w:cs="Calibri"/>
                <w:color w:val="0F0F0F"/>
              </w:rPr>
            </w:pPr>
            <w:r>
              <w:rPr>
                <w:rFonts w:ascii="Calibri" w:hAnsi="Calibri" w:cs="Calibri"/>
                <w:color w:val="0F0F0F"/>
              </w:rPr>
              <w:t xml:space="preserve">• </w:t>
            </w:r>
            <w:r w:rsidRPr="006136FC">
              <w:rPr>
                <w:rFonts w:ascii="Calibri" w:hAnsi="Calibri" w:cs="Calibri"/>
                <w:color w:val="0F0F0F"/>
              </w:rPr>
              <w:t>"Initiator" (Aanleiding geven tot de start van een zaak)</w:t>
            </w:r>
          </w:p>
        </w:tc>
        <w:tc>
          <w:tcPr>
            <w:tcW w:w="1350" w:type="dxa"/>
            <w:tcBorders>
              <w:top w:val="nil"/>
              <w:left w:val="nil"/>
              <w:bottom w:val="nil"/>
              <w:right w:val="nil"/>
            </w:tcBorders>
          </w:tcPr>
          <w:p w14:paraId="186E2A90"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rolomschrijvingGeneriek</w:t>
            </w:r>
            <w:r>
              <w:fldChar w:fldCharType="end"/>
            </w:r>
          </w:p>
        </w:tc>
        <w:bookmarkEnd w:id="107"/>
      </w:tr>
      <w:bookmarkStart w:id="108" w:name="BKM_D16A60E3_689A_458c_A3B7_4B160EFC41ED"/>
      <w:tr w:rsidR="000A165E" w14:paraId="0F335F41" w14:textId="77777777" w:rsidTr="001F5BF5">
        <w:tc>
          <w:tcPr>
            <w:tcW w:w="1710" w:type="dxa"/>
            <w:tcBorders>
              <w:top w:val="nil"/>
              <w:left w:val="nil"/>
              <w:bottom w:val="nil"/>
              <w:right w:val="nil"/>
            </w:tcBorders>
          </w:tcPr>
          <w:p w14:paraId="682DEA98"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Rolomschrijving</w:t>
            </w:r>
            <w:r>
              <w:fldChar w:fldCharType="end"/>
            </w:r>
          </w:p>
        </w:tc>
        <w:tc>
          <w:tcPr>
            <w:tcW w:w="4050" w:type="dxa"/>
            <w:tcBorders>
              <w:top w:val="nil"/>
              <w:left w:val="nil"/>
              <w:bottom w:val="nil"/>
              <w:right w:val="nil"/>
            </w:tcBorders>
          </w:tcPr>
          <w:p w14:paraId="448DB5B7" w14:textId="2F428113" w:rsidR="000A165E" w:rsidRDefault="00751624" w:rsidP="001F5BF5">
            <w:r>
              <w:fldChar w:fldCharType="begin" w:fldLock="1"/>
            </w:r>
            <w:r w:rsidR="00AF5F9E">
              <w:instrText xml:space="preserve">MERGEFIELD </w:instrText>
            </w:r>
            <w:r w:rsidR="00AF5F9E">
              <w:rPr>
                <w:rFonts w:ascii="Calibri" w:hAnsi="Calibri" w:cs="Calibri"/>
                <w:color w:val="0F0F0F"/>
              </w:rPr>
              <w:instrText>Att.Notes</w:instrText>
            </w:r>
            <w:r>
              <w:fldChar w:fldCharType="separate"/>
            </w:r>
            <w:r w:rsidR="00AF5F9E">
              <w:rPr>
                <w:rFonts w:ascii="Calibri" w:hAnsi="Calibri" w:cs="Calibri"/>
                <w:color w:val="0F0F0F"/>
              </w:rPr>
              <w:t>Omschrijving van de aard van de ROL</w:t>
            </w:r>
            <w:r>
              <w:fldChar w:fldCharType="end"/>
            </w:r>
            <w:r w:rsidR="00AF5F9E">
              <w:t>.</w:t>
            </w:r>
          </w:p>
          <w:p w14:paraId="0B8107EC" w14:textId="77777777" w:rsidR="00361C03" w:rsidRPr="00361C03" w:rsidRDefault="00361C03" w:rsidP="001F5BF5">
            <w:pPr>
              <w:rPr>
                <w:rFonts w:ascii="Calibri" w:hAnsi="Calibri" w:cs="Calibri"/>
                <w:color w:val="0F0F0F"/>
              </w:rPr>
            </w:pPr>
          </w:p>
          <w:p w14:paraId="7019A56C" w14:textId="77777777" w:rsidR="00361C03" w:rsidRDefault="00361C03" w:rsidP="001F5BF5">
            <w:pPr>
              <w:rPr>
                <w:rFonts w:ascii="Calibri" w:hAnsi="Calibri" w:cs="Calibri"/>
                <w:color w:val="0F0F0F"/>
              </w:rPr>
            </w:pPr>
            <w:r w:rsidRPr="00361C03">
              <w:rPr>
                <w:rFonts w:ascii="Calibri" w:hAnsi="Calibri" w:cs="Calibri"/>
                <w:color w:val="0F0F0F"/>
              </w:rPr>
              <w:t>Re</w:t>
            </w:r>
            <w:r>
              <w:rPr>
                <w:rFonts w:ascii="Calibri" w:hAnsi="Calibri" w:cs="Calibri"/>
                <w:color w:val="0F0F0F"/>
              </w:rPr>
              <w:t>gels:</w:t>
            </w:r>
          </w:p>
          <w:p w14:paraId="22EC2562" w14:textId="77777777" w:rsidR="00361C03" w:rsidRDefault="00361C03" w:rsidP="001F5BF5">
            <w:pPr>
              <w:rPr>
                <w:rFonts w:ascii="Calibri" w:hAnsi="Calibri" w:cs="Calibri"/>
                <w:color w:val="0F0F0F"/>
              </w:rPr>
            </w:pPr>
            <w:r>
              <w:rPr>
                <w:rFonts w:ascii="Calibri" w:hAnsi="Calibri" w:cs="Calibri"/>
                <w:color w:val="0F0F0F"/>
              </w:rPr>
              <w:t>(1) Indien het een zaak betreft van het generieke type "Overwegen kinderbeschermingsmaatregel" en Rolomschrijving-generiek de waarde  “Belanghebbende” heeft, dan moet de attribuutsoort één van de waarden uit de Referentielijst JEUGDZORGROL hebben.</w:t>
            </w:r>
          </w:p>
          <w:p w14:paraId="5862F1E6" w14:textId="77777777" w:rsidR="00DA1491" w:rsidRDefault="00DA1491" w:rsidP="00DA1491">
            <w:pPr>
              <w:rPr>
                <w:rFonts w:ascii="Calibri" w:hAnsi="Calibri" w:cs="Calibri"/>
                <w:color w:val="0F0F0F"/>
              </w:rPr>
            </w:pPr>
            <w:r>
              <w:rPr>
                <w:rFonts w:ascii="Calibri" w:hAnsi="Calibri" w:cs="Calibri"/>
                <w:color w:val="0F0F0F"/>
              </w:rPr>
              <w:lastRenderedPageBreak/>
              <w:t>(2) Indien het een zaak betreft van het generieke type "Signaal behandelen", Rolomschrijving-generiek de waarde  “Belanghebbende” heeft en ZAAK . Signaaltype de waarde “Jeugdzorgmelding” heeft, dan moet de attribuutsoort één van de waarden uit de Referentielijst JEUGDZORGROL hebben.</w:t>
            </w:r>
          </w:p>
          <w:p w14:paraId="66E6E177" w14:textId="77777777" w:rsidR="000A165E" w:rsidRDefault="000A165E" w:rsidP="001F5BF5">
            <w:pPr>
              <w:rPr>
                <w:rFonts w:ascii="Calibri" w:hAnsi="Calibri" w:cs="Calibri"/>
                <w:color w:val="0F0F0F"/>
              </w:rPr>
            </w:pPr>
          </w:p>
          <w:p w14:paraId="42647510" w14:textId="77777777" w:rsidR="000A165E" w:rsidRDefault="000A165E" w:rsidP="001F5BF5">
            <w:pPr>
              <w:rPr>
                <w:rFonts w:ascii="Calibri" w:hAnsi="Calibri" w:cs="Calibri"/>
                <w:color w:val="0F0F0F"/>
              </w:rPr>
            </w:pPr>
            <w:r>
              <w:rPr>
                <w:rFonts w:ascii="Calibri" w:hAnsi="Calibri" w:cs="Calibri"/>
                <w:color w:val="0F0F0F"/>
              </w:rPr>
              <w:t xml:space="preserve">Toelichting: </w:t>
            </w:r>
          </w:p>
          <w:p w14:paraId="22EBB0B2" w14:textId="38895484" w:rsidR="00AF5F9E" w:rsidRDefault="00AF5F9E" w:rsidP="008466D8">
            <w:pPr>
              <w:rPr>
                <w:rFonts w:ascii="Calibri" w:hAnsi="Calibri" w:cs="Calibri"/>
                <w:color w:val="0F0F0F"/>
              </w:rPr>
            </w:pPr>
            <w:r>
              <w:rPr>
                <w:rFonts w:ascii="Calibri" w:hAnsi="Calibri" w:cs="Calibri"/>
                <w:color w:val="0F0F0F"/>
              </w:rPr>
              <w:t xml:space="preserve">Hiermee wordt de specifieke rol van de belanghebbende bij de zaak geduid binnen de context van het jeugdzorgdomein. Voor zaken van het </w:t>
            </w:r>
            <w:r w:rsidR="008466D8">
              <w:rPr>
                <w:rFonts w:ascii="Calibri" w:hAnsi="Calibri" w:cs="Calibri"/>
                <w:color w:val="0F0F0F"/>
              </w:rPr>
              <w:t xml:space="preserve">generieke </w:t>
            </w:r>
            <w:r>
              <w:rPr>
                <w:rFonts w:ascii="Calibri" w:hAnsi="Calibri" w:cs="Calibri"/>
                <w:color w:val="0F0F0F"/>
              </w:rPr>
              <w:t>type ‘Overwegen kinderbesch</w:t>
            </w:r>
            <w:r w:rsidR="00361C03">
              <w:rPr>
                <w:rFonts w:ascii="Calibri" w:hAnsi="Calibri" w:cs="Calibri"/>
                <w:color w:val="0F0F0F"/>
              </w:rPr>
              <w:t>ermingsmaatregel’ betreft dit d</w:t>
            </w:r>
            <w:r>
              <w:rPr>
                <w:rFonts w:ascii="Calibri" w:hAnsi="Calibri" w:cs="Calibri"/>
                <w:color w:val="0F0F0F"/>
              </w:rPr>
              <w:t xml:space="preserve">e </w:t>
            </w:r>
            <w:r w:rsidR="00361C03">
              <w:rPr>
                <w:rFonts w:ascii="Calibri" w:hAnsi="Calibri" w:cs="Calibri"/>
                <w:color w:val="0F0F0F"/>
              </w:rPr>
              <w:t>in de referentielijst</w:t>
            </w:r>
            <w:r>
              <w:rPr>
                <w:rFonts w:ascii="Calibri" w:hAnsi="Calibri" w:cs="Calibri"/>
                <w:color w:val="0F0F0F"/>
              </w:rPr>
              <w:t xml:space="preserve"> gespecificeerde omschrijvingen. </w:t>
            </w:r>
            <w:r w:rsidR="008466D8">
              <w:rPr>
                <w:rFonts w:ascii="Calibri" w:hAnsi="Calibri" w:cs="Calibri"/>
                <w:color w:val="0F0F0F"/>
              </w:rPr>
              <w:t xml:space="preserve">Dit geldt ook voor zaken van het generieke type "Signaal behandelen" en Signaaltype “Jeugdzorgmelding” oftewel voor zaken ter behandeling van jeugdzorgmeldingen. </w:t>
            </w:r>
            <w:r>
              <w:rPr>
                <w:rFonts w:ascii="Calibri" w:hAnsi="Calibri" w:cs="Calibri"/>
                <w:color w:val="0F0F0F"/>
              </w:rPr>
              <w:t xml:space="preserve">Voor </w:t>
            </w:r>
            <w:r w:rsidR="008466D8">
              <w:rPr>
                <w:rFonts w:ascii="Calibri" w:hAnsi="Calibri" w:cs="Calibri"/>
                <w:color w:val="0F0F0F"/>
              </w:rPr>
              <w:t xml:space="preserve">andere </w:t>
            </w:r>
            <w:r>
              <w:rPr>
                <w:rFonts w:ascii="Calibri" w:hAnsi="Calibri" w:cs="Calibri"/>
                <w:color w:val="0F0F0F"/>
              </w:rPr>
              <w:t>zaken van het type ‘Signaal behandelen’ zijn geen waarden afgesproken.</w:t>
            </w:r>
            <w:r w:rsidR="008466D8">
              <w:rPr>
                <w:rFonts w:ascii="Calibri" w:hAnsi="Calibri" w:cs="Calibri"/>
                <w:color w:val="0F0F0F"/>
              </w:rPr>
              <w:br/>
            </w:r>
            <w:r>
              <w:rPr>
                <w:rFonts w:ascii="Calibri" w:hAnsi="Calibri" w:cs="Calibri"/>
                <w:color w:val="0F0F0F"/>
              </w:rPr>
              <w:t xml:space="preserve">Van belang is </w:t>
            </w:r>
            <w:r w:rsidR="00601A60">
              <w:rPr>
                <w:rFonts w:ascii="Calibri" w:hAnsi="Calibri" w:cs="Calibri"/>
                <w:color w:val="0F0F0F"/>
              </w:rPr>
              <w:t xml:space="preserve">voor </w:t>
            </w:r>
            <w:r w:rsidR="008466D8">
              <w:rPr>
                <w:rFonts w:ascii="Calibri" w:hAnsi="Calibri" w:cs="Calibri"/>
                <w:color w:val="0F0F0F"/>
              </w:rPr>
              <w:t>jeugdzorgmelding-</w:t>
            </w:r>
            <w:r w:rsidR="00601A60">
              <w:rPr>
                <w:rFonts w:ascii="Calibri" w:hAnsi="Calibri" w:cs="Calibri"/>
                <w:color w:val="0F0F0F"/>
              </w:rPr>
              <w:t xml:space="preserve">zaken om </w:t>
            </w:r>
            <w:r>
              <w:rPr>
                <w:rFonts w:ascii="Calibri" w:hAnsi="Calibri" w:cs="Calibri"/>
                <w:color w:val="0F0F0F"/>
              </w:rPr>
              <w:t xml:space="preserve">de belanghebbende expliciet te kunnen duiden voor wie  een vervolgactie voorzien is op de behandeling van </w:t>
            </w:r>
            <w:r w:rsidR="00361C03">
              <w:rPr>
                <w:rFonts w:ascii="Calibri" w:hAnsi="Calibri" w:cs="Calibri"/>
                <w:color w:val="0F0F0F"/>
              </w:rPr>
              <w:t>een</w:t>
            </w:r>
            <w:r w:rsidR="008466D8">
              <w:rPr>
                <w:rFonts w:ascii="Calibri" w:hAnsi="Calibri" w:cs="Calibri"/>
                <w:color w:val="0F0F0F"/>
              </w:rPr>
              <w:t xml:space="preserve"> </w:t>
            </w:r>
            <w:r>
              <w:rPr>
                <w:rFonts w:ascii="Calibri" w:hAnsi="Calibri" w:cs="Calibri"/>
                <w:color w:val="0F0F0F"/>
              </w:rPr>
              <w:t>zorgmelding</w:t>
            </w:r>
            <w:r w:rsidR="00430603">
              <w:rPr>
                <w:rFonts w:ascii="Calibri" w:hAnsi="Calibri" w:cs="Calibri"/>
                <w:color w:val="0F0F0F"/>
              </w:rPr>
              <w:t xml:space="preserve"> (een professioneel betrokkene bij de jeugdige)</w:t>
            </w:r>
            <w:r w:rsidR="00601A60">
              <w:rPr>
                <w:rFonts w:ascii="Calibri" w:hAnsi="Calibri" w:cs="Calibri"/>
                <w:color w:val="0F0F0F"/>
              </w:rPr>
              <w:t>, met het oog op de terugkoppeling van de behandeling van de zorgmelding</w:t>
            </w:r>
            <w:r w:rsidR="008466D8">
              <w:rPr>
                <w:rFonts w:ascii="Calibri" w:hAnsi="Calibri" w:cs="Calibri"/>
                <w:color w:val="0F0F0F"/>
              </w:rPr>
              <w:t xml:space="preserve"> naar de melder</w:t>
            </w:r>
            <w:r>
              <w:rPr>
                <w:rFonts w:ascii="Calibri" w:hAnsi="Calibri" w:cs="Calibri"/>
                <w:color w:val="0F0F0F"/>
              </w:rPr>
              <w:t>.</w:t>
            </w:r>
            <w:r w:rsidR="008466D8">
              <w:rPr>
                <w:rFonts w:ascii="Calibri" w:hAnsi="Calibri" w:cs="Calibri"/>
                <w:color w:val="0F0F0F"/>
              </w:rPr>
              <w:t xml:space="preserve"> </w:t>
            </w:r>
          </w:p>
        </w:tc>
        <w:tc>
          <w:tcPr>
            <w:tcW w:w="990" w:type="dxa"/>
            <w:tcBorders>
              <w:top w:val="nil"/>
              <w:left w:val="nil"/>
              <w:bottom w:val="nil"/>
              <w:right w:val="nil"/>
            </w:tcBorders>
          </w:tcPr>
          <w:p w14:paraId="46E653E3" w14:textId="77777777" w:rsidR="000A165E" w:rsidRDefault="00751624"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0D2D0049" w14:textId="77777777" w:rsidR="000A165E" w:rsidRDefault="00751624" w:rsidP="001F5BF5">
            <w:pPr>
              <w:rPr>
                <w:rFonts w:ascii="Calibri" w:hAnsi="Calibri" w:cs="Calibri"/>
                <w:color w:val="0F0F0F"/>
              </w:rPr>
            </w:pPr>
            <w:r w:rsidRPr="005114AD">
              <w:fldChar w:fldCharType="begin" w:fldLock="1"/>
            </w:r>
            <w:r w:rsidR="000A165E" w:rsidRPr="005114AD">
              <w:instrText xml:space="preserve">MERGEFIELD </w:instrText>
            </w:r>
            <w:r w:rsidR="000A165E" w:rsidRPr="005114AD">
              <w:rPr>
                <w:rFonts w:ascii="Calibri" w:hAnsi="Calibri" w:cs="Calibri"/>
                <w:color w:val="0F0F0F"/>
              </w:rPr>
              <w:instrText>Att.LowerBound</w:instrText>
            </w:r>
            <w:r w:rsidRPr="005114AD">
              <w:fldChar w:fldCharType="separate"/>
            </w:r>
            <w:r w:rsidR="000A165E" w:rsidRPr="005114AD">
              <w:rPr>
                <w:rFonts w:ascii="Calibri" w:hAnsi="Calibri" w:cs="Calibri"/>
                <w:color w:val="0F0F0F"/>
              </w:rPr>
              <w:t>1</w:t>
            </w:r>
            <w:r w:rsidRPr="005114AD">
              <w:fldChar w:fldCharType="end"/>
            </w:r>
            <w:r w:rsidR="000A165E" w:rsidRPr="005114AD">
              <w:rPr>
                <w:rFonts w:ascii="Calibri" w:hAnsi="Calibri" w:cs="Calibri"/>
                <w:color w:val="0F0F0F"/>
              </w:rPr>
              <w:t xml:space="preserve"> - </w:t>
            </w:r>
            <w:r w:rsidRPr="005114AD">
              <w:rPr>
                <w:rFonts w:ascii="Calibri" w:hAnsi="Calibri" w:cs="Calibri"/>
                <w:color w:val="0F0F0F"/>
              </w:rPr>
              <w:fldChar w:fldCharType="begin" w:fldLock="1"/>
            </w:r>
            <w:r w:rsidR="000A165E" w:rsidRPr="005114AD">
              <w:rPr>
                <w:rFonts w:ascii="Calibri" w:hAnsi="Calibri" w:cs="Calibri"/>
                <w:color w:val="0F0F0F"/>
              </w:rPr>
              <w:instrText>MERGEFIELD Att.UpperBound</w:instrText>
            </w:r>
            <w:r w:rsidRPr="005114AD">
              <w:rPr>
                <w:rFonts w:ascii="Calibri" w:hAnsi="Calibri" w:cs="Calibri"/>
                <w:color w:val="0F0F0F"/>
              </w:rPr>
              <w:fldChar w:fldCharType="separate"/>
            </w:r>
            <w:r w:rsidR="000A165E" w:rsidRPr="005114AD">
              <w:rPr>
                <w:rFonts w:ascii="Calibri" w:hAnsi="Calibri" w:cs="Calibri"/>
                <w:color w:val="0F0F0F"/>
              </w:rPr>
              <w:t>1</w:t>
            </w:r>
            <w:r w:rsidRPr="005114AD">
              <w:rPr>
                <w:rFonts w:ascii="Calibri" w:hAnsi="Calibri" w:cs="Calibri"/>
                <w:color w:val="0F0F0F"/>
              </w:rPr>
              <w:fldChar w:fldCharType="end"/>
            </w:r>
          </w:p>
        </w:tc>
        <w:tc>
          <w:tcPr>
            <w:tcW w:w="1620" w:type="dxa"/>
            <w:tcBorders>
              <w:top w:val="nil"/>
              <w:left w:val="nil"/>
              <w:bottom w:val="nil"/>
              <w:right w:val="nil"/>
            </w:tcBorders>
          </w:tcPr>
          <w:p w14:paraId="1270BBAD"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E10178A" w14:textId="487DFF98" w:rsidR="00D57A6E" w:rsidRDefault="00D57A6E" w:rsidP="00AF5F9E">
            <w:pPr>
              <w:rPr>
                <w:rFonts w:ascii="Calibri" w:hAnsi="Calibri" w:cs="Calibri"/>
                <w:color w:val="0F0F0F"/>
              </w:rPr>
            </w:pPr>
            <w:r>
              <w:rPr>
                <w:rFonts w:ascii="Calibri" w:hAnsi="Calibri" w:cs="Calibri"/>
                <w:color w:val="0F0F0F"/>
              </w:rPr>
              <w:t xml:space="preserve"> </w:t>
            </w:r>
          </w:p>
        </w:tc>
        <w:tc>
          <w:tcPr>
            <w:tcW w:w="1350" w:type="dxa"/>
            <w:tcBorders>
              <w:top w:val="nil"/>
              <w:left w:val="nil"/>
              <w:bottom w:val="nil"/>
              <w:right w:val="nil"/>
            </w:tcBorders>
          </w:tcPr>
          <w:p w14:paraId="6A63BC15"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108"/>
      </w:tr>
      <w:tr w:rsidR="0057789B" w14:paraId="26C70453" w14:textId="77777777" w:rsidTr="001F5BF5">
        <w:tc>
          <w:tcPr>
            <w:tcW w:w="1710" w:type="dxa"/>
            <w:tcBorders>
              <w:top w:val="nil"/>
              <w:left w:val="nil"/>
              <w:bottom w:val="nil"/>
              <w:right w:val="nil"/>
            </w:tcBorders>
          </w:tcPr>
          <w:p w14:paraId="40D9EA20" w14:textId="77777777" w:rsidR="0057789B" w:rsidRDefault="00751624" w:rsidP="001F5BF5">
            <w:r>
              <w:lastRenderedPageBreak/>
              <w:fldChar w:fldCharType="begin" w:fldLock="1"/>
            </w:r>
            <w:r w:rsidR="0057789B">
              <w:instrText xml:space="preserve">MERGEFIELD </w:instrText>
            </w:r>
            <w:r w:rsidR="0057789B">
              <w:rPr>
                <w:rFonts w:ascii="Calibri" w:hAnsi="Calibri" w:cs="Calibri"/>
                <w:color w:val="0F0F0F"/>
              </w:rPr>
              <w:instrText>Att.Name</w:instrText>
            </w:r>
            <w:r>
              <w:fldChar w:fldCharType="separate"/>
            </w:r>
            <w:r w:rsidR="0057789B">
              <w:rPr>
                <w:rFonts w:ascii="Calibri" w:hAnsi="Calibri" w:cs="Calibri"/>
                <w:color w:val="0F0F0F"/>
              </w:rPr>
              <w:t>Contactpersoon</w:t>
            </w:r>
            <w:r>
              <w:fldChar w:fldCharType="end"/>
            </w:r>
          </w:p>
        </w:tc>
        <w:tc>
          <w:tcPr>
            <w:tcW w:w="4050" w:type="dxa"/>
            <w:tcBorders>
              <w:top w:val="nil"/>
              <w:left w:val="nil"/>
              <w:bottom w:val="nil"/>
              <w:right w:val="nil"/>
            </w:tcBorders>
          </w:tcPr>
          <w:p w14:paraId="02F7993B" w14:textId="77777777" w:rsidR="0057789B" w:rsidRDefault="00751624" w:rsidP="008558E1">
            <w:pPr>
              <w:rPr>
                <w:rFonts w:ascii="Calibri" w:hAnsi="Calibri" w:cs="Calibri"/>
                <w:color w:val="0F0F0F"/>
              </w:rPr>
            </w:pPr>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De gegevens van de persoon die anderen desgevraagd in contact brengt met medewerkers van de BETROKKENE, een NIET-NATUURLIJK PERSOON of VESTIGING zijnde, of met BETROKKENE zelf, een NATUURLIJK PERSOON zijnde, vanuit het belang van BETROKKENE in haar ROL bij een ZAAK,</w:t>
            </w:r>
          </w:p>
          <w:p w14:paraId="6FBE2A79" w14:textId="77777777" w:rsidR="0057789B" w:rsidRDefault="0057789B" w:rsidP="008558E1">
            <w:pPr>
              <w:rPr>
                <w:rFonts w:ascii="Calibri" w:hAnsi="Calibri" w:cs="Calibri"/>
                <w:color w:val="0F0F0F"/>
              </w:rPr>
            </w:pPr>
          </w:p>
          <w:p w14:paraId="6D704D15" w14:textId="77777777" w:rsidR="0057789B" w:rsidRDefault="0057789B" w:rsidP="001F5BF5">
            <w:r w:rsidRPr="0057789B">
              <w:rPr>
                <w:rFonts w:ascii="Calibri" w:hAnsi="Calibri" w:cs="Calibri"/>
                <w:i/>
                <w:color w:val="0F0F0F"/>
              </w:rPr>
              <w:lastRenderedPageBreak/>
              <w:t>Toelichting</w:t>
            </w:r>
            <w:r>
              <w:rPr>
                <w:rFonts w:ascii="Calibri" w:hAnsi="Calibri" w:cs="Calibri"/>
                <w:color w:val="0F0F0F"/>
              </w:rPr>
              <w:t xml:space="preserve">: </w:t>
            </w:r>
            <w:r>
              <w:rPr>
                <w:rFonts w:ascii="Calibri" w:hAnsi="Calibri" w:cs="Calibri"/>
                <w:color w:val="0F0F0F"/>
              </w:rPr>
              <w:br/>
              <w:t>Het verdient aanbeveling een contactpersoon te vermelden indien de betrokkene geen natuurlijk persoon is.</w:t>
            </w:r>
          </w:p>
        </w:tc>
        <w:tc>
          <w:tcPr>
            <w:tcW w:w="990" w:type="dxa"/>
            <w:tcBorders>
              <w:top w:val="nil"/>
              <w:left w:val="nil"/>
              <w:bottom w:val="nil"/>
              <w:right w:val="nil"/>
            </w:tcBorders>
          </w:tcPr>
          <w:p w14:paraId="084A0968" w14:textId="77777777" w:rsidR="0057789B" w:rsidRDefault="00751624" w:rsidP="001F5BF5">
            <w:r>
              <w:lastRenderedPageBreak/>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Contactpersoon ROL</w:t>
            </w:r>
            <w:r>
              <w:fldChar w:fldCharType="end"/>
            </w:r>
          </w:p>
        </w:tc>
        <w:tc>
          <w:tcPr>
            <w:tcW w:w="1260" w:type="dxa"/>
            <w:tcBorders>
              <w:top w:val="nil"/>
              <w:left w:val="nil"/>
              <w:bottom w:val="nil"/>
              <w:right w:val="nil"/>
            </w:tcBorders>
          </w:tcPr>
          <w:p w14:paraId="1B57881E" w14:textId="77777777" w:rsidR="0057789B" w:rsidRDefault="00751624" w:rsidP="001F5BF5">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80D9642" w14:textId="77777777" w:rsidR="0057789B" w:rsidRDefault="0057789B"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0C4A0DAA" w14:textId="77777777" w:rsidR="0057789B" w:rsidRDefault="0057789B" w:rsidP="001F5BF5">
            <w:pPr>
              <w:rPr>
                <w:rFonts w:ascii="Calibri" w:hAnsi="Calibri" w:cs="Calibri"/>
                <w:color w:val="0F0F0F"/>
              </w:rPr>
            </w:pPr>
          </w:p>
        </w:tc>
        <w:tc>
          <w:tcPr>
            <w:tcW w:w="1350" w:type="dxa"/>
            <w:tcBorders>
              <w:top w:val="nil"/>
              <w:left w:val="nil"/>
              <w:bottom w:val="nil"/>
              <w:right w:val="nil"/>
            </w:tcBorders>
          </w:tcPr>
          <w:p w14:paraId="0FFAE244" w14:textId="77777777" w:rsidR="0057789B" w:rsidRDefault="0057789B" w:rsidP="001F5BF5"/>
        </w:tc>
      </w:tr>
      <w:tr w:rsidR="0057789B" w14:paraId="034C9828" w14:textId="77777777" w:rsidTr="001F5BF5">
        <w:tc>
          <w:tcPr>
            <w:tcW w:w="1710" w:type="dxa"/>
            <w:tcBorders>
              <w:top w:val="nil"/>
              <w:left w:val="nil"/>
              <w:bottom w:val="nil"/>
              <w:right w:val="nil"/>
            </w:tcBorders>
          </w:tcPr>
          <w:p w14:paraId="3BFDB1C7" w14:textId="77777777" w:rsidR="0057789B" w:rsidRDefault="00A779E4" w:rsidP="001F5BF5">
            <w:r>
              <w:lastRenderedPageBreak/>
              <w:t xml:space="preserve">- </w:t>
            </w:r>
            <w:r w:rsidR="00751624">
              <w:fldChar w:fldCharType="begin" w:fldLock="1"/>
            </w:r>
            <w:r w:rsidR="0057789B">
              <w:instrText xml:space="preserve">MERGEFIELD </w:instrText>
            </w:r>
            <w:r w:rsidR="0057789B">
              <w:rPr>
                <w:rFonts w:ascii="Calibri" w:hAnsi="Calibri" w:cs="Calibri"/>
                <w:color w:val="0F0F0F"/>
              </w:rPr>
              <w:instrText>Att.Name</w:instrText>
            </w:r>
            <w:r w:rsidR="00751624">
              <w:fldChar w:fldCharType="separate"/>
            </w:r>
            <w:r w:rsidR="0057789B">
              <w:rPr>
                <w:rFonts w:ascii="Calibri" w:hAnsi="Calibri" w:cs="Calibri"/>
                <w:color w:val="0F0F0F"/>
              </w:rPr>
              <w:t>Contactpersoonnaam</w:t>
            </w:r>
            <w:r w:rsidR="00751624">
              <w:fldChar w:fldCharType="end"/>
            </w:r>
          </w:p>
        </w:tc>
        <w:tc>
          <w:tcPr>
            <w:tcW w:w="4050" w:type="dxa"/>
            <w:tcBorders>
              <w:top w:val="nil"/>
              <w:left w:val="nil"/>
              <w:bottom w:val="nil"/>
              <w:right w:val="nil"/>
            </w:tcBorders>
          </w:tcPr>
          <w:p w14:paraId="0E9A0007" w14:textId="77777777" w:rsidR="0057789B" w:rsidRDefault="00751624" w:rsidP="008558E1">
            <w:pPr>
              <w:rPr>
                <w:rFonts w:ascii="Calibri" w:hAnsi="Calibri" w:cs="Calibri"/>
                <w:color w:val="0F0F0F"/>
              </w:rPr>
            </w:pPr>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De opgemaakte naam van de contactpersoon namens de BETROKKENE.</w:t>
            </w:r>
          </w:p>
          <w:p w14:paraId="44FFD320" w14:textId="77777777" w:rsidR="0057789B" w:rsidRDefault="0057789B" w:rsidP="008558E1">
            <w:pPr>
              <w:rPr>
                <w:rFonts w:ascii="Calibri" w:hAnsi="Calibri" w:cs="Calibri"/>
                <w:color w:val="0F0F0F"/>
              </w:rPr>
            </w:pPr>
          </w:p>
          <w:p w14:paraId="25535083" w14:textId="77777777" w:rsidR="0057789B" w:rsidRDefault="0057789B" w:rsidP="008558E1">
            <w:r>
              <w:rPr>
                <w:rFonts w:ascii="Calibri" w:hAnsi="Calibri" w:cs="Calibri"/>
                <w:color w:val="0F0F0F"/>
              </w:rPr>
              <w:t xml:space="preserve">Toelichting: </w:t>
            </w:r>
          </w:p>
        </w:tc>
        <w:tc>
          <w:tcPr>
            <w:tcW w:w="990" w:type="dxa"/>
            <w:tcBorders>
              <w:top w:val="nil"/>
              <w:left w:val="nil"/>
              <w:bottom w:val="nil"/>
              <w:right w:val="nil"/>
            </w:tcBorders>
          </w:tcPr>
          <w:p w14:paraId="08447BEC" w14:textId="77777777" w:rsidR="0057789B" w:rsidRDefault="00751624" w:rsidP="001F5BF5">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AN40</w:t>
            </w:r>
            <w:r>
              <w:fldChar w:fldCharType="end"/>
            </w:r>
          </w:p>
        </w:tc>
        <w:tc>
          <w:tcPr>
            <w:tcW w:w="1260" w:type="dxa"/>
            <w:tcBorders>
              <w:top w:val="nil"/>
              <w:left w:val="nil"/>
              <w:bottom w:val="nil"/>
              <w:right w:val="nil"/>
            </w:tcBorders>
          </w:tcPr>
          <w:p w14:paraId="4652C767" w14:textId="77777777" w:rsidR="0057789B" w:rsidRDefault="00751624" w:rsidP="001F5BF5">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1</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0B89CDF" w14:textId="77777777" w:rsidR="0057789B" w:rsidRDefault="0057789B"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75670AC6" w14:textId="77777777" w:rsidR="0057789B" w:rsidRDefault="0057789B" w:rsidP="001F5BF5">
            <w:pPr>
              <w:rPr>
                <w:rFonts w:ascii="Calibri" w:hAnsi="Calibri" w:cs="Calibri"/>
                <w:color w:val="0F0F0F"/>
              </w:rPr>
            </w:pPr>
          </w:p>
        </w:tc>
        <w:tc>
          <w:tcPr>
            <w:tcW w:w="1350" w:type="dxa"/>
            <w:tcBorders>
              <w:top w:val="nil"/>
              <w:left w:val="nil"/>
              <w:bottom w:val="nil"/>
              <w:right w:val="nil"/>
            </w:tcBorders>
          </w:tcPr>
          <w:p w14:paraId="0D154033" w14:textId="77777777" w:rsidR="0057789B" w:rsidRDefault="0057789B" w:rsidP="001F5BF5"/>
        </w:tc>
      </w:tr>
      <w:tr w:rsidR="0057789B" w14:paraId="3521A7A7" w14:textId="77777777" w:rsidTr="001F5BF5">
        <w:tc>
          <w:tcPr>
            <w:tcW w:w="1710" w:type="dxa"/>
            <w:tcBorders>
              <w:top w:val="nil"/>
              <w:left w:val="nil"/>
              <w:bottom w:val="nil"/>
              <w:right w:val="nil"/>
            </w:tcBorders>
          </w:tcPr>
          <w:p w14:paraId="2C75EFC7" w14:textId="77777777" w:rsidR="0057789B" w:rsidRDefault="00A779E4" w:rsidP="001F5BF5">
            <w:r>
              <w:t xml:space="preserve">- </w:t>
            </w:r>
            <w:r w:rsidR="00751624">
              <w:fldChar w:fldCharType="begin" w:fldLock="1"/>
            </w:r>
            <w:r w:rsidR="0057789B">
              <w:instrText xml:space="preserve">MERGEFIELD </w:instrText>
            </w:r>
            <w:r w:rsidR="0057789B">
              <w:rPr>
                <w:rFonts w:ascii="Calibri" w:hAnsi="Calibri" w:cs="Calibri"/>
                <w:color w:val="0F0F0F"/>
              </w:rPr>
              <w:instrText>Att.Name</w:instrText>
            </w:r>
            <w:r w:rsidR="00751624">
              <w:fldChar w:fldCharType="separate"/>
            </w:r>
            <w:r w:rsidR="0057789B">
              <w:rPr>
                <w:rFonts w:ascii="Calibri" w:hAnsi="Calibri" w:cs="Calibri"/>
                <w:color w:val="0F0F0F"/>
              </w:rPr>
              <w:t>Contactpersoon functie</w:t>
            </w:r>
            <w:r w:rsidR="00751624">
              <w:fldChar w:fldCharType="end"/>
            </w:r>
          </w:p>
        </w:tc>
        <w:tc>
          <w:tcPr>
            <w:tcW w:w="4050" w:type="dxa"/>
            <w:tcBorders>
              <w:top w:val="nil"/>
              <w:left w:val="nil"/>
              <w:bottom w:val="nil"/>
              <w:right w:val="nil"/>
            </w:tcBorders>
          </w:tcPr>
          <w:p w14:paraId="437C7671" w14:textId="77777777" w:rsidR="0057789B" w:rsidRDefault="00751624" w:rsidP="008558E1">
            <w:pPr>
              <w:rPr>
                <w:rFonts w:ascii="Calibri" w:hAnsi="Calibri" w:cs="Calibri"/>
                <w:color w:val="0F0F0F"/>
              </w:rPr>
            </w:pPr>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De aanduiding van de taken, rechten en plichten die de contactpersoon heeft binnen de organisatie van BETROKKENE.</w:t>
            </w:r>
          </w:p>
          <w:p w14:paraId="18D8B308" w14:textId="77777777" w:rsidR="0057789B" w:rsidRDefault="0057789B" w:rsidP="008558E1">
            <w:pPr>
              <w:rPr>
                <w:rFonts w:ascii="Calibri" w:hAnsi="Calibri" w:cs="Calibri"/>
                <w:color w:val="0F0F0F"/>
              </w:rPr>
            </w:pPr>
          </w:p>
          <w:p w14:paraId="4C58F58C" w14:textId="77777777" w:rsidR="0057789B" w:rsidRDefault="0057789B" w:rsidP="008558E1">
            <w:r>
              <w:rPr>
                <w:rFonts w:ascii="Calibri" w:hAnsi="Calibri" w:cs="Calibri"/>
                <w:color w:val="0F0F0F"/>
              </w:rPr>
              <w:t xml:space="preserve">Toelichting: </w:t>
            </w:r>
          </w:p>
        </w:tc>
        <w:tc>
          <w:tcPr>
            <w:tcW w:w="990" w:type="dxa"/>
            <w:tcBorders>
              <w:top w:val="nil"/>
              <w:left w:val="nil"/>
              <w:bottom w:val="nil"/>
              <w:right w:val="nil"/>
            </w:tcBorders>
          </w:tcPr>
          <w:p w14:paraId="0BD0EC2E" w14:textId="77777777" w:rsidR="0057789B" w:rsidRDefault="00751624" w:rsidP="001F5BF5">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AN50</w:t>
            </w:r>
            <w:r>
              <w:fldChar w:fldCharType="end"/>
            </w:r>
          </w:p>
        </w:tc>
        <w:tc>
          <w:tcPr>
            <w:tcW w:w="1260" w:type="dxa"/>
            <w:tcBorders>
              <w:top w:val="nil"/>
              <w:left w:val="nil"/>
              <w:bottom w:val="nil"/>
              <w:right w:val="nil"/>
            </w:tcBorders>
          </w:tcPr>
          <w:p w14:paraId="69015EE6" w14:textId="77777777" w:rsidR="0057789B" w:rsidRDefault="00751624" w:rsidP="001F5BF5">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4A2949D" w14:textId="77777777" w:rsidR="0057789B" w:rsidRDefault="0057789B"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1C2C3CEE" w14:textId="77777777" w:rsidR="0057789B" w:rsidRDefault="0057789B" w:rsidP="001F5BF5">
            <w:pPr>
              <w:rPr>
                <w:rFonts w:ascii="Calibri" w:hAnsi="Calibri" w:cs="Calibri"/>
                <w:color w:val="0F0F0F"/>
              </w:rPr>
            </w:pPr>
          </w:p>
        </w:tc>
        <w:tc>
          <w:tcPr>
            <w:tcW w:w="1350" w:type="dxa"/>
            <w:tcBorders>
              <w:top w:val="nil"/>
              <w:left w:val="nil"/>
              <w:bottom w:val="nil"/>
              <w:right w:val="nil"/>
            </w:tcBorders>
          </w:tcPr>
          <w:p w14:paraId="682A2D88" w14:textId="77777777" w:rsidR="0057789B" w:rsidRDefault="0057789B" w:rsidP="001F5BF5"/>
        </w:tc>
      </w:tr>
      <w:tr w:rsidR="0057789B" w14:paraId="3E7BF258" w14:textId="77777777" w:rsidTr="001F5BF5">
        <w:tc>
          <w:tcPr>
            <w:tcW w:w="1710" w:type="dxa"/>
            <w:tcBorders>
              <w:top w:val="nil"/>
              <w:left w:val="nil"/>
              <w:bottom w:val="nil"/>
              <w:right w:val="nil"/>
            </w:tcBorders>
          </w:tcPr>
          <w:p w14:paraId="67298510" w14:textId="77777777" w:rsidR="0057789B" w:rsidRDefault="00A779E4" w:rsidP="001F5BF5">
            <w:r>
              <w:t xml:space="preserve">- </w:t>
            </w:r>
            <w:r w:rsidR="00751624">
              <w:fldChar w:fldCharType="begin" w:fldLock="1"/>
            </w:r>
            <w:r w:rsidR="0057789B">
              <w:instrText xml:space="preserve">MERGEFIELD </w:instrText>
            </w:r>
            <w:r w:rsidR="0057789B">
              <w:rPr>
                <w:rFonts w:ascii="Calibri" w:hAnsi="Calibri" w:cs="Calibri"/>
                <w:color w:val="0F0F0F"/>
              </w:rPr>
              <w:instrText>Att.Name</w:instrText>
            </w:r>
            <w:r w:rsidR="00751624">
              <w:fldChar w:fldCharType="separate"/>
            </w:r>
            <w:r w:rsidR="0057789B">
              <w:rPr>
                <w:rFonts w:ascii="Calibri" w:hAnsi="Calibri" w:cs="Calibri"/>
                <w:color w:val="0F0F0F"/>
              </w:rPr>
              <w:t>Contactpersoon telefoonnummer</w:t>
            </w:r>
            <w:r w:rsidR="00751624">
              <w:fldChar w:fldCharType="end"/>
            </w:r>
          </w:p>
        </w:tc>
        <w:tc>
          <w:tcPr>
            <w:tcW w:w="4050" w:type="dxa"/>
            <w:tcBorders>
              <w:top w:val="nil"/>
              <w:left w:val="nil"/>
              <w:bottom w:val="nil"/>
              <w:right w:val="nil"/>
            </w:tcBorders>
          </w:tcPr>
          <w:p w14:paraId="3EE29705" w14:textId="77777777" w:rsidR="0057789B" w:rsidRDefault="00751624" w:rsidP="008558E1">
            <w:pPr>
              <w:rPr>
                <w:rFonts w:ascii="Calibri" w:hAnsi="Calibri" w:cs="Calibri"/>
                <w:color w:val="0F0F0F"/>
              </w:rPr>
            </w:pPr>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Telefoonnummer waaronder de contactpersoon in de regel bereikbaar is.</w:t>
            </w:r>
          </w:p>
          <w:p w14:paraId="15C87D5A" w14:textId="77777777" w:rsidR="0057789B" w:rsidRDefault="0057789B" w:rsidP="008558E1">
            <w:pPr>
              <w:rPr>
                <w:rFonts w:ascii="Calibri" w:hAnsi="Calibri" w:cs="Calibri"/>
                <w:color w:val="0F0F0F"/>
              </w:rPr>
            </w:pPr>
          </w:p>
          <w:p w14:paraId="477D93B3" w14:textId="77777777" w:rsidR="0057789B" w:rsidRDefault="0057789B" w:rsidP="008558E1">
            <w:r>
              <w:rPr>
                <w:rFonts w:ascii="Calibri" w:hAnsi="Calibri" w:cs="Calibri"/>
                <w:color w:val="0F0F0F"/>
              </w:rPr>
              <w:t xml:space="preserve">Toelichting: </w:t>
            </w:r>
          </w:p>
        </w:tc>
        <w:tc>
          <w:tcPr>
            <w:tcW w:w="990" w:type="dxa"/>
            <w:tcBorders>
              <w:top w:val="nil"/>
              <w:left w:val="nil"/>
              <w:bottom w:val="nil"/>
              <w:right w:val="nil"/>
            </w:tcBorders>
          </w:tcPr>
          <w:p w14:paraId="37982819" w14:textId="77777777" w:rsidR="0057789B" w:rsidRDefault="00751624" w:rsidP="001F5BF5">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AN20</w:t>
            </w:r>
            <w:r>
              <w:fldChar w:fldCharType="end"/>
            </w:r>
          </w:p>
        </w:tc>
        <w:tc>
          <w:tcPr>
            <w:tcW w:w="1260" w:type="dxa"/>
            <w:tcBorders>
              <w:top w:val="nil"/>
              <w:left w:val="nil"/>
              <w:bottom w:val="nil"/>
              <w:right w:val="nil"/>
            </w:tcBorders>
          </w:tcPr>
          <w:p w14:paraId="63471A67" w14:textId="77777777" w:rsidR="0057789B" w:rsidRDefault="00751624" w:rsidP="001F5BF5">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9CCBAA9" w14:textId="77777777" w:rsidR="0057789B" w:rsidRDefault="0057789B"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7E21A5AE" w14:textId="77777777" w:rsidR="0057789B" w:rsidRDefault="0057789B" w:rsidP="001F5BF5">
            <w:pPr>
              <w:rPr>
                <w:rFonts w:ascii="Calibri" w:hAnsi="Calibri" w:cs="Calibri"/>
                <w:color w:val="0F0F0F"/>
              </w:rPr>
            </w:pPr>
          </w:p>
        </w:tc>
        <w:tc>
          <w:tcPr>
            <w:tcW w:w="1350" w:type="dxa"/>
            <w:tcBorders>
              <w:top w:val="nil"/>
              <w:left w:val="nil"/>
              <w:bottom w:val="nil"/>
              <w:right w:val="nil"/>
            </w:tcBorders>
          </w:tcPr>
          <w:p w14:paraId="6BDDFE91" w14:textId="77777777" w:rsidR="0057789B" w:rsidRDefault="0057789B" w:rsidP="001F5BF5"/>
        </w:tc>
      </w:tr>
      <w:tr w:rsidR="0057789B" w14:paraId="78F4538F" w14:textId="77777777" w:rsidTr="001F5BF5">
        <w:tc>
          <w:tcPr>
            <w:tcW w:w="1710" w:type="dxa"/>
            <w:tcBorders>
              <w:top w:val="nil"/>
              <w:left w:val="nil"/>
              <w:bottom w:val="nil"/>
              <w:right w:val="nil"/>
            </w:tcBorders>
          </w:tcPr>
          <w:p w14:paraId="340CE293" w14:textId="77777777" w:rsidR="0057789B" w:rsidRDefault="00A779E4" w:rsidP="001F5BF5">
            <w:r>
              <w:t xml:space="preserve">- </w:t>
            </w:r>
            <w:r w:rsidR="00751624">
              <w:fldChar w:fldCharType="begin" w:fldLock="1"/>
            </w:r>
            <w:r w:rsidR="0057789B">
              <w:instrText xml:space="preserve">MERGEFIELD </w:instrText>
            </w:r>
            <w:r w:rsidR="0057789B">
              <w:rPr>
                <w:rFonts w:ascii="Calibri" w:hAnsi="Calibri" w:cs="Calibri"/>
                <w:color w:val="0F0F0F"/>
              </w:rPr>
              <w:instrText>Att.Name</w:instrText>
            </w:r>
            <w:r w:rsidR="00751624">
              <w:fldChar w:fldCharType="separate"/>
            </w:r>
            <w:r w:rsidR="0057789B">
              <w:rPr>
                <w:rFonts w:ascii="Calibri" w:hAnsi="Calibri" w:cs="Calibri"/>
                <w:color w:val="0F0F0F"/>
              </w:rPr>
              <w:t>Contactpersoon emailadres</w:t>
            </w:r>
            <w:r w:rsidR="00751624">
              <w:fldChar w:fldCharType="end"/>
            </w:r>
          </w:p>
        </w:tc>
        <w:tc>
          <w:tcPr>
            <w:tcW w:w="4050" w:type="dxa"/>
            <w:tcBorders>
              <w:top w:val="nil"/>
              <w:left w:val="nil"/>
              <w:bottom w:val="nil"/>
              <w:right w:val="nil"/>
            </w:tcBorders>
          </w:tcPr>
          <w:p w14:paraId="6D5CFB9D" w14:textId="77777777" w:rsidR="0057789B" w:rsidRDefault="00751624" w:rsidP="008558E1">
            <w:pPr>
              <w:rPr>
                <w:rFonts w:ascii="Calibri" w:hAnsi="Calibri" w:cs="Calibri"/>
                <w:color w:val="0F0F0F"/>
              </w:rPr>
            </w:pPr>
            <w:r>
              <w:fldChar w:fldCharType="begin" w:fldLock="1"/>
            </w:r>
            <w:r w:rsidR="0057789B">
              <w:instrText xml:space="preserve">MERGEFIELD </w:instrText>
            </w:r>
            <w:r w:rsidR="0057789B">
              <w:rPr>
                <w:rFonts w:ascii="Calibri" w:hAnsi="Calibri" w:cs="Calibri"/>
                <w:color w:val="0F0F0F"/>
              </w:rPr>
              <w:instrText>Att.Notes</w:instrText>
            </w:r>
            <w:r>
              <w:fldChar w:fldCharType="end"/>
            </w:r>
            <w:r w:rsidR="0057789B">
              <w:rPr>
                <w:rFonts w:ascii="Calibri" w:hAnsi="Calibri" w:cs="Calibri"/>
                <w:color w:val="610E6A"/>
              </w:rPr>
              <w:t>Elektronich postadres waaronder de contactpersoon in de regel bereikbaar is.</w:t>
            </w:r>
          </w:p>
          <w:p w14:paraId="232DAA8D" w14:textId="77777777" w:rsidR="0057789B" w:rsidRDefault="0057789B" w:rsidP="008558E1">
            <w:pPr>
              <w:rPr>
                <w:rFonts w:ascii="Calibri" w:hAnsi="Calibri" w:cs="Calibri"/>
                <w:color w:val="0F0F0F"/>
              </w:rPr>
            </w:pPr>
          </w:p>
          <w:p w14:paraId="29F4A815" w14:textId="77777777" w:rsidR="0057789B" w:rsidRDefault="0057789B" w:rsidP="008558E1">
            <w:r>
              <w:rPr>
                <w:rFonts w:ascii="Calibri" w:hAnsi="Calibri" w:cs="Calibri"/>
                <w:color w:val="0F0F0F"/>
              </w:rPr>
              <w:t xml:space="preserve">Toelichting: </w:t>
            </w:r>
          </w:p>
        </w:tc>
        <w:tc>
          <w:tcPr>
            <w:tcW w:w="990" w:type="dxa"/>
            <w:tcBorders>
              <w:top w:val="nil"/>
              <w:left w:val="nil"/>
              <w:bottom w:val="nil"/>
              <w:right w:val="nil"/>
            </w:tcBorders>
          </w:tcPr>
          <w:p w14:paraId="29E104B2" w14:textId="77777777" w:rsidR="0057789B" w:rsidRDefault="00751624" w:rsidP="001F5BF5">
            <w:r>
              <w:fldChar w:fldCharType="begin" w:fldLock="1"/>
            </w:r>
            <w:r w:rsidR="0057789B">
              <w:instrText xml:space="preserve">MERGEFIELD </w:instrText>
            </w:r>
            <w:r w:rsidR="0057789B">
              <w:rPr>
                <w:rFonts w:ascii="Calibri" w:hAnsi="Calibri" w:cs="Calibri"/>
              </w:rPr>
              <w:instrText>Att.Type</w:instrText>
            </w:r>
            <w:r>
              <w:fldChar w:fldCharType="separate"/>
            </w:r>
            <w:r w:rsidR="0057789B">
              <w:rPr>
                <w:rFonts w:ascii="Calibri" w:hAnsi="Calibri" w:cs="Calibri"/>
              </w:rPr>
              <w:t>AN254</w:t>
            </w:r>
            <w:r>
              <w:fldChar w:fldCharType="end"/>
            </w:r>
          </w:p>
        </w:tc>
        <w:tc>
          <w:tcPr>
            <w:tcW w:w="1260" w:type="dxa"/>
            <w:tcBorders>
              <w:top w:val="nil"/>
              <w:left w:val="nil"/>
              <w:bottom w:val="nil"/>
              <w:right w:val="nil"/>
            </w:tcBorders>
          </w:tcPr>
          <w:p w14:paraId="387DFD0D" w14:textId="77777777" w:rsidR="0057789B" w:rsidRDefault="00751624" w:rsidP="001F5BF5">
            <w:r>
              <w:fldChar w:fldCharType="begin" w:fldLock="1"/>
            </w:r>
            <w:r w:rsidR="0057789B">
              <w:instrText xml:space="preserve">MERGEFIELD </w:instrText>
            </w:r>
            <w:r w:rsidR="0057789B">
              <w:rPr>
                <w:rFonts w:ascii="Calibri" w:hAnsi="Calibri" w:cs="Calibri"/>
                <w:color w:val="0F0F0F"/>
              </w:rPr>
              <w:instrText>Att.LowerBound</w:instrText>
            </w:r>
            <w:r>
              <w:fldChar w:fldCharType="separate"/>
            </w:r>
            <w:r w:rsidR="0057789B">
              <w:rPr>
                <w:rFonts w:ascii="Calibri" w:hAnsi="Calibri" w:cs="Calibri"/>
                <w:color w:val="0F0F0F"/>
              </w:rPr>
              <w:t>0</w:t>
            </w:r>
            <w:r>
              <w:fldChar w:fldCharType="end"/>
            </w:r>
            <w:r w:rsidR="0057789B">
              <w:rPr>
                <w:rFonts w:ascii="Calibri" w:hAnsi="Calibri" w:cs="Calibri"/>
                <w:color w:val="0F0F0F"/>
              </w:rPr>
              <w:t xml:space="preserve"> - </w:t>
            </w:r>
            <w:r>
              <w:rPr>
                <w:rFonts w:ascii="Calibri" w:hAnsi="Calibri" w:cs="Calibri"/>
                <w:color w:val="0F0F0F"/>
              </w:rPr>
              <w:fldChar w:fldCharType="begin" w:fldLock="1"/>
            </w:r>
            <w:r w:rsidR="0057789B">
              <w:rPr>
                <w:rFonts w:ascii="Calibri" w:hAnsi="Calibri" w:cs="Calibri"/>
                <w:color w:val="0F0F0F"/>
              </w:rPr>
              <w:instrText>MERGEFIELD Att.UpperBound</w:instrText>
            </w:r>
            <w:r>
              <w:rPr>
                <w:rFonts w:ascii="Calibri" w:hAnsi="Calibri" w:cs="Calibri"/>
                <w:color w:val="0F0F0F"/>
              </w:rPr>
              <w:fldChar w:fldCharType="separate"/>
            </w:r>
            <w:r w:rsidR="0057789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461B423" w14:textId="77777777" w:rsidR="0057789B" w:rsidRDefault="0057789B" w:rsidP="001F5BF5">
            <w:pPr>
              <w:rPr>
                <w:rFonts w:ascii="Calibri" w:hAnsi="Calibri" w:cs="Calibri"/>
                <w:color w:val="0F0F0F"/>
              </w:rPr>
            </w:pPr>
            <w:r>
              <w:rPr>
                <w:rFonts w:ascii="Calibri" w:hAnsi="Calibri" w:cs="Calibri"/>
                <w:color w:val="0F0F0F"/>
              </w:rPr>
              <w:t>KING</w:t>
            </w:r>
          </w:p>
        </w:tc>
        <w:tc>
          <w:tcPr>
            <w:tcW w:w="2160" w:type="dxa"/>
            <w:tcBorders>
              <w:top w:val="nil"/>
              <w:left w:val="nil"/>
              <w:bottom w:val="nil"/>
              <w:right w:val="nil"/>
            </w:tcBorders>
          </w:tcPr>
          <w:p w14:paraId="43488971" w14:textId="77777777" w:rsidR="0057789B" w:rsidRDefault="0057789B" w:rsidP="001F5BF5">
            <w:pPr>
              <w:rPr>
                <w:rFonts w:ascii="Calibri" w:hAnsi="Calibri" w:cs="Calibri"/>
                <w:color w:val="0F0F0F"/>
              </w:rPr>
            </w:pPr>
          </w:p>
        </w:tc>
        <w:tc>
          <w:tcPr>
            <w:tcW w:w="1350" w:type="dxa"/>
            <w:tcBorders>
              <w:top w:val="nil"/>
              <w:left w:val="nil"/>
              <w:bottom w:val="nil"/>
              <w:right w:val="nil"/>
            </w:tcBorders>
          </w:tcPr>
          <w:p w14:paraId="50CD8F03" w14:textId="77777777" w:rsidR="0057789B" w:rsidRDefault="0057789B" w:rsidP="001F5BF5"/>
        </w:tc>
      </w:tr>
      <w:tr w:rsidR="00312233" w14:paraId="29C693E0" w14:textId="77777777" w:rsidTr="001F5BF5">
        <w:tc>
          <w:tcPr>
            <w:tcW w:w="1710" w:type="dxa"/>
            <w:tcBorders>
              <w:top w:val="nil"/>
              <w:left w:val="nil"/>
              <w:bottom w:val="nil"/>
              <w:right w:val="nil"/>
            </w:tcBorders>
          </w:tcPr>
          <w:p w14:paraId="50367D40" w14:textId="77777777" w:rsidR="00312233" w:rsidRPr="00312233" w:rsidRDefault="00312233" w:rsidP="001F5BF5">
            <w:pPr>
              <w:rPr>
                <w:rFonts w:ascii="Calibri" w:hAnsi="Calibri" w:cs="Calibri"/>
                <w:color w:val="0F0F0F"/>
              </w:rPr>
            </w:pPr>
            <w:r w:rsidRPr="00312233">
              <w:rPr>
                <w:rFonts w:ascii="Calibri" w:hAnsi="Calibri" w:cs="Calibri"/>
                <w:color w:val="0F0F0F"/>
              </w:rPr>
              <w:t>- Contactpersoon identificatie</w:t>
            </w:r>
          </w:p>
        </w:tc>
        <w:tc>
          <w:tcPr>
            <w:tcW w:w="4050" w:type="dxa"/>
            <w:tcBorders>
              <w:top w:val="nil"/>
              <w:left w:val="nil"/>
              <w:bottom w:val="nil"/>
              <w:right w:val="nil"/>
            </w:tcBorders>
          </w:tcPr>
          <w:p w14:paraId="556FD418" w14:textId="77777777" w:rsidR="00312233" w:rsidRDefault="00312233" w:rsidP="00312233">
            <w:pPr>
              <w:rPr>
                <w:rFonts w:ascii="Calibri" w:hAnsi="Calibri" w:cs="Calibri"/>
                <w:color w:val="0F0F0F"/>
              </w:rPr>
            </w:pPr>
            <w:r w:rsidRPr="00312233">
              <w:rPr>
                <w:rFonts w:ascii="Calibri" w:hAnsi="Calibri" w:cs="Calibri"/>
                <w:color w:val="0F0F0F"/>
              </w:rPr>
              <w:t>De code waarmee de contactpersoon binnen de organisatie van BETROKKENE identificeerbaar is.</w:t>
            </w:r>
          </w:p>
          <w:p w14:paraId="3E288060" w14:textId="77777777" w:rsidR="00BC4156" w:rsidRDefault="00BC4156" w:rsidP="00312233">
            <w:pPr>
              <w:rPr>
                <w:rFonts w:ascii="Calibri" w:hAnsi="Calibri" w:cs="Calibri"/>
                <w:color w:val="0F0F0F"/>
              </w:rPr>
            </w:pPr>
          </w:p>
          <w:p w14:paraId="32D1ACAE" w14:textId="77777777" w:rsidR="00BC4156" w:rsidRDefault="00BC4156" w:rsidP="00312233">
            <w:pPr>
              <w:rPr>
                <w:rFonts w:ascii="Calibri" w:hAnsi="Calibri" w:cs="Calibri"/>
                <w:color w:val="0F0F0F"/>
              </w:rPr>
            </w:pPr>
            <w:r>
              <w:rPr>
                <w:rFonts w:ascii="Calibri" w:hAnsi="Calibri" w:cs="Calibri"/>
                <w:color w:val="0F0F0F"/>
              </w:rPr>
              <w:t>Toelichting:</w:t>
            </w:r>
          </w:p>
          <w:p w14:paraId="30DA65D4" w14:textId="77777777" w:rsidR="00BC4156" w:rsidRPr="00312233" w:rsidRDefault="00BC4156" w:rsidP="00393E75">
            <w:pPr>
              <w:rPr>
                <w:rFonts w:ascii="Calibri" w:hAnsi="Calibri" w:cs="Calibri"/>
                <w:color w:val="0F0F0F"/>
              </w:rPr>
            </w:pPr>
            <w:r>
              <w:rPr>
                <w:rFonts w:ascii="Calibri" w:hAnsi="Calibri" w:cs="Calibri"/>
                <w:color w:val="0F0F0F"/>
              </w:rPr>
              <w:t>Wordt gebruikt bij zorgmeldingen ter identificatie van de meldende persoon.</w:t>
            </w:r>
          </w:p>
        </w:tc>
        <w:tc>
          <w:tcPr>
            <w:tcW w:w="990" w:type="dxa"/>
            <w:tcBorders>
              <w:top w:val="nil"/>
              <w:left w:val="nil"/>
              <w:bottom w:val="nil"/>
              <w:right w:val="nil"/>
            </w:tcBorders>
          </w:tcPr>
          <w:p w14:paraId="45814EF5" w14:textId="77777777" w:rsidR="00312233" w:rsidRPr="00312233" w:rsidRDefault="00312233" w:rsidP="001F5BF5">
            <w:pPr>
              <w:rPr>
                <w:rFonts w:ascii="Calibri" w:hAnsi="Calibri" w:cs="Calibri"/>
                <w:color w:val="0F0F0F"/>
              </w:rPr>
            </w:pPr>
            <w:r>
              <w:rPr>
                <w:rFonts w:ascii="Calibri" w:hAnsi="Calibri" w:cs="Calibri"/>
                <w:color w:val="0F0F0F"/>
              </w:rPr>
              <w:t>AN24</w:t>
            </w:r>
          </w:p>
        </w:tc>
        <w:tc>
          <w:tcPr>
            <w:tcW w:w="1260" w:type="dxa"/>
            <w:tcBorders>
              <w:top w:val="nil"/>
              <w:left w:val="nil"/>
              <w:bottom w:val="nil"/>
              <w:right w:val="nil"/>
            </w:tcBorders>
          </w:tcPr>
          <w:p w14:paraId="0CBED7C9" w14:textId="77777777" w:rsidR="00312233" w:rsidRPr="00312233" w:rsidRDefault="00312233" w:rsidP="001F5BF5">
            <w:pPr>
              <w:rPr>
                <w:rFonts w:ascii="Calibri" w:hAnsi="Calibri" w:cs="Calibri"/>
                <w:color w:val="0F0F0F"/>
              </w:rPr>
            </w:pPr>
            <w:r>
              <w:rPr>
                <w:rFonts w:ascii="Calibri" w:hAnsi="Calibri" w:cs="Calibri"/>
                <w:color w:val="0F0F0F"/>
              </w:rPr>
              <w:t>0 - 1</w:t>
            </w:r>
          </w:p>
        </w:tc>
        <w:tc>
          <w:tcPr>
            <w:tcW w:w="1620" w:type="dxa"/>
            <w:tcBorders>
              <w:top w:val="nil"/>
              <w:left w:val="nil"/>
              <w:bottom w:val="nil"/>
              <w:right w:val="nil"/>
            </w:tcBorders>
          </w:tcPr>
          <w:p w14:paraId="1068F823" w14:textId="77777777" w:rsidR="00312233" w:rsidRDefault="00BC4156" w:rsidP="001F5BF5">
            <w:pPr>
              <w:rPr>
                <w:rFonts w:ascii="Calibri" w:hAnsi="Calibri" w:cs="Calibri"/>
                <w:color w:val="0F0F0F"/>
              </w:rPr>
            </w:pPr>
            <w:r>
              <w:rPr>
                <w:rFonts w:ascii="Calibri" w:hAnsi="Calibri" w:cs="Calibri"/>
                <w:color w:val="0F0F0F"/>
              </w:rPr>
              <w:t>EBV</w:t>
            </w:r>
          </w:p>
        </w:tc>
        <w:tc>
          <w:tcPr>
            <w:tcW w:w="2160" w:type="dxa"/>
            <w:tcBorders>
              <w:top w:val="nil"/>
              <w:left w:val="nil"/>
              <w:bottom w:val="nil"/>
              <w:right w:val="nil"/>
            </w:tcBorders>
          </w:tcPr>
          <w:p w14:paraId="26042072" w14:textId="77777777" w:rsidR="00312233" w:rsidRDefault="00312233" w:rsidP="001F5BF5">
            <w:pPr>
              <w:rPr>
                <w:rFonts w:ascii="Calibri" w:hAnsi="Calibri" w:cs="Calibri"/>
                <w:color w:val="0F0F0F"/>
              </w:rPr>
            </w:pPr>
          </w:p>
        </w:tc>
        <w:tc>
          <w:tcPr>
            <w:tcW w:w="1350" w:type="dxa"/>
            <w:tcBorders>
              <w:top w:val="nil"/>
              <w:left w:val="nil"/>
              <w:bottom w:val="nil"/>
              <w:right w:val="nil"/>
            </w:tcBorders>
          </w:tcPr>
          <w:p w14:paraId="075D8511" w14:textId="77777777" w:rsidR="00312233" w:rsidRPr="00312233" w:rsidRDefault="00BC4156" w:rsidP="001F5BF5">
            <w:pPr>
              <w:rPr>
                <w:rFonts w:ascii="Calibri" w:hAnsi="Calibri" w:cs="Calibri"/>
                <w:color w:val="0F0F0F"/>
              </w:rPr>
            </w:pPr>
            <w:r>
              <w:rPr>
                <w:rFonts w:ascii="Calibri" w:hAnsi="Calibri" w:cs="Calibri"/>
                <w:color w:val="0F0F0F"/>
              </w:rPr>
              <w:t>identificatie</w:t>
            </w:r>
          </w:p>
        </w:tc>
      </w:tr>
    </w:tbl>
    <w:p w14:paraId="4223C2C7" w14:textId="77777777" w:rsidR="000A165E" w:rsidRDefault="000A165E" w:rsidP="000A165E">
      <w:pPr>
        <w:rPr>
          <w:rFonts w:ascii="Calibri" w:hAnsi="Calibri" w:cs="Calibri"/>
        </w:rPr>
      </w:pPr>
    </w:p>
    <w:p w14:paraId="70F4344A" w14:textId="77777777"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3F4BF000" w14:textId="77777777" w:rsidTr="001F5BF5">
        <w:trPr>
          <w:trHeight w:val="271"/>
          <w:tblHeader/>
        </w:trPr>
        <w:tc>
          <w:tcPr>
            <w:tcW w:w="2970" w:type="dxa"/>
            <w:tcBorders>
              <w:top w:val="nil"/>
              <w:left w:val="nil"/>
              <w:bottom w:val="nil"/>
              <w:right w:val="nil"/>
            </w:tcBorders>
          </w:tcPr>
          <w:p w14:paraId="6386FF94" w14:textId="77777777" w:rsidR="000A165E" w:rsidRDefault="000A165E" w:rsidP="001F5BF5">
            <w:pPr>
              <w:rPr>
                <w:rFonts w:ascii="Calibri" w:hAnsi="Calibri" w:cs="Calibri"/>
                <w:b/>
                <w:bCs/>
                <w:color w:val="0F0F0F"/>
              </w:rPr>
            </w:pPr>
            <w:r>
              <w:rPr>
                <w:rFonts w:ascii="Calibri" w:hAnsi="Calibri" w:cs="Calibri"/>
                <w:b/>
                <w:bCs/>
                <w:color w:val="0F0F0F"/>
              </w:rPr>
              <w:lastRenderedPageBreak/>
              <w:t>Relatienaam met kardinaliteiten</w:t>
            </w:r>
          </w:p>
        </w:tc>
        <w:tc>
          <w:tcPr>
            <w:tcW w:w="6570" w:type="dxa"/>
            <w:tcBorders>
              <w:top w:val="nil"/>
              <w:left w:val="nil"/>
              <w:bottom w:val="nil"/>
              <w:right w:val="nil"/>
            </w:tcBorders>
          </w:tcPr>
          <w:p w14:paraId="4D07C4FB"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3E1CA075"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6B448916"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bookmarkEnd w:id="105"/>
      <w:tr w:rsidR="00544DA0" w14:paraId="500FFED3" w14:textId="77777777" w:rsidTr="001F3F01">
        <w:trPr>
          <w:trHeight w:val="271"/>
          <w:tblHeader/>
        </w:trPr>
        <w:tc>
          <w:tcPr>
            <w:tcW w:w="2970" w:type="dxa"/>
            <w:tcBorders>
              <w:top w:val="nil"/>
              <w:left w:val="nil"/>
              <w:bottom w:val="nil"/>
              <w:right w:val="nil"/>
            </w:tcBorders>
          </w:tcPr>
          <w:p w14:paraId="5F431620" w14:textId="77777777" w:rsidR="00544DA0" w:rsidRDefault="00751624" w:rsidP="001F3F01">
            <w:pPr>
              <w:rPr>
                <w:rFonts w:ascii="Calibri" w:hAnsi="Calibri" w:cs="Calibri"/>
              </w:rPr>
            </w:pPr>
            <w:r>
              <w:fldChar w:fldCharType="begin" w:fldLock="1"/>
            </w:r>
            <w:r w:rsidR="00544DA0">
              <w:instrText xml:space="preserve">MERGEFIELD </w:instrText>
            </w:r>
            <w:r w:rsidR="00544DA0">
              <w:rPr>
                <w:rFonts w:ascii="Calibri" w:hAnsi="Calibri" w:cs="Calibri"/>
              </w:rPr>
              <w:instrText>Element.Name</w:instrText>
            </w:r>
            <w:r>
              <w:fldChar w:fldCharType="separate"/>
            </w:r>
            <w:r w:rsidR="00544DA0">
              <w:rPr>
                <w:rFonts w:ascii="Calibri" w:hAnsi="Calibri" w:cs="Calibri"/>
              </w:rPr>
              <w:t>ROL</w:t>
            </w:r>
            <w:r>
              <w:fldChar w:fldCharType="end"/>
            </w:r>
            <w:r w:rsidR="00544DA0">
              <w:rPr>
                <w:rFonts w:ascii="Calibri" w:hAnsi="Calibri" w:cs="Calibri"/>
              </w:rPr>
              <w:t xml:space="preserve"> [</w:t>
            </w:r>
            <w:r>
              <w:rPr>
                <w:rFonts w:ascii="Calibri" w:hAnsi="Calibri" w:cs="Calibri"/>
              </w:rPr>
              <w:fldChar w:fldCharType="begin" w:fldLock="1"/>
            </w:r>
            <w:r w:rsidR="00544DA0">
              <w:rPr>
                <w:rFonts w:ascii="Calibri" w:hAnsi="Calibri" w:cs="Calibri"/>
              </w:rPr>
              <w:instrText>MERGEFIELD ConnSource.Cardinality</w:instrText>
            </w:r>
            <w:r>
              <w:rPr>
                <w:rFonts w:ascii="Calibri" w:hAnsi="Calibri" w:cs="Calibri"/>
              </w:rPr>
              <w:fldChar w:fldCharType="separate"/>
            </w:r>
            <w:r w:rsidR="00544DA0">
              <w:rPr>
                <w:rFonts w:ascii="Calibri" w:hAnsi="Calibri" w:cs="Calibri"/>
              </w:rPr>
              <w:t>1..*</w:t>
            </w:r>
            <w:r>
              <w:rPr>
                <w:rFonts w:ascii="Calibri" w:hAnsi="Calibri" w:cs="Calibri"/>
              </w:rPr>
              <w:fldChar w:fldCharType="end"/>
            </w:r>
            <w:r w:rsidR="00544DA0">
              <w:rPr>
                <w:rFonts w:ascii="Calibri" w:hAnsi="Calibri" w:cs="Calibri"/>
              </w:rPr>
              <w:t xml:space="preserve">] </w:t>
            </w:r>
          </w:p>
          <w:p w14:paraId="2BB4B992" w14:textId="77777777" w:rsidR="00544DA0" w:rsidRDefault="00544DA0" w:rsidP="001F3F01">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als gezaghebbende over</w:t>
            </w:r>
            <w:r w:rsidR="00751624">
              <w:rPr>
                <w:rFonts w:ascii="Calibri" w:hAnsi="Calibri" w:cs="Calibri"/>
              </w:rPr>
              <w:fldChar w:fldCharType="end"/>
            </w:r>
          </w:p>
          <w:p w14:paraId="4F3FD7C0" w14:textId="77777777" w:rsidR="00544DA0" w:rsidRDefault="00751624" w:rsidP="001F3F01">
            <w:pPr>
              <w:rPr>
                <w:rFonts w:ascii="Calibri" w:hAnsi="Calibri" w:cs="Calibri"/>
                <w:b/>
                <w:bCs/>
                <w:color w:val="0F0F0F"/>
              </w:rPr>
            </w:pPr>
            <w:r>
              <w:rPr>
                <w:rFonts w:ascii="Calibri" w:hAnsi="Calibri" w:cs="Calibri"/>
                <w:b/>
                <w:bCs/>
                <w:color w:val="0F0F0F"/>
              </w:rPr>
              <w:fldChar w:fldCharType="begin" w:fldLock="1"/>
            </w:r>
            <w:r w:rsidR="00544DA0">
              <w:rPr>
                <w:rFonts w:ascii="Calibri" w:hAnsi="Calibri" w:cs="Calibri"/>
                <w:b/>
                <w:bCs/>
                <w:color w:val="0F0F0F"/>
              </w:rPr>
              <w:instrText xml:space="preserve">MERGEFIELD </w:instrText>
            </w:r>
            <w:r w:rsidR="00544DA0">
              <w:rPr>
                <w:rFonts w:ascii="Calibri" w:hAnsi="Calibri" w:cs="Calibri"/>
              </w:rPr>
              <w:instrText>Element.Name</w:instrText>
            </w:r>
            <w:r>
              <w:rPr>
                <w:rFonts w:ascii="Calibri" w:hAnsi="Calibri" w:cs="Calibri"/>
                <w:b/>
                <w:bCs/>
                <w:color w:val="0F0F0F"/>
              </w:rPr>
              <w:fldChar w:fldCharType="separate"/>
            </w:r>
            <w:r w:rsidR="00544DA0">
              <w:rPr>
                <w:rFonts w:ascii="Calibri" w:hAnsi="Calibri" w:cs="Calibri"/>
              </w:rPr>
              <w:t>ZAAKOBJECT</w:t>
            </w:r>
            <w:r>
              <w:rPr>
                <w:rFonts w:ascii="Calibri" w:hAnsi="Calibri" w:cs="Calibri"/>
                <w:b/>
                <w:bCs/>
                <w:color w:val="0F0F0F"/>
              </w:rPr>
              <w:fldChar w:fldCharType="end"/>
            </w:r>
            <w:r w:rsidR="00544DA0">
              <w:rPr>
                <w:rFonts w:ascii="Calibri" w:hAnsi="Calibri" w:cs="Calibri"/>
              </w:rPr>
              <w:t xml:space="preserve"> [</w:t>
            </w:r>
            <w:r>
              <w:rPr>
                <w:rFonts w:ascii="Calibri" w:hAnsi="Calibri" w:cs="Calibri"/>
              </w:rPr>
              <w:fldChar w:fldCharType="begin" w:fldLock="1"/>
            </w:r>
            <w:r w:rsidR="00544DA0">
              <w:rPr>
                <w:rFonts w:ascii="Calibri" w:hAnsi="Calibri" w:cs="Calibri"/>
              </w:rPr>
              <w:instrText>MERGEFIELD ConnTarget.Cardinality</w:instrText>
            </w:r>
            <w:r>
              <w:rPr>
                <w:rFonts w:ascii="Calibri" w:hAnsi="Calibri" w:cs="Calibri"/>
              </w:rPr>
              <w:fldChar w:fldCharType="separate"/>
            </w:r>
            <w:r w:rsidR="00544DA0">
              <w:rPr>
                <w:rFonts w:ascii="Calibri" w:hAnsi="Calibri" w:cs="Calibri"/>
              </w:rPr>
              <w:t>0..*</w:t>
            </w:r>
            <w:r>
              <w:rPr>
                <w:rFonts w:ascii="Calibri" w:hAnsi="Calibri" w:cs="Calibri"/>
              </w:rPr>
              <w:fldChar w:fldCharType="end"/>
            </w:r>
            <w:r w:rsidR="00544DA0">
              <w:rPr>
                <w:rFonts w:ascii="Calibri" w:hAnsi="Calibri" w:cs="Calibri"/>
              </w:rPr>
              <w:t>]</w:t>
            </w:r>
          </w:p>
        </w:tc>
        <w:tc>
          <w:tcPr>
            <w:tcW w:w="6570" w:type="dxa"/>
            <w:tcBorders>
              <w:top w:val="nil"/>
              <w:left w:val="nil"/>
              <w:bottom w:val="nil"/>
              <w:right w:val="nil"/>
            </w:tcBorders>
          </w:tcPr>
          <w:p w14:paraId="5F44C60D" w14:textId="77777777" w:rsidR="00544DA0" w:rsidRDefault="00475B1B" w:rsidP="001F3F01">
            <w:pPr>
              <w:rPr>
                <w:rFonts w:ascii="Calibri" w:hAnsi="Calibri" w:cs="Calibri"/>
                <w:u w:color="000000"/>
              </w:rPr>
            </w:pPr>
            <w:r>
              <w:rPr>
                <w:rFonts w:ascii="Calibri" w:hAnsi="Calibri" w:cs="Calibri"/>
                <w:u w:color="000000"/>
              </w:rPr>
              <w:t>Het kind waarover betrokkene gezaghebbende is.</w:t>
            </w:r>
          </w:p>
          <w:p w14:paraId="6C6ED0BD" w14:textId="77777777" w:rsidR="00A779E4" w:rsidRDefault="00A779E4" w:rsidP="001F3F01">
            <w:pPr>
              <w:rPr>
                <w:rFonts w:ascii="Calibri" w:hAnsi="Calibri" w:cs="Calibri"/>
                <w:u w:color="000000"/>
              </w:rPr>
            </w:pPr>
          </w:p>
          <w:p w14:paraId="724AD1B3" w14:textId="77777777" w:rsidR="00544DA0" w:rsidRDefault="00DD00F4" w:rsidP="001F3F01">
            <w:pPr>
              <w:rPr>
                <w:rFonts w:ascii="Calibri" w:hAnsi="Calibri" w:cs="Calibri"/>
                <w:u w:color="000000"/>
              </w:rPr>
            </w:pPr>
            <w:r w:rsidRPr="00DD00F4">
              <w:rPr>
                <w:rFonts w:ascii="Calibri" w:hAnsi="Calibri" w:cs="Calibri"/>
                <w:i/>
                <w:u w:color="000000"/>
              </w:rPr>
              <w:t>Regels</w:t>
            </w:r>
            <w:r>
              <w:rPr>
                <w:rFonts w:ascii="Calibri" w:hAnsi="Calibri" w:cs="Calibri"/>
                <w:u w:color="000000"/>
              </w:rPr>
              <w:t xml:space="preserve">: </w:t>
            </w:r>
          </w:p>
          <w:p w14:paraId="3B5BC7B9" w14:textId="24C34077" w:rsidR="00DD00F4" w:rsidRDefault="00DD00F4" w:rsidP="001F3F01">
            <w:pPr>
              <w:rPr>
                <w:rFonts w:ascii="Calibri" w:hAnsi="Calibri" w:cs="Calibri"/>
                <w:u w:color="000000"/>
              </w:rPr>
            </w:pPr>
            <w:r>
              <w:rPr>
                <w:rFonts w:ascii="Calibri" w:hAnsi="Calibri" w:cs="Calibri"/>
                <w:u w:color="000000"/>
              </w:rPr>
              <w:t xml:space="preserve">(1) Een BETROKKENE bij een ZAAK ( </w:t>
            </w:r>
            <w:r w:rsidR="006136FC">
              <w:rPr>
                <w:rFonts w:ascii="Calibri" w:hAnsi="Calibri" w:cs="Calibri"/>
                <w:u w:color="000000"/>
              </w:rPr>
              <w:t xml:space="preserve">van het generieke zaaktype `Overwegen kinderbeschermingsmaatregel` </w:t>
            </w:r>
            <w:r>
              <w:rPr>
                <w:rFonts w:ascii="Calibri" w:hAnsi="Calibri" w:cs="Calibri"/>
                <w:u w:color="000000"/>
              </w:rPr>
              <w:t>in de (generieke) rol van “belanghebbende” heeft minimaal één gerelateerd ZAAKOBJECT (d.w.z. een gezaghebbende voert het gezag over minimaal één kind).</w:t>
            </w:r>
          </w:p>
          <w:p w14:paraId="4B09DC3F" w14:textId="416134E6" w:rsidR="00B80684" w:rsidRDefault="00B80684" w:rsidP="001F3F01">
            <w:pPr>
              <w:rPr>
                <w:rFonts w:ascii="Calibri" w:hAnsi="Calibri" w:cs="Calibri"/>
                <w:u w:color="000000"/>
              </w:rPr>
            </w:pPr>
            <w:r>
              <w:rPr>
                <w:rFonts w:ascii="Calibri" w:hAnsi="Calibri" w:cs="Calibri"/>
                <w:u w:color="000000"/>
              </w:rPr>
              <w:t xml:space="preserve">(2) Een ZAAKOBJECT bij een ZAAK (van het generieke zaaktype `Overwegen kinderbeschermingsmaatregel`) heeft minimaal één relatie naar een BETROKKENE bij dezelfde ZAAK in de (generieke) rol van “belanghebbende” (d.w.z. een kind heeft minimaal één gezaghebbende). </w:t>
            </w:r>
          </w:p>
          <w:p w14:paraId="54534722" w14:textId="49373E3C" w:rsidR="00DD00F4" w:rsidRDefault="00DD00F4" w:rsidP="001F3F01">
            <w:pPr>
              <w:rPr>
                <w:rFonts w:ascii="Calibri" w:hAnsi="Calibri" w:cs="Calibri"/>
                <w:u w:color="000000"/>
              </w:rPr>
            </w:pPr>
            <w:r>
              <w:rPr>
                <w:rFonts w:ascii="Calibri" w:hAnsi="Calibri" w:cs="Calibri"/>
                <w:u w:color="000000"/>
              </w:rPr>
              <w:t>(</w:t>
            </w:r>
            <w:r w:rsidR="00B80684">
              <w:rPr>
                <w:rFonts w:ascii="Calibri" w:hAnsi="Calibri" w:cs="Calibri"/>
                <w:u w:color="000000"/>
              </w:rPr>
              <w:t>3</w:t>
            </w:r>
            <w:r>
              <w:rPr>
                <w:rFonts w:ascii="Calibri" w:hAnsi="Calibri" w:cs="Calibri"/>
                <w:u w:color="000000"/>
              </w:rPr>
              <w:t xml:space="preserve">) Een BETROKKENE bij een ZAAK in </w:t>
            </w:r>
            <w:r w:rsidR="00056802">
              <w:rPr>
                <w:rFonts w:ascii="Calibri" w:hAnsi="Calibri" w:cs="Calibri"/>
                <w:u w:color="000000"/>
              </w:rPr>
              <w:t>een</w:t>
            </w:r>
            <w:r>
              <w:rPr>
                <w:rFonts w:ascii="Calibri" w:hAnsi="Calibri" w:cs="Calibri"/>
                <w:u w:color="000000"/>
              </w:rPr>
              <w:t xml:space="preserve"> (generieke) rol </w:t>
            </w:r>
            <w:r w:rsidR="00056802">
              <w:rPr>
                <w:rFonts w:ascii="Calibri" w:hAnsi="Calibri" w:cs="Calibri"/>
                <w:u w:color="000000"/>
              </w:rPr>
              <w:t>ongelijk</w:t>
            </w:r>
            <w:r>
              <w:rPr>
                <w:rFonts w:ascii="Calibri" w:hAnsi="Calibri" w:cs="Calibri"/>
                <w:u w:color="000000"/>
              </w:rPr>
              <w:t xml:space="preserve"> “belanghebbende” heeft </w:t>
            </w:r>
            <w:r w:rsidR="00056802">
              <w:rPr>
                <w:rFonts w:ascii="Calibri" w:hAnsi="Calibri" w:cs="Calibri"/>
                <w:u w:color="000000"/>
              </w:rPr>
              <w:t>gee</w:t>
            </w:r>
            <w:r>
              <w:rPr>
                <w:rFonts w:ascii="Calibri" w:hAnsi="Calibri" w:cs="Calibri"/>
                <w:u w:color="000000"/>
              </w:rPr>
              <w:t>n gerelateerd ZAAKOBJECT (d.w.z.</w:t>
            </w:r>
            <w:r w:rsidR="00056802">
              <w:rPr>
                <w:rFonts w:ascii="Calibri" w:hAnsi="Calibri" w:cs="Calibri"/>
                <w:u w:color="000000"/>
              </w:rPr>
              <w:t xml:space="preserve"> alleen gezaghebbende</w:t>
            </w:r>
            <w:r w:rsidR="00EA1C05">
              <w:rPr>
                <w:rFonts w:ascii="Calibri" w:hAnsi="Calibri" w:cs="Calibri"/>
                <w:u w:color="000000"/>
              </w:rPr>
              <w:t>n</w:t>
            </w:r>
            <w:r w:rsidR="00056802">
              <w:rPr>
                <w:rFonts w:ascii="Calibri" w:hAnsi="Calibri" w:cs="Calibri"/>
                <w:u w:color="000000"/>
              </w:rPr>
              <w:t xml:space="preserve"> kennen relaties naar één of meer kinderen).</w:t>
            </w:r>
          </w:p>
          <w:p w14:paraId="19DCD2EC" w14:textId="29642680" w:rsidR="00DD00F4" w:rsidRDefault="00DD00F4" w:rsidP="001F3F01">
            <w:pPr>
              <w:rPr>
                <w:rFonts w:ascii="Calibri" w:hAnsi="Calibri" w:cs="Calibri"/>
                <w:u w:color="000000"/>
              </w:rPr>
            </w:pPr>
            <w:r>
              <w:rPr>
                <w:rFonts w:ascii="Calibri" w:hAnsi="Calibri" w:cs="Calibri"/>
                <w:u w:color="000000"/>
              </w:rPr>
              <w:t>(</w:t>
            </w:r>
            <w:r w:rsidR="00B80684">
              <w:rPr>
                <w:rFonts w:ascii="Calibri" w:hAnsi="Calibri" w:cs="Calibri"/>
                <w:u w:color="000000"/>
              </w:rPr>
              <w:t>4</w:t>
            </w:r>
            <w:r>
              <w:rPr>
                <w:rFonts w:ascii="Calibri" w:hAnsi="Calibri" w:cs="Calibri"/>
                <w:u w:color="000000"/>
              </w:rPr>
              <w:t xml:space="preserve">) Een ZAAKOBJECT bij een ZAAK </w:t>
            </w:r>
            <w:r w:rsidR="00CD74D5">
              <w:rPr>
                <w:rFonts w:ascii="Calibri" w:hAnsi="Calibri" w:cs="Calibri"/>
                <w:u w:color="000000"/>
              </w:rPr>
              <w:t xml:space="preserve">(van het generieke zaaktype `Overwegen kinderbeschermingsmaatregel`) </w:t>
            </w:r>
            <w:r>
              <w:rPr>
                <w:rFonts w:ascii="Calibri" w:hAnsi="Calibri" w:cs="Calibri"/>
                <w:u w:color="000000"/>
              </w:rPr>
              <w:t>met een ‘Relatie-omschrijving’ gelijk “Client (ongeboren kind)” heeft slechts één relatie naar een BETROKKENE bij dezelfde ZAAK in de (generieke) rol van “belanghebbende” en deze heeft als ‘Rolomschrijving’: “</w:t>
            </w:r>
            <w:r w:rsidR="00EF3FE1">
              <w:rPr>
                <w:rFonts w:ascii="Calibri" w:hAnsi="Calibri" w:cs="Calibri"/>
                <w:u w:color="000000"/>
              </w:rPr>
              <w:t>ouder, gezag niet benoemd</w:t>
            </w:r>
            <w:r>
              <w:rPr>
                <w:rFonts w:ascii="Calibri" w:hAnsi="Calibri" w:cs="Calibri"/>
                <w:u w:color="000000"/>
              </w:rPr>
              <w:t>” (d.w.z. bij een client zijnde een ongeboren kind is er maar één gezaghebbende</w:t>
            </w:r>
            <w:r w:rsidR="00EF3FE1">
              <w:rPr>
                <w:rFonts w:ascii="Calibri" w:hAnsi="Calibri" w:cs="Calibri"/>
                <w:u w:color="000000"/>
              </w:rPr>
              <w:t xml:space="preserve"> ouder</w:t>
            </w:r>
            <w:r>
              <w:rPr>
                <w:rFonts w:ascii="Calibri" w:hAnsi="Calibri" w:cs="Calibri"/>
                <w:u w:color="000000"/>
              </w:rPr>
              <w:t>: de moeder)</w:t>
            </w:r>
            <w:r w:rsidR="00056802">
              <w:rPr>
                <w:rFonts w:ascii="Calibri" w:hAnsi="Calibri" w:cs="Calibri"/>
                <w:u w:color="000000"/>
              </w:rPr>
              <w:t>.</w:t>
            </w:r>
            <w:r>
              <w:rPr>
                <w:rFonts w:ascii="Calibri" w:hAnsi="Calibri" w:cs="Calibri"/>
                <w:u w:color="000000"/>
              </w:rPr>
              <w:t xml:space="preserve">   </w:t>
            </w:r>
          </w:p>
          <w:p w14:paraId="47946CF8" w14:textId="77777777" w:rsidR="00A779E4" w:rsidRDefault="00A779E4" w:rsidP="001F3F01">
            <w:pPr>
              <w:rPr>
                <w:rFonts w:ascii="Calibri" w:hAnsi="Calibri" w:cs="Calibri"/>
                <w:u w:color="000000"/>
              </w:rPr>
            </w:pPr>
          </w:p>
          <w:p w14:paraId="242539A4" w14:textId="77777777" w:rsidR="00DD00F4" w:rsidRDefault="00544DA0" w:rsidP="00475B1B">
            <w:pPr>
              <w:rPr>
                <w:rFonts w:ascii="Calibri" w:hAnsi="Calibri" w:cs="Calibri"/>
                <w:u w:color="000000"/>
              </w:rPr>
            </w:pPr>
            <w:r w:rsidRPr="00DD00F4">
              <w:rPr>
                <w:rFonts w:ascii="Calibri" w:hAnsi="Calibri" w:cs="Calibri"/>
                <w:i/>
                <w:u w:color="000000"/>
              </w:rPr>
              <w:t>Toelichting</w:t>
            </w:r>
            <w:r>
              <w:rPr>
                <w:rFonts w:ascii="Calibri" w:hAnsi="Calibri" w:cs="Calibri"/>
                <w:u w:color="000000"/>
              </w:rPr>
              <w:t>:</w:t>
            </w:r>
            <w:r w:rsidR="00475B1B">
              <w:rPr>
                <w:rFonts w:ascii="Calibri" w:hAnsi="Calibri" w:cs="Calibri"/>
                <w:u w:color="000000"/>
              </w:rPr>
              <w:t xml:space="preserve"> </w:t>
            </w:r>
          </w:p>
          <w:p w14:paraId="4321105C" w14:textId="77777777" w:rsidR="00544DA0" w:rsidRDefault="00475B1B" w:rsidP="00475B1B">
            <w:pPr>
              <w:rPr>
                <w:rFonts w:ascii="Calibri" w:hAnsi="Calibri" w:cs="Calibri"/>
                <w:u w:color="000000"/>
              </w:rPr>
            </w:pPr>
            <w:r>
              <w:rPr>
                <w:rFonts w:ascii="Calibri" w:hAnsi="Calibri" w:cs="Calibri"/>
                <w:u w:color="000000"/>
              </w:rPr>
              <w:t>Met d</w:t>
            </w:r>
            <w:r w:rsidR="00544DA0">
              <w:rPr>
                <w:rFonts w:ascii="Calibri" w:hAnsi="Calibri" w:cs="Calibri"/>
                <w:u w:color="000000"/>
              </w:rPr>
              <w:t>e</w:t>
            </w:r>
            <w:r>
              <w:rPr>
                <w:rFonts w:ascii="Calibri" w:hAnsi="Calibri" w:cs="Calibri"/>
                <w:u w:color="000000"/>
              </w:rPr>
              <w:t xml:space="preserve">ze relatie wordt voor elke gezaghebbende (als belanghebbende bij de ‘gemeentelijke onderzoekszaak’) geduid voor welke kinderen (waarop het onderzoek betrekking heeft) het gezag geldt. </w:t>
            </w:r>
            <w:r w:rsidR="00544DA0">
              <w:rPr>
                <w:rFonts w:ascii="Calibri" w:hAnsi="Calibri" w:cs="Calibri"/>
                <w:u w:color="000000"/>
              </w:rPr>
              <w:t xml:space="preserve"> </w:t>
            </w:r>
            <w:r>
              <w:rPr>
                <w:rFonts w:ascii="Calibri" w:hAnsi="Calibri" w:cs="Calibri"/>
                <w:u w:color="000000"/>
              </w:rPr>
              <w:t xml:space="preserve">Per gezaghebbende per kind wordt, met de relatieklasse INFORMERING, geduid of de desbetreffende gezaghebbende geïnformeerd is over het doen van een verzoek tot onderzoek voor het desbetreffende kind. </w:t>
            </w:r>
          </w:p>
        </w:tc>
        <w:tc>
          <w:tcPr>
            <w:tcW w:w="1350" w:type="dxa"/>
            <w:tcBorders>
              <w:top w:val="nil"/>
              <w:left w:val="nil"/>
              <w:bottom w:val="nil"/>
              <w:right w:val="nil"/>
            </w:tcBorders>
          </w:tcPr>
          <w:p w14:paraId="667D73B5" w14:textId="77777777" w:rsidR="00544DA0" w:rsidRDefault="00475B1B" w:rsidP="001F3F01">
            <w:pPr>
              <w:rPr>
                <w:rFonts w:ascii="Calibri" w:hAnsi="Calibri" w:cs="Calibri"/>
              </w:rPr>
            </w:pPr>
            <w:r>
              <w:rPr>
                <w:rFonts w:ascii="Calibri" w:hAnsi="Calibri" w:cs="Calibri"/>
              </w:rPr>
              <w:t>KING (CORV)</w:t>
            </w:r>
          </w:p>
        </w:tc>
        <w:tc>
          <w:tcPr>
            <w:tcW w:w="2250" w:type="dxa"/>
            <w:tcBorders>
              <w:top w:val="nil"/>
              <w:left w:val="nil"/>
              <w:bottom w:val="nil"/>
              <w:right w:val="nil"/>
            </w:tcBorders>
          </w:tcPr>
          <w:p w14:paraId="75CCE23C" w14:textId="77777777" w:rsidR="00544DA0" w:rsidRDefault="00751624" w:rsidP="001F3F01">
            <w:pPr>
              <w:rPr>
                <w:rFonts w:ascii="Calibri" w:hAnsi="Calibri" w:cs="Calibri"/>
                <w:b/>
                <w:bCs/>
                <w:color w:val="0F0F0F"/>
              </w:rPr>
            </w:pPr>
            <w:r>
              <w:fldChar w:fldCharType="begin" w:fldLock="1"/>
            </w:r>
            <w:r w:rsidR="00544DA0">
              <w:instrText xml:space="preserve">MERGEFIELD </w:instrText>
            </w:r>
            <w:r w:rsidR="00544DA0">
              <w:rPr>
                <w:rFonts w:ascii="Calibri" w:hAnsi="Calibri" w:cs="Calibri"/>
                <w:color w:val="0F0F0F"/>
              </w:rPr>
              <w:instrText>Connector.Alias</w:instrText>
            </w:r>
            <w:r>
              <w:fldChar w:fldCharType="end"/>
            </w:r>
          </w:p>
        </w:tc>
      </w:tr>
    </w:tbl>
    <w:p w14:paraId="10AFB534" w14:textId="77777777" w:rsidR="0016202B" w:rsidRDefault="0016202B" w:rsidP="0016202B">
      <w:pPr>
        <w:rPr>
          <w:rFonts w:ascii="Calibri" w:hAnsi="Calibri" w:cs="Calibri"/>
        </w:rPr>
      </w:pPr>
    </w:p>
    <w:p w14:paraId="3FC7497B" w14:textId="0225CEB3" w:rsidR="0016202B" w:rsidRDefault="00751624" w:rsidP="0016202B">
      <w:pPr>
        <w:pStyle w:val="Kop2"/>
        <w:numPr>
          <w:ilvl w:val="0"/>
          <w:numId w:val="0"/>
        </w:numPr>
        <w:rPr>
          <w:rFonts w:eastAsia="Times New Roman"/>
          <w:color w:val="0F0F0F"/>
        </w:rPr>
      </w:pPr>
      <w:r>
        <w:rPr>
          <w:b w:val="0"/>
          <w:bCs w:val="0"/>
          <w:color w:val="auto"/>
          <w:sz w:val="20"/>
          <w:szCs w:val="20"/>
        </w:rPr>
        <w:fldChar w:fldCharType="begin" w:fldLock="1"/>
      </w:r>
      <w:r w:rsidR="0016202B">
        <w:rPr>
          <w:b w:val="0"/>
          <w:bCs w:val="0"/>
          <w:color w:val="auto"/>
          <w:sz w:val="20"/>
          <w:szCs w:val="20"/>
        </w:rPr>
        <w:instrText xml:space="preserve">MERGEFIELD </w:instrText>
      </w:r>
      <w:r w:rsidR="0016202B">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09" w:name="_Toc428829701"/>
      <w:r w:rsidR="0016202B">
        <w:rPr>
          <w:rFonts w:ascii="Calibri" w:eastAsia="Times New Roman" w:hAnsi="Calibri" w:cs="Calibri"/>
          <w:color w:val="0F0F0F"/>
          <w:sz w:val="28"/>
          <w:szCs w:val="28"/>
        </w:rPr>
        <w:t>«</w:t>
      </w:r>
      <w:r w:rsidR="0016202B" w:rsidRPr="00D049DA">
        <w:t>Groepattribuutsoort</w:t>
      </w:r>
      <w:r w:rsidR="0016202B">
        <w:rPr>
          <w:rFonts w:ascii="Calibri" w:eastAsia="Times New Roman" w:hAnsi="Calibri" w:cs="Calibri"/>
          <w:color w:val="0F0F0F"/>
          <w:sz w:val="28"/>
          <w:szCs w:val="28"/>
        </w:rPr>
        <w:t>»</w:t>
      </w:r>
      <w:r>
        <w:rPr>
          <w:b w:val="0"/>
          <w:bCs w:val="0"/>
          <w:color w:val="auto"/>
          <w:sz w:val="20"/>
          <w:szCs w:val="20"/>
        </w:rPr>
        <w:fldChar w:fldCharType="end"/>
      </w:r>
      <w:r w:rsidR="0016202B">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16202B">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16202B">
        <w:rPr>
          <w:rFonts w:ascii="Calibri" w:eastAsia="Times New Roman" w:hAnsi="Calibri" w:cs="Calibri"/>
          <w:color w:val="0F0F0F"/>
          <w:sz w:val="28"/>
          <w:szCs w:val="28"/>
        </w:rPr>
        <w:t>Verblijfsadres feitelijk</w:t>
      </w:r>
      <w:r>
        <w:rPr>
          <w:rFonts w:ascii="Calibri" w:eastAsia="Times New Roman" w:hAnsi="Calibri" w:cs="Calibri"/>
          <w:color w:val="0F0F0F"/>
          <w:sz w:val="28"/>
          <w:szCs w:val="28"/>
        </w:rPr>
        <w:fldChar w:fldCharType="end"/>
      </w:r>
      <w:r w:rsidR="00A82ADA">
        <w:rPr>
          <w:rFonts w:ascii="Calibri" w:eastAsia="Times New Roman" w:hAnsi="Calibri" w:cs="Calibri"/>
          <w:color w:val="0F0F0F"/>
          <w:sz w:val="28"/>
          <w:szCs w:val="28"/>
        </w:rPr>
        <w:t xml:space="preserve"> </w:t>
      </w:r>
      <w:r w:rsidR="0085302A">
        <w:rPr>
          <w:rFonts w:ascii="Calibri" w:eastAsia="Times New Roman" w:hAnsi="Calibri" w:cs="Calibri"/>
          <w:color w:val="0F0F0F"/>
          <w:sz w:val="28"/>
          <w:szCs w:val="28"/>
        </w:rPr>
        <w:t>NATUURLIJK PERSOON</w:t>
      </w:r>
      <w:bookmarkEnd w:id="109"/>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16202B" w14:paraId="1E4B33D0" w14:textId="77777777" w:rsidTr="00477C84">
        <w:trPr>
          <w:trHeight w:val="242"/>
        </w:trPr>
        <w:tc>
          <w:tcPr>
            <w:tcW w:w="1260" w:type="dxa"/>
            <w:tcBorders>
              <w:top w:val="nil"/>
              <w:left w:val="nil"/>
              <w:bottom w:val="nil"/>
              <w:right w:val="nil"/>
            </w:tcBorders>
          </w:tcPr>
          <w:p w14:paraId="5B5AD95C" w14:textId="77777777" w:rsidR="0016202B" w:rsidRDefault="0016202B" w:rsidP="00477C84">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47518AEB"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Element.Notes</w:instrText>
            </w:r>
            <w:r>
              <w:fldChar w:fldCharType="end"/>
            </w:r>
          </w:p>
        </w:tc>
      </w:tr>
      <w:tr w:rsidR="0016202B" w14:paraId="24667239" w14:textId="77777777" w:rsidTr="00477C84">
        <w:tc>
          <w:tcPr>
            <w:tcW w:w="1260" w:type="dxa"/>
            <w:tcBorders>
              <w:top w:val="nil"/>
              <w:left w:val="nil"/>
              <w:bottom w:val="nil"/>
              <w:right w:val="nil"/>
            </w:tcBorders>
          </w:tcPr>
          <w:p w14:paraId="460F6F41" w14:textId="77777777" w:rsidR="0016202B" w:rsidRDefault="0016202B" w:rsidP="00477C84">
            <w:pPr>
              <w:rPr>
                <w:rFonts w:ascii="Calibri" w:hAnsi="Calibri" w:cs="Calibri"/>
                <w:color w:val="0F0F0F"/>
              </w:rPr>
            </w:pPr>
            <w:r>
              <w:rPr>
                <w:rFonts w:ascii="Calibri" w:hAnsi="Calibri" w:cs="Calibri"/>
                <w:b/>
                <w:bCs/>
                <w:color w:val="0F0F0F"/>
              </w:rPr>
              <w:lastRenderedPageBreak/>
              <w:t>Herkomst:</w:t>
            </w:r>
          </w:p>
        </w:tc>
        <w:tc>
          <w:tcPr>
            <w:tcW w:w="2610" w:type="dxa"/>
            <w:tcBorders>
              <w:top w:val="nil"/>
              <w:left w:val="nil"/>
              <w:bottom w:val="nil"/>
              <w:right w:val="nil"/>
            </w:tcBorders>
          </w:tcPr>
          <w:p w14:paraId="592BEF65" w14:textId="77777777" w:rsidR="0016202B" w:rsidRDefault="0016202B" w:rsidP="00477C84">
            <w:pPr>
              <w:rPr>
                <w:rFonts w:ascii="Calibri" w:hAnsi="Calibri" w:cs="Calibri"/>
                <w:color w:val="0F0F0F"/>
              </w:rPr>
            </w:pPr>
          </w:p>
        </w:tc>
        <w:tc>
          <w:tcPr>
            <w:tcW w:w="1260" w:type="dxa"/>
            <w:tcBorders>
              <w:top w:val="nil"/>
              <w:left w:val="nil"/>
              <w:bottom w:val="nil"/>
              <w:right w:val="nil"/>
            </w:tcBorders>
          </w:tcPr>
          <w:p w14:paraId="058BED48" w14:textId="77777777" w:rsidR="0016202B" w:rsidRDefault="0016202B" w:rsidP="00477C84">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641A92BC"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color w:val="0F0F0F"/>
              </w:rPr>
              <w:instrText>Element.Alias</w:instrText>
            </w:r>
            <w:r>
              <w:fldChar w:fldCharType="end"/>
            </w:r>
          </w:p>
        </w:tc>
        <w:tc>
          <w:tcPr>
            <w:tcW w:w="1800" w:type="dxa"/>
            <w:tcBorders>
              <w:top w:val="nil"/>
              <w:left w:val="nil"/>
              <w:bottom w:val="nil"/>
              <w:right w:val="nil"/>
            </w:tcBorders>
          </w:tcPr>
          <w:p w14:paraId="6A7C1D3F" w14:textId="77777777" w:rsidR="0016202B" w:rsidRDefault="0016202B" w:rsidP="00477C84">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367AE9C1" w14:textId="77777777" w:rsidR="0016202B" w:rsidRDefault="0016202B" w:rsidP="00477C84">
            <w:pPr>
              <w:rPr>
                <w:rFonts w:ascii="Calibri" w:hAnsi="Calibri" w:cs="Calibri"/>
                <w:color w:val="0F0F0F"/>
              </w:rPr>
            </w:pPr>
          </w:p>
        </w:tc>
      </w:tr>
      <w:tr w:rsidR="0016202B" w14:paraId="66C25608" w14:textId="77777777" w:rsidTr="00477C84">
        <w:trPr>
          <w:trHeight w:val="242"/>
        </w:trPr>
        <w:tc>
          <w:tcPr>
            <w:tcW w:w="1260" w:type="dxa"/>
            <w:tcBorders>
              <w:top w:val="nil"/>
              <w:left w:val="nil"/>
              <w:bottom w:val="nil"/>
              <w:right w:val="nil"/>
            </w:tcBorders>
          </w:tcPr>
          <w:p w14:paraId="0938B7C6" w14:textId="77777777" w:rsidR="0016202B" w:rsidRDefault="0016202B" w:rsidP="00477C84">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5FEEC9D8" w14:textId="77777777" w:rsidR="0016202B" w:rsidRDefault="0016202B" w:rsidP="0085302A">
            <w:pPr>
              <w:rPr>
                <w:rFonts w:ascii="Calibri" w:hAnsi="Calibri" w:cs="Calibri"/>
                <w:color w:val="0F0F0F"/>
              </w:rPr>
            </w:pPr>
            <w:r>
              <w:rPr>
                <w:rFonts w:ascii="Calibri" w:hAnsi="Calibri" w:cs="Calibri"/>
                <w:color w:val="0F0F0F"/>
              </w:rPr>
              <w:t>Zie OBJECT</w:t>
            </w:r>
            <w:r w:rsidR="0085302A">
              <w:rPr>
                <w:rFonts w:ascii="Calibri" w:hAnsi="Calibri" w:cs="Calibri"/>
                <w:color w:val="0F0F0F"/>
              </w:rPr>
              <w:t>: NATUURLIJK PERSOON</w:t>
            </w:r>
            <w:r>
              <w:rPr>
                <w:rFonts w:ascii="Calibri" w:hAnsi="Calibri" w:cs="Calibri"/>
                <w:color w:val="0F0F0F"/>
              </w:rPr>
              <w:t xml:space="preserve"> . Verblijfsadres feitelijk</w:t>
            </w:r>
            <w:r w:rsidR="0085302A">
              <w:rPr>
                <w:rFonts w:ascii="Calibri" w:hAnsi="Calibri" w:cs="Calibri"/>
                <w:color w:val="0F0F0F"/>
              </w:rPr>
              <w:t xml:space="preserve"> en BETROKKENE: NATUURLIJK PERSOON . Verblijfsadres feitelijk</w:t>
            </w:r>
          </w:p>
        </w:tc>
      </w:tr>
    </w:tbl>
    <w:p w14:paraId="486B66B1" w14:textId="77777777" w:rsidR="0016202B" w:rsidRDefault="0016202B" w:rsidP="0016202B">
      <w:pPr>
        <w:rPr>
          <w:rFonts w:ascii="Calibri" w:hAnsi="Calibri" w:cs="Calibri"/>
          <w:b/>
          <w:bCs/>
          <w:color w:val="0F0F0F"/>
          <w:sz w:val="22"/>
          <w:szCs w:val="22"/>
        </w:rPr>
      </w:pPr>
    </w:p>
    <w:p w14:paraId="5B4F82D2" w14:textId="77777777" w:rsidR="0016202B" w:rsidRPr="00D049DA" w:rsidRDefault="0016202B" w:rsidP="0016202B">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16202B" w14:paraId="2725FD0C" w14:textId="77777777" w:rsidTr="00477C84">
        <w:tc>
          <w:tcPr>
            <w:tcW w:w="1710" w:type="dxa"/>
            <w:tcBorders>
              <w:top w:val="nil"/>
              <w:left w:val="nil"/>
              <w:bottom w:val="nil"/>
              <w:right w:val="nil"/>
            </w:tcBorders>
          </w:tcPr>
          <w:p w14:paraId="145A890F" w14:textId="77777777" w:rsidR="0016202B" w:rsidRDefault="0016202B" w:rsidP="00477C84">
            <w:pPr>
              <w:rPr>
                <w:rFonts w:ascii="Calibri" w:hAnsi="Calibri" w:cs="Calibri"/>
                <w:b/>
                <w:bCs/>
                <w:color w:val="0F0F0F"/>
              </w:rPr>
            </w:pPr>
            <w:r>
              <w:rPr>
                <w:rFonts w:ascii="Calibri" w:hAnsi="Calibri" w:cs="Calibri"/>
                <w:b/>
                <w:bCs/>
                <w:color w:val="0F0F0F"/>
                <w:sz w:val="22"/>
                <w:szCs w:val="22"/>
              </w:rPr>
              <w:t xml:space="preserve"> </w:t>
            </w:r>
            <w:r>
              <w:rPr>
                <w:rFonts w:ascii="Calibri" w:hAnsi="Calibri" w:cs="Calibri"/>
                <w:b/>
                <w:bCs/>
                <w:color w:val="0F0F0F"/>
              </w:rPr>
              <w:t>Naam</w:t>
            </w:r>
          </w:p>
        </w:tc>
        <w:tc>
          <w:tcPr>
            <w:tcW w:w="4050" w:type="dxa"/>
            <w:tcBorders>
              <w:top w:val="nil"/>
              <w:left w:val="nil"/>
              <w:bottom w:val="nil"/>
              <w:right w:val="nil"/>
            </w:tcBorders>
          </w:tcPr>
          <w:p w14:paraId="7048C4F6" w14:textId="77777777" w:rsidR="0016202B" w:rsidRDefault="0016202B" w:rsidP="00477C84">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32B8FA45" w14:textId="77777777" w:rsidR="0016202B" w:rsidRDefault="0016202B" w:rsidP="00477C84">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7D65E7EE" w14:textId="77777777" w:rsidR="0016202B" w:rsidRDefault="0016202B" w:rsidP="00477C84">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497F7E83" w14:textId="77777777" w:rsidR="0016202B" w:rsidRDefault="0016202B" w:rsidP="00477C84">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3B25348B" w14:textId="77777777" w:rsidR="0016202B" w:rsidRDefault="0016202B" w:rsidP="00477C84">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1D5D80E1" w14:textId="77777777" w:rsidR="0016202B" w:rsidRDefault="0016202B" w:rsidP="00477C84">
            <w:pPr>
              <w:rPr>
                <w:rFonts w:ascii="Calibri" w:hAnsi="Calibri" w:cs="Calibri"/>
                <w:b/>
                <w:bCs/>
                <w:color w:val="0F0F0F"/>
              </w:rPr>
            </w:pPr>
            <w:r>
              <w:rPr>
                <w:rFonts w:ascii="Calibri" w:hAnsi="Calibri" w:cs="Calibri"/>
                <w:b/>
                <w:bCs/>
                <w:color w:val="0F0F0F"/>
              </w:rPr>
              <w:t>XML-tag</w:t>
            </w:r>
          </w:p>
        </w:tc>
      </w:tr>
      <w:tr w:rsidR="0016202B" w14:paraId="1FF02586" w14:textId="77777777" w:rsidTr="00477C84">
        <w:tc>
          <w:tcPr>
            <w:tcW w:w="1710" w:type="dxa"/>
            <w:tcBorders>
              <w:top w:val="nil"/>
              <w:left w:val="nil"/>
              <w:bottom w:val="nil"/>
              <w:right w:val="nil"/>
            </w:tcBorders>
          </w:tcPr>
          <w:p w14:paraId="77698FDF"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Att.Name</w:instrText>
            </w:r>
            <w:r>
              <w:fldChar w:fldCharType="separate"/>
            </w:r>
            <w:r w:rsidR="0016202B">
              <w:rPr>
                <w:rFonts w:ascii="Calibri" w:hAnsi="Calibri" w:cs="Calibri"/>
                <w:color w:val="0F0F0F"/>
              </w:rPr>
              <w:t>Woonplaatsnaam</w:t>
            </w:r>
            <w:r>
              <w:fldChar w:fldCharType="end"/>
            </w:r>
          </w:p>
        </w:tc>
        <w:tc>
          <w:tcPr>
            <w:tcW w:w="4050" w:type="dxa"/>
            <w:tcBorders>
              <w:top w:val="nil"/>
              <w:left w:val="nil"/>
              <w:bottom w:val="nil"/>
              <w:right w:val="nil"/>
            </w:tcBorders>
          </w:tcPr>
          <w:p w14:paraId="27C14809"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Att.Notes</w:instrText>
            </w:r>
            <w:r>
              <w:fldChar w:fldCharType="separate"/>
            </w:r>
            <w:r w:rsidR="0016202B">
              <w:rPr>
                <w:rFonts w:ascii="Calibri" w:hAnsi="Calibri" w:cs="Calibri"/>
                <w:color w:val="0F0F0F"/>
              </w:rPr>
              <w:t>De door het bevoegde gemeentelijke orgaan aan een WOONPLAATS toegekende benaming.</w:t>
            </w:r>
            <w:r>
              <w:fldChar w:fldCharType="end"/>
            </w:r>
          </w:p>
          <w:p w14:paraId="3CF55C02" w14:textId="77777777" w:rsidR="0016202B" w:rsidRDefault="0016202B" w:rsidP="00477C84">
            <w:pPr>
              <w:rPr>
                <w:rFonts w:ascii="Calibri" w:hAnsi="Calibri" w:cs="Calibri"/>
                <w:color w:val="0F0F0F"/>
              </w:rPr>
            </w:pPr>
          </w:p>
          <w:p w14:paraId="2BD7914B" w14:textId="77777777" w:rsidR="0016202B" w:rsidRDefault="0016202B" w:rsidP="00477C84">
            <w:pPr>
              <w:rPr>
                <w:rFonts w:ascii="Calibri" w:hAnsi="Calibri" w:cs="Calibri"/>
                <w:color w:val="0F0F0F"/>
              </w:rPr>
            </w:pPr>
            <w:r>
              <w:rPr>
                <w:rFonts w:ascii="Calibri" w:hAnsi="Calibri" w:cs="Calibri"/>
                <w:color w:val="0F0F0F"/>
              </w:rPr>
              <w:t>Toelichting: Zie verder de toelichting in de BAG.</w:t>
            </w:r>
          </w:p>
        </w:tc>
        <w:tc>
          <w:tcPr>
            <w:tcW w:w="990" w:type="dxa"/>
            <w:tcBorders>
              <w:top w:val="nil"/>
              <w:left w:val="nil"/>
              <w:bottom w:val="nil"/>
              <w:right w:val="nil"/>
            </w:tcBorders>
          </w:tcPr>
          <w:p w14:paraId="07EDB88D"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rPr>
              <w:instrText>Att.Type</w:instrText>
            </w:r>
            <w:r>
              <w:fldChar w:fldCharType="separate"/>
            </w:r>
            <w:r w:rsidR="0016202B">
              <w:rPr>
                <w:rFonts w:ascii="Calibri" w:hAnsi="Calibri" w:cs="Calibri"/>
              </w:rPr>
              <w:t>AN80</w:t>
            </w:r>
            <w:r>
              <w:fldChar w:fldCharType="end"/>
            </w:r>
          </w:p>
        </w:tc>
        <w:tc>
          <w:tcPr>
            <w:tcW w:w="1260" w:type="dxa"/>
            <w:tcBorders>
              <w:top w:val="nil"/>
              <w:left w:val="nil"/>
              <w:bottom w:val="nil"/>
              <w:right w:val="nil"/>
            </w:tcBorders>
          </w:tcPr>
          <w:p w14:paraId="45CDA595"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Att.LowerBound</w:instrText>
            </w:r>
            <w:r>
              <w:fldChar w:fldCharType="separate"/>
            </w:r>
            <w:r w:rsidR="0016202B">
              <w:rPr>
                <w:rFonts w:ascii="Calibri" w:hAnsi="Calibri" w:cs="Calibri"/>
                <w:color w:val="0F0F0F"/>
              </w:rPr>
              <w:t>1</w:t>
            </w:r>
            <w:r>
              <w:fldChar w:fldCharType="end"/>
            </w:r>
            <w:r w:rsidR="0016202B">
              <w:rPr>
                <w:rFonts w:ascii="Calibri" w:hAnsi="Calibri" w:cs="Calibri"/>
                <w:color w:val="0F0F0F"/>
              </w:rPr>
              <w:t xml:space="preserve"> - </w:t>
            </w:r>
            <w:r>
              <w:rPr>
                <w:rFonts w:ascii="Calibri" w:hAnsi="Calibri" w:cs="Calibri"/>
                <w:color w:val="0F0F0F"/>
              </w:rPr>
              <w:fldChar w:fldCharType="begin" w:fldLock="1"/>
            </w:r>
            <w:r w:rsidR="0016202B">
              <w:rPr>
                <w:rFonts w:ascii="Calibri" w:hAnsi="Calibri" w:cs="Calibri"/>
                <w:color w:val="0F0F0F"/>
              </w:rPr>
              <w:instrText>MERGEFIELD Att.UpperBound</w:instrText>
            </w:r>
            <w:r>
              <w:rPr>
                <w:rFonts w:ascii="Calibri" w:hAnsi="Calibri" w:cs="Calibri"/>
                <w:color w:val="0F0F0F"/>
              </w:rPr>
              <w:fldChar w:fldCharType="separate"/>
            </w:r>
            <w:r w:rsidR="0016202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D560CFB" w14:textId="77777777" w:rsidR="0016202B" w:rsidRDefault="0016202B" w:rsidP="00477C84">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693D00CD" w14:textId="77777777" w:rsidR="0016202B" w:rsidRDefault="0016202B" w:rsidP="00477C84">
            <w:pPr>
              <w:rPr>
                <w:rFonts w:ascii="Calibri" w:hAnsi="Calibri" w:cs="Calibri"/>
                <w:color w:val="0F0F0F"/>
              </w:rPr>
            </w:pPr>
            <w:r>
              <w:rPr>
                <w:rFonts w:ascii="Calibri" w:hAnsi="Calibri" w:cs="Calibri"/>
                <w:color w:val="0F0F0F"/>
              </w:rPr>
              <w:t>Tekens gecodeerd volgens de UTF-8 standaard.</w:t>
            </w:r>
          </w:p>
        </w:tc>
        <w:tc>
          <w:tcPr>
            <w:tcW w:w="1350" w:type="dxa"/>
            <w:tcBorders>
              <w:top w:val="nil"/>
              <w:left w:val="nil"/>
              <w:bottom w:val="nil"/>
              <w:right w:val="nil"/>
            </w:tcBorders>
          </w:tcPr>
          <w:p w14:paraId="6454AFFB"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Att.Alias</w:instrText>
            </w:r>
            <w:r>
              <w:fldChar w:fldCharType="separate"/>
            </w:r>
            <w:r w:rsidR="0016202B">
              <w:rPr>
                <w:rFonts w:ascii="Calibri" w:hAnsi="Calibri" w:cs="Calibri"/>
                <w:color w:val="0F0F0F"/>
              </w:rPr>
              <w:t>woonplaatsNaam</w:t>
            </w:r>
            <w:r>
              <w:fldChar w:fldCharType="end"/>
            </w:r>
          </w:p>
        </w:tc>
      </w:tr>
      <w:tr w:rsidR="0016202B" w14:paraId="3FC7B28D" w14:textId="77777777" w:rsidTr="00477C84">
        <w:tc>
          <w:tcPr>
            <w:tcW w:w="1710" w:type="dxa"/>
            <w:tcBorders>
              <w:top w:val="nil"/>
              <w:left w:val="nil"/>
              <w:bottom w:val="nil"/>
              <w:right w:val="nil"/>
            </w:tcBorders>
          </w:tcPr>
          <w:p w14:paraId="5ADC4A63"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Att.Name</w:instrText>
            </w:r>
            <w:r>
              <w:fldChar w:fldCharType="separate"/>
            </w:r>
            <w:r w:rsidR="0016202B">
              <w:rPr>
                <w:rFonts w:ascii="Calibri" w:hAnsi="Calibri" w:cs="Calibri"/>
                <w:color w:val="0F0F0F"/>
              </w:rPr>
              <w:t>Naam openbare ruimte</w:t>
            </w:r>
            <w:r>
              <w:fldChar w:fldCharType="end"/>
            </w:r>
          </w:p>
        </w:tc>
        <w:tc>
          <w:tcPr>
            <w:tcW w:w="4050" w:type="dxa"/>
            <w:tcBorders>
              <w:top w:val="nil"/>
              <w:left w:val="nil"/>
              <w:bottom w:val="nil"/>
              <w:right w:val="nil"/>
            </w:tcBorders>
          </w:tcPr>
          <w:p w14:paraId="501EA775"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Att.Notes</w:instrText>
            </w:r>
            <w:r>
              <w:fldChar w:fldCharType="end"/>
            </w:r>
            <w:r w:rsidR="0016202B">
              <w:rPr>
                <w:rFonts w:ascii="Calibri" w:hAnsi="Calibri" w:cs="Calibri"/>
                <w:color w:val="0F0F0F"/>
              </w:rPr>
              <w:t>Een door het bevoegde gemeentelijke orgaan aan een GEMEENTELIJKE OPENBARE RUIMTE toegekende benaming</w:t>
            </w:r>
          </w:p>
          <w:p w14:paraId="430B1822" w14:textId="77777777" w:rsidR="0016202B" w:rsidRDefault="0016202B" w:rsidP="00477C84">
            <w:pPr>
              <w:rPr>
                <w:rFonts w:ascii="Calibri" w:hAnsi="Calibri" w:cs="Calibri"/>
                <w:color w:val="0F0F0F"/>
              </w:rPr>
            </w:pPr>
          </w:p>
          <w:p w14:paraId="1BA9A805" w14:textId="77777777" w:rsidR="0016202B" w:rsidRDefault="0016202B" w:rsidP="00477C84">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569F8F39"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rPr>
              <w:instrText>Att.Type</w:instrText>
            </w:r>
            <w:r>
              <w:fldChar w:fldCharType="separate"/>
            </w:r>
            <w:r w:rsidR="0016202B">
              <w:rPr>
                <w:rFonts w:ascii="Calibri" w:hAnsi="Calibri" w:cs="Calibri"/>
              </w:rPr>
              <w:t>AN80</w:t>
            </w:r>
            <w:r>
              <w:fldChar w:fldCharType="end"/>
            </w:r>
          </w:p>
        </w:tc>
        <w:tc>
          <w:tcPr>
            <w:tcW w:w="1260" w:type="dxa"/>
            <w:tcBorders>
              <w:top w:val="nil"/>
              <w:left w:val="nil"/>
              <w:bottom w:val="nil"/>
              <w:right w:val="nil"/>
            </w:tcBorders>
          </w:tcPr>
          <w:p w14:paraId="42465B84"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Att.LowerBound</w:instrText>
            </w:r>
            <w:r>
              <w:fldChar w:fldCharType="separate"/>
            </w:r>
            <w:r w:rsidR="0016202B">
              <w:rPr>
                <w:rFonts w:ascii="Calibri" w:hAnsi="Calibri" w:cs="Calibri"/>
                <w:color w:val="0F0F0F"/>
              </w:rPr>
              <w:t>1</w:t>
            </w:r>
            <w:r>
              <w:fldChar w:fldCharType="end"/>
            </w:r>
            <w:r w:rsidR="0016202B">
              <w:rPr>
                <w:rFonts w:ascii="Calibri" w:hAnsi="Calibri" w:cs="Calibri"/>
                <w:color w:val="0F0F0F"/>
              </w:rPr>
              <w:t xml:space="preserve"> - </w:t>
            </w:r>
            <w:r>
              <w:rPr>
                <w:rFonts w:ascii="Calibri" w:hAnsi="Calibri" w:cs="Calibri"/>
                <w:color w:val="0F0F0F"/>
              </w:rPr>
              <w:fldChar w:fldCharType="begin" w:fldLock="1"/>
            </w:r>
            <w:r w:rsidR="0016202B">
              <w:rPr>
                <w:rFonts w:ascii="Calibri" w:hAnsi="Calibri" w:cs="Calibri"/>
                <w:color w:val="0F0F0F"/>
              </w:rPr>
              <w:instrText>MERGEFIELD Att.UpperBound</w:instrText>
            </w:r>
            <w:r>
              <w:rPr>
                <w:rFonts w:ascii="Calibri" w:hAnsi="Calibri" w:cs="Calibri"/>
                <w:color w:val="0F0F0F"/>
              </w:rPr>
              <w:fldChar w:fldCharType="separate"/>
            </w:r>
            <w:r w:rsidR="0016202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031C0AE" w14:textId="77777777" w:rsidR="0016202B" w:rsidRDefault="0016202B" w:rsidP="00477C84">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2FB99201" w14:textId="77777777" w:rsidR="0016202B" w:rsidRDefault="0016202B" w:rsidP="00477C84">
            <w:pPr>
              <w:rPr>
                <w:rFonts w:ascii="Calibri" w:hAnsi="Calibri" w:cs="Calibri"/>
                <w:color w:val="0F0F0F"/>
              </w:rPr>
            </w:pPr>
            <w:r>
              <w:rPr>
                <w:rFonts w:ascii="Calibri" w:hAnsi="Calibri" w:cs="Calibri"/>
                <w:color w:val="0F0F0F"/>
              </w:rPr>
              <w:t>Tekens gecodeerd volgens de UTF-8 standaard</w:t>
            </w:r>
          </w:p>
        </w:tc>
        <w:tc>
          <w:tcPr>
            <w:tcW w:w="1350" w:type="dxa"/>
            <w:tcBorders>
              <w:top w:val="nil"/>
              <w:left w:val="nil"/>
              <w:bottom w:val="nil"/>
              <w:right w:val="nil"/>
            </w:tcBorders>
          </w:tcPr>
          <w:p w14:paraId="7D22EC14"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Att.Alias</w:instrText>
            </w:r>
            <w:r>
              <w:fldChar w:fldCharType="separate"/>
            </w:r>
            <w:r w:rsidR="0016202B">
              <w:rPr>
                <w:rFonts w:ascii="Calibri" w:hAnsi="Calibri" w:cs="Calibri"/>
                <w:color w:val="0F0F0F"/>
              </w:rPr>
              <w:t>openbareRuimteNaam</w:t>
            </w:r>
            <w:r>
              <w:fldChar w:fldCharType="end"/>
            </w:r>
          </w:p>
        </w:tc>
      </w:tr>
      <w:tr w:rsidR="0016202B" w14:paraId="1103112D" w14:textId="77777777" w:rsidTr="00477C84">
        <w:tc>
          <w:tcPr>
            <w:tcW w:w="1710" w:type="dxa"/>
            <w:tcBorders>
              <w:top w:val="nil"/>
              <w:left w:val="nil"/>
              <w:bottom w:val="nil"/>
              <w:right w:val="nil"/>
            </w:tcBorders>
          </w:tcPr>
          <w:p w14:paraId="6B19ABA7"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Att.Name</w:instrText>
            </w:r>
            <w:r>
              <w:fldChar w:fldCharType="separate"/>
            </w:r>
            <w:r w:rsidR="0016202B">
              <w:rPr>
                <w:rFonts w:ascii="Calibri" w:hAnsi="Calibri" w:cs="Calibri"/>
                <w:color w:val="0F0F0F"/>
              </w:rPr>
              <w:t>Huisnummer</w:t>
            </w:r>
            <w:r>
              <w:fldChar w:fldCharType="end"/>
            </w:r>
          </w:p>
        </w:tc>
        <w:tc>
          <w:tcPr>
            <w:tcW w:w="4050" w:type="dxa"/>
            <w:tcBorders>
              <w:top w:val="nil"/>
              <w:left w:val="nil"/>
              <w:bottom w:val="nil"/>
              <w:right w:val="nil"/>
            </w:tcBorders>
          </w:tcPr>
          <w:p w14:paraId="52DB1D1A"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Att.Notes</w:instrText>
            </w:r>
            <w:r>
              <w:fldChar w:fldCharType="separate"/>
            </w:r>
            <w:r w:rsidR="0016202B">
              <w:rPr>
                <w:rFonts w:ascii="Calibri" w:hAnsi="Calibri" w:cs="Calibri"/>
                <w:color w:val="0F0F0F"/>
              </w:rPr>
              <w:t>Een door of namens het bevoegd gemeentelijk orgaan ten aanzien van een adresseerbaar object toegekende nummering.</w:t>
            </w:r>
            <w:r>
              <w:fldChar w:fldCharType="end"/>
            </w:r>
          </w:p>
          <w:p w14:paraId="3AF85CF7" w14:textId="77777777" w:rsidR="0016202B" w:rsidRDefault="0016202B" w:rsidP="00477C84">
            <w:pPr>
              <w:rPr>
                <w:rFonts w:ascii="Calibri" w:hAnsi="Calibri" w:cs="Calibri"/>
                <w:color w:val="0F0F0F"/>
              </w:rPr>
            </w:pPr>
          </w:p>
          <w:p w14:paraId="6513467F" w14:textId="77777777" w:rsidR="0016202B" w:rsidRDefault="0016202B" w:rsidP="00477C84">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F845D04"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rPr>
              <w:instrText>Att.Type</w:instrText>
            </w:r>
            <w:r>
              <w:fldChar w:fldCharType="separate"/>
            </w:r>
            <w:r w:rsidR="0016202B">
              <w:rPr>
                <w:rFonts w:ascii="Calibri" w:hAnsi="Calibri" w:cs="Calibri"/>
              </w:rPr>
              <w:t>N5</w:t>
            </w:r>
            <w:r>
              <w:fldChar w:fldCharType="end"/>
            </w:r>
          </w:p>
        </w:tc>
        <w:tc>
          <w:tcPr>
            <w:tcW w:w="1260" w:type="dxa"/>
            <w:tcBorders>
              <w:top w:val="nil"/>
              <w:left w:val="nil"/>
              <w:bottom w:val="nil"/>
              <w:right w:val="nil"/>
            </w:tcBorders>
          </w:tcPr>
          <w:p w14:paraId="03F124FE"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Att.LowerBound</w:instrText>
            </w:r>
            <w:r>
              <w:fldChar w:fldCharType="separate"/>
            </w:r>
            <w:r w:rsidR="0016202B">
              <w:rPr>
                <w:rFonts w:ascii="Calibri" w:hAnsi="Calibri" w:cs="Calibri"/>
                <w:color w:val="0F0F0F"/>
              </w:rPr>
              <w:t>1</w:t>
            </w:r>
            <w:r>
              <w:fldChar w:fldCharType="end"/>
            </w:r>
            <w:r w:rsidR="0016202B">
              <w:rPr>
                <w:rFonts w:ascii="Calibri" w:hAnsi="Calibri" w:cs="Calibri"/>
                <w:color w:val="0F0F0F"/>
              </w:rPr>
              <w:t xml:space="preserve"> - </w:t>
            </w:r>
            <w:r>
              <w:rPr>
                <w:rFonts w:ascii="Calibri" w:hAnsi="Calibri" w:cs="Calibri"/>
                <w:color w:val="0F0F0F"/>
              </w:rPr>
              <w:fldChar w:fldCharType="begin" w:fldLock="1"/>
            </w:r>
            <w:r w:rsidR="0016202B">
              <w:rPr>
                <w:rFonts w:ascii="Calibri" w:hAnsi="Calibri" w:cs="Calibri"/>
                <w:color w:val="0F0F0F"/>
              </w:rPr>
              <w:instrText>MERGEFIELD Att.UpperBound</w:instrText>
            </w:r>
            <w:r>
              <w:rPr>
                <w:rFonts w:ascii="Calibri" w:hAnsi="Calibri" w:cs="Calibri"/>
                <w:color w:val="0F0F0F"/>
              </w:rPr>
              <w:fldChar w:fldCharType="separate"/>
            </w:r>
            <w:r w:rsidR="0016202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524E323" w14:textId="77777777" w:rsidR="0016202B" w:rsidRDefault="0016202B" w:rsidP="00477C84">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032A9EC5" w14:textId="77777777" w:rsidR="0016202B" w:rsidRDefault="0016202B" w:rsidP="00477C84">
            <w:pPr>
              <w:rPr>
                <w:rFonts w:ascii="Calibri" w:hAnsi="Calibri" w:cs="Calibri"/>
                <w:color w:val="0F0F0F"/>
              </w:rPr>
            </w:pPr>
            <w:r>
              <w:rPr>
                <w:rFonts w:ascii="Calibri" w:hAnsi="Calibri" w:cs="Calibri"/>
                <w:color w:val="0F0F0F"/>
              </w:rPr>
              <w:t>Alle natuurlijke getallen tussen 1 en 99999.</w:t>
            </w:r>
          </w:p>
        </w:tc>
        <w:tc>
          <w:tcPr>
            <w:tcW w:w="1350" w:type="dxa"/>
            <w:tcBorders>
              <w:top w:val="nil"/>
              <w:left w:val="nil"/>
              <w:bottom w:val="nil"/>
              <w:right w:val="nil"/>
            </w:tcBorders>
          </w:tcPr>
          <w:p w14:paraId="15199202"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Att.Alias</w:instrText>
            </w:r>
            <w:r>
              <w:fldChar w:fldCharType="separate"/>
            </w:r>
            <w:r w:rsidR="0016202B">
              <w:rPr>
                <w:rFonts w:ascii="Calibri" w:hAnsi="Calibri" w:cs="Calibri"/>
                <w:color w:val="0F0F0F"/>
              </w:rPr>
              <w:t>huisnummer</w:t>
            </w:r>
            <w:r>
              <w:fldChar w:fldCharType="end"/>
            </w:r>
          </w:p>
        </w:tc>
      </w:tr>
      <w:tr w:rsidR="0016202B" w14:paraId="32B2418F" w14:textId="77777777" w:rsidTr="00477C84">
        <w:tc>
          <w:tcPr>
            <w:tcW w:w="1710" w:type="dxa"/>
            <w:tcBorders>
              <w:top w:val="nil"/>
              <w:left w:val="nil"/>
              <w:bottom w:val="nil"/>
              <w:right w:val="nil"/>
            </w:tcBorders>
          </w:tcPr>
          <w:p w14:paraId="3DB6A98A"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Att.Name</w:instrText>
            </w:r>
            <w:r>
              <w:fldChar w:fldCharType="separate"/>
            </w:r>
            <w:r w:rsidR="0016202B">
              <w:rPr>
                <w:rFonts w:ascii="Calibri" w:hAnsi="Calibri" w:cs="Calibri"/>
                <w:color w:val="0F0F0F"/>
              </w:rPr>
              <w:t>Huisletter</w:t>
            </w:r>
            <w:r>
              <w:fldChar w:fldCharType="end"/>
            </w:r>
          </w:p>
        </w:tc>
        <w:tc>
          <w:tcPr>
            <w:tcW w:w="4050" w:type="dxa"/>
            <w:tcBorders>
              <w:top w:val="nil"/>
              <w:left w:val="nil"/>
              <w:bottom w:val="nil"/>
              <w:right w:val="nil"/>
            </w:tcBorders>
          </w:tcPr>
          <w:p w14:paraId="2392E3D5"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Att.Notes</w:instrText>
            </w:r>
            <w:r>
              <w:fldChar w:fldCharType="separate"/>
            </w:r>
            <w:r w:rsidR="0016202B">
              <w:rPr>
                <w:rFonts w:ascii="Calibri" w:hAnsi="Calibri" w:cs="Calibri"/>
                <w:color w:val="0F0F0F"/>
              </w:rPr>
              <w:t>Een door of namens het bevoegd gemeentelijk orgaan ten aanzien van een adresseerbaar object toegekende toevoeging aan een huisnummer in de vorm van een alfanumeriek teken.</w:t>
            </w:r>
            <w:r>
              <w:fldChar w:fldCharType="end"/>
            </w:r>
          </w:p>
          <w:p w14:paraId="553B2DE8" w14:textId="77777777" w:rsidR="0016202B" w:rsidRDefault="0016202B" w:rsidP="00477C84">
            <w:pPr>
              <w:rPr>
                <w:rFonts w:ascii="Calibri" w:hAnsi="Calibri" w:cs="Calibri"/>
                <w:color w:val="0F0F0F"/>
              </w:rPr>
            </w:pPr>
          </w:p>
          <w:p w14:paraId="5A5CFAB7" w14:textId="77777777" w:rsidR="0016202B" w:rsidRDefault="0016202B" w:rsidP="00477C84">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3C0B2BBA"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rPr>
              <w:instrText>Att.Type</w:instrText>
            </w:r>
            <w:r>
              <w:fldChar w:fldCharType="separate"/>
            </w:r>
            <w:r w:rsidR="0016202B">
              <w:rPr>
                <w:rFonts w:ascii="Calibri" w:hAnsi="Calibri" w:cs="Calibri"/>
              </w:rPr>
              <w:t>AN1</w:t>
            </w:r>
            <w:r>
              <w:fldChar w:fldCharType="end"/>
            </w:r>
          </w:p>
        </w:tc>
        <w:tc>
          <w:tcPr>
            <w:tcW w:w="1260" w:type="dxa"/>
            <w:tcBorders>
              <w:top w:val="nil"/>
              <w:left w:val="nil"/>
              <w:bottom w:val="nil"/>
              <w:right w:val="nil"/>
            </w:tcBorders>
          </w:tcPr>
          <w:p w14:paraId="139951F8"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Att.LowerBound</w:instrText>
            </w:r>
            <w:r>
              <w:fldChar w:fldCharType="separate"/>
            </w:r>
            <w:r w:rsidR="0016202B">
              <w:rPr>
                <w:rFonts w:ascii="Calibri" w:hAnsi="Calibri" w:cs="Calibri"/>
                <w:color w:val="0F0F0F"/>
              </w:rPr>
              <w:t>0</w:t>
            </w:r>
            <w:r>
              <w:fldChar w:fldCharType="end"/>
            </w:r>
            <w:r w:rsidR="0016202B">
              <w:rPr>
                <w:rFonts w:ascii="Calibri" w:hAnsi="Calibri" w:cs="Calibri"/>
                <w:color w:val="0F0F0F"/>
              </w:rPr>
              <w:t xml:space="preserve"> - </w:t>
            </w:r>
            <w:r>
              <w:rPr>
                <w:rFonts w:ascii="Calibri" w:hAnsi="Calibri" w:cs="Calibri"/>
                <w:color w:val="0F0F0F"/>
              </w:rPr>
              <w:fldChar w:fldCharType="begin" w:fldLock="1"/>
            </w:r>
            <w:r w:rsidR="0016202B">
              <w:rPr>
                <w:rFonts w:ascii="Calibri" w:hAnsi="Calibri" w:cs="Calibri"/>
                <w:color w:val="0F0F0F"/>
              </w:rPr>
              <w:instrText>MERGEFIELD Att.UpperBound</w:instrText>
            </w:r>
            <w:r>
              <w:rPr>
                <w:rFonts w:ascii="Calibri" w:hAnsi="Calibri" w:cs="Calibri"/>
                <w:color w:val="0F0F0F"/>
              </w:rPr>
              <w:fldChar w:fldCharType="separate"/>
            </w:r>
            <w:r w:rsidR="0016202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BEA50EF" w14:textId="77777777" w:rsidR="0016202B" w:rsidRDefault="0016202B" w:rsidP="00477C84">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672FE9B7" w14:textId="77777777" w:rsidR="0016202B" w:rsidRDefault="0016202B" w:rsidP="00477C84">
            <w:pPr>
              <w:rPr>
                <w:rFonts w:ascii="Calibri" w:hAnsi="Calibri" w:cs="Calibri"/>
                <w:color w:val="0F0F0F"/>
              </w:rPr>
            </w:pPr>
            <w:r>
              <w:rPr>
                <w:rFonts w:ascii="Calibri" w:hAnsi="Calibri" w:cs="Calibri"/>
                <w:color w:val="0F0F0F"/>
              </w:rPr>
              <w:t>a - z , A – Z</w:t>
            </w:r>
          </w:p>
        </w:tc>
        <w:tc>
          <w:tcPr>
            <w:tcW w:w="1350" w:type="dxa"/>
            <w:tcBorders>
              <w:top w:val="nil"/>
              <w:left w:val="nil"/>
              <w:bottom w:val="nil"/>
              <w:right w:val="nil"/>
            </w:tcBorders>
          </w:tcPr>
          <w:p w14:paraId="34260C4A"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Att.Alias</w:instrText>
            </w:r>
            <w:r>
              <w:fldChar w:fldCharType="separate"/>
            </w:r>
            <w:r w:rsidR="0016202B">
              <w:rPr>
                <w:rFonts w:ascii="Calibri" w:hAnsi="Calibri" w:cs="Calibri"/>
                <w:color w:val="0F0F0F"/>
              </w:rPr>
              <w:t>huisletter</w:t>
            </w:r>
            <w:r>
              <w:fldChar w:fldCharType="end"/>
            </w:r>
          </w:p>
        </w:tc>
      </w:tr>
      <w:tr w:rsidR="0016202B" w14:paraId="5DA24FF4" w14:textId="77777777" w:rsidTr="00477C84">
        <w:tc>
          <w:tcPr>
            <w:tcW w:w="1710" w:type="dxa"/>
            <w:tcBorders>
              <w:top w:val="nil"/>
              <w:left w:val="nil"/>
              <w:bottom w:val="nil"/>
              <w:right w:val="nil"/>
            </w:tcBorders>
          </w:tcPr>
          <w:p w14:paraId="7B89DA25"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Att.Name</w:instrText>
            </w:r>
            <w:r>
              <w:fldChar w:fldCharType="separate"/>
            </w:r>
            <w:r w:rsidR="0016202B">
              <w:rPr>
                <w:rFonts w:ascii="Calibri" w:hAnsi="Calibri" w:cs="Calibri"/>
                <w:color w:val="0F0F0F"/>
              </w:rPr>
              <w:t>Huisnummertoevoeging</w:t>
            </w:r>
            <w:r>
              <w:fldChar w:fldCharType="end"/>
            </w:r>
          </w:p>
        </w:tc>
        <w:tc>
          <w:tcPr>
            <w:tcW w:w="4050" w:type="dxa"/>
            <w:tcBorders>
              <w:top w:val="nil"/>
              <w:left w:val="nil"/>
              <w:bottom w:val="nil"/>
              <w:right w:val="nil"/>
            </w:tcBorders>
          </w:tcPr>
          <w:p w14:paraId="7282BD6B"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Att.Notes</w:instrText>
            </w:r>
            <w:r>
              <w:fldChar w:fldCharType="separate"/>
            </w:r>
            <w:r w:rsidR="0016202B">
              <w:rPr>
                <w:rFonts w:ascii="Calibri" w:hAnsi="Calibri" w:cs="Calibri"/>
                <w:color w:val="0F0F0F"/>
              </w:rPr>
              <w:t>Een door of namens het bevoegd gemeentelijk orgaan ten aanzien van een adresseerbaar object toegekende nadere toevoeging aan een huisnummer of een combinatie van huisnummer en huisletter.</w:t>
            </w:r>
            <w:r>
              <w:fldChar w:fldCharType="end"/>
            </w:r>
          </w:p>
          <w:p w14:paraId="1CA99501" w14:textId="77777777" w:rsidR="0016202B" w:rsidRDefault="0016202B" w:rsidP="00477C84">
            <w:pPr>
              <w:rPr>
                <w:rFonts w:ascii="Calibri" w:hAnsi="Calibri" w:cs="Calibri"/>
                <w:color w:val="0F0F0F"/>
              </w:rPr>
            </w:pPr>
          </w:p>
          <w:p w14:paraId="30C606D4" w14:textId="77777777" w:rsidR="0016202B" w:rsidRDefault="0016202B" w:rsidP="00477C84">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3800C716"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rPr>
              <w:instrText>Att.Type</w:instrText>
            </w:r>
            <w:r>
              <w:fldChar w:fldCharType="separate"/>
            </w:r>
            <w:r w:rsidR="0016202B">
              <w:rPr>
                <w:rFonts w:ascii="Calibri" w:hAnsi="Calibri" w:cs="Calibri"/>
              </w:rPr>
              <w:t>AN4</w:t>
            </w:r>
            <w:r>
              <w:fldChar w:fldCharType="end"/>
            </w:r>
          </w:p>
        </w:tc>
        <w:tc>
          <w:tcPr>
            <w:tcW w:w="1260" w:type="dxa"/>
            <w:tcBorders>
              <w:top w:val="nil"/>
              <w:left w:val="nil"/>
              <w:bottom w:val="nil"/>
              <w:right w:val="nil"/>
            </w:tcBorders>
          </w:tcPr>
          <w:p w14:paraId="10E26931"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Att.LowerBound</w:instrText>
            </w:r>
            <w:r>
              <w:fldChar w:fldCharType="separate"/>
            </w:r>
            <w:r w:rsidR="0016202B">
              <w:rPr>
                <w:rFonts w:ascii="Calibri" w:hAnsi="Calibri" w:cs="Calibri"/>
                <w:color w:val="0F0F0F"/>
              </w:rPr>
              <w:t>0</w:t>
            </w:r>
            <w:r>
              <w:fldChar w:fldCharType="end"/>
            </w:r>
            <w:r w:rsidR="0016202B">
              <w:rPr>
                <w:rFonts w:ascii="Calibri" w:hAnsi="Calibri" w:cs="Calibri"/>
                <w:color w:val="0F0F0F"/>
              </w:rPr>
              <w:t xml:space="preserve"> - </w:t>
            </w:r>
            <w:r>
              <w:rPr>
                <w:rFonts w:ascii="Calibri" w:hAnsi="Calibri" w:cs="Calibri"/>
                <w:color w:val="0F0F0F"/>
              </w:rPr>
              <w:fldChar w:fldCharType="begin" w:fldLock="1"/>
            </w:r>
            <w:r w:rsidR="0016202B">
              <w:rPr>
                <w:rFonts w:ascii="Calibri" w:hAnsi="Calibri" w:cs="Calibri"/>
                <w:color w:val="0F0F0F"/>
              </w:rPr>
              <w:instrText>MERGEFIELD Att.UpperBound</w:instrText>
            </w:r>
            <w:r>
              <w:rPr>
                <w:rFonts w:ascii="Calibri" w:hAnsi="Calibri" w:cs="Calibri"/>
                <w:color w:val="0F0F0F"/>
              </w:rPr>
              <w:fldChar w:fldCharType="separate"/>
            </w:r>
            <w:r w:rsidR="0016202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8EA3A3E" w14:textId="77777777" w:rsidR="0016202B" w:rsidRDefault="0016202B" w:rsidP="00477C84">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2CC93444" w14:textId="77777777" w:rsidR="0016202B" w:rsidRDefault="0016202B" w:rsidP="00477C84">
            <w:pPr>
              <w:rPr>
                <w:rFonts w:ascii="Calibri" w:hAnsi="Calibri" w:cs="Calibri"/>
                <w:color w:val="0F0F0F"/>
              </w:rPr>
            </w:pPr>
            <w:r>
              <w:rPr>
                <w:rFonts w:ascii="Calibri" w:hAnsi="Calibri" w:cs="Calibri"/>
                <w:color w:val="0F0F0F"/>
              </w:rPr>
              <w:t>a - z , A - Z , 0 – 9</w:t>
            </w:r>
          </w:p>
        </w:tc>
        <w:tc>
          <w:tcPr>
            <w:tcW w:w="1350" w:type="dxa"/>
            <w:tcBorders>
              <w:top w:val="nil"/>
              <w:left w:val="nil"/>
              <w:bottom w:val="nil"/>
              <w:right w:val="nil"/>
            </w:tcBorders>
          </w:tcPr>
          <w:p w14:paraId="3DE6E314"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Att.Alias</w:instrText>
            </w:r>
            <w:r>
              <w:fldChar w:fldCharType="separate"/>
            </w:r>
            <w:r w:rsidR="0016202B">
              <w:rPr>
                <w:rFonts w:ascii="Calibri" w:hAnsi="Calibri" w:cs="Calibri"/>
                <w:color w:val="0F0F0F"/>
              </w:rPr>
              <w:t>huisnummertoevoeging</w:t>
            </w:r>
            <w:r>
              <w:fldChar w:fldCharType="end"/>
            </w:r>
          </w:p>
        </w:tc>
      </w:tr>
      <w:tr w:rsidR="0016202B" w14:paraId="682D6519" w14:textId="77777777" w:rsidTr="00477C84">
        <w:tc>
          <w:tcPr>
            <w:tcW w:w="1710" w:type="dxa"/>
            <w:tcBorders>
              <w:top w:val="nil"/>
              <w:left w:val="nil"/>
              <w:bottom w:val="nil"/>
              <w:right w:val="nil"/>
            </w:tcBorders>
          </w:tcPr>
          <w:p w14:paraId="36E22DBD" w14:textId="77777777" w:rsidR="0016202B" w:rsidRDefault="00751624" w:rsidP="00477C84">
            <w:pPr>
              <w:rPr>
                <w:rFonts w:ascii="Calibri" w:hAnsi="Calibri" w:cs="Calibri"/>
                <w:color w:val="0F0F0F"/>
              </w:rPr>
            </w:pPr>
            <w:r>
              <w:lastRenderedPageBreak/>
              <w:fldChar w:fldCharType="begin" w:fldLock="1"/>
            </w:r>
            <w:r w:rsidR="0016202B">
              <w:instrText xml:space="preserve">MERGEFIELD </w:instrText>
            </w:r>
            <w:r w:rsidR="0016202B">
              <w:rPr>
                <w:rFonts w:ascii="Calibri" w:hAnsi="Calibri" w:cs="Calibri"/>
                <w:color w:val="0F0F0F"/>
              </w:rPr>
              <w:instrText>Att.Name</w:instrText>
            </w:r>
            <w:r>
              <w:fldChar w:fldCharType="separate"/>
            </w:r>
            <w:r w:rsidR="0016202B">
              <w:rPr>
                <w:rFonts w:ascii="Calibri" w:hAnsi="Calibri" w:cs="Calibri"/>
                <w:color w:val="0F0F0F"/>
              </w:rPr>
              <w:t>Postcode</w:t>
            </w:r>
            <w:r>
              <w:fldChar w:fldCharType="end"/>
            </w:r>
          </w:p>
        </w:tc>
        <w:tc>
          <w:tcPr>
            <w:tcW w:w="4050" w:type="dxa"/>
            <w:tcBorders>
              <w:top w:val="nil"/>
              <w:left w:val="nil"/>
              <w:bottom w:val="nil"/>
              <w:right w:val="nil"/>
            </w:tcBorders>
          </w:tcPr>
          <w:p w14:paraId="1E018D4B"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Att.Notes</w:instrText>
            </w:r>
            <w:r>
              <w:fldChar w:fldCharType="separate"/>
            </w:r>
            <w:r w:rsidR="0016202B">
              <w:rPr>
                <w:rFonts w:ascii="Calibri" w:hAnsi="Calibri" w:cs="Calibri"/>
                <w:color w:val="0F0F0F"/>
              </w:rPr>
              <w:t>De door TNT Post vastgestelde code behorende bij een bepaalde combinatie van een naam van een woonplaats, naam van een openbare ruimte en een huisnummer</w:t>
            </w:r>
            <w:r>
              <w:fldChar w:fldCharType="end"/>
            </w:r>
          </w:p>
          <w:p w14:paraId="3C9643B9" w14:textId="77777777" w:rsidR="0016202B" w:rsidRDefault="0016202B" w:rsidP="00477C84">
            <w:pPr>
              <w:rPr>
                <w:rFonts w:ascii="Calibri" w:hAnsi="Calibri" w:cs="Calibri"/>
                <w:color w:val="0F0F0F"/>
              </w:rPr>
            </w:pPr>
          </w:p>
          <w:p w14:paraId="6BB0E300" w14:textId="77777777" w:rsidR="0016202B" w:rsidRDefault="0016202B" w:rsidP="00477C84">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7C016C2F" w14:textId="77777777" w:rsidR="0016202B" w:rsidRDefault="00751624" w:rsidP="00477C84">
            <w:pPr>
              <w:rPr>
                <w:rFonts w:ascii="Calibri" w:hAnsi="Calibri" w:cs="Calibri"/>
              </w:rPr>
            </w:pPr>
            <w:r>
              <w:fldChar w:fldCharType="begin" w:fldLock="1"/>
            </w:r>
            <w:r w:rsidR="0016202B">
              <w:instrText xml:space="preserve">MERGEFIELD </w:instrText>
            </w:r>
            <w:r w:rsidR="0016202B">
              <w:rPr>
                <w:rFonts w:ascii="Calibri" w:hAnsi="Calibri" w:cs="Calibri"/>
              </w:rPr>
              <w:instrText>Att.Type</w:instrText>
            </w:r>
            <w:r>
              <w:fldChar w:fldCharType="separate"/>
            </w:r>
            <w:r w:rsidR="0016202B">
              <w:rPr>
                <w:rFonts w:ascii="Calibri" w:hAnsi="Calibri" w:cs="Calibri"/>
              </w:rPr>
              <w:t>AN6</w:t>
            </w:r>
            <w:r>
              <w:fldChar w:fldCharType="end"/>
            </w:r>
          </w:p>
        </w:tc>
        <w:tc>
          <w:tcPr>
            <w:tcW w:w="1260" w:type="dxa"/>
            <w:tcBorders>
              <w:top w:val="nil"/>
              <w:left w:val="nil"/>
              <w:bottom w:val="nil"/>
              <w:right w:val="nil"/>
            </w:tcBorders>
          </w:tcPr>
          <w:p w14:paraId="5DA04A92"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Att.LowerBound</w:instrText>
            </w:r>
            <w:r>
              <w:fldChar w:fldCharType="separate"/>
            </w:r>
            <w:r w:rsidR="0016202B">
              <w:rPr>
                <w:rFonts w:ascii="Calibri" w:hAnsi="Calibri" w:cs="Calibri"/>
                <w:color w:val="0F0F0F"/>
              </w:rPr>
              <w:t>0</w:t>
            </w:r>
            <w:r>
              <w:fldChar w:fldCharType="end"/>
            </w:r>
            <w:r w:rsidR="0016202B">
              <w:rPr>
                <w:rFonts w:ascii="Calibri" w:hAnsi="Calibri" w:cs="Calibri"/>
                <w:color w:val="0F0F0F"/>
              </w:rPr>
              <w:t xml:space="preserve"> - </w:t>
            </w:r>
            <w:r>
              <w:rPr>
                <w:rFonts w:ascii="Calibri" w:hAnsi="Calibri" w:cs="Calibri"/>
                <w:color w:val="0F0F0F"/>
              </w:rPr>
              <w:fldChar w:fldCharType="begin" w:fldLock="1"/>
            </w:r>
            <w:r w:rsidR="0016202B">
              <w:rPr>
                <w:rFonts w:ascii="Calibri" w:hAnsi="Calibri" w:cs="Calibri"/>
                <w:color w:val="0F0F0F"/>
              </w:rPr>
              <w:instrText>MERGEFIELD Att.UpperBound</w:instrText>
            </w:r>
            <w:r>
              <w:rPr>
                <w:rFonts w:ascii="Calibri" w:hAnsi="Calibri" w:cs="Calibri"/>
                <w:color w:val="0F0F0F"/>
              </w:rPr>
              <w:fldChar w:fldCharType="separate"/>
            </w:r>
            <w:r w:rsidR="0016202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6959BAD9" w14:textId="77777777" w:rsidR="0016202B" w:rsidRDefault="0016202B" w:rsidP="00477C84">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326201AE" w14:textId="77777777" w:rsidR="0016202B" w:rsidRDefault="0016202B" w:rsidP="00477C84">
            <w:pPr>
              <w:rPr>
                <w:rFonts w:ascii="Calibri" w:hAnsi="Calibri" w:cs="Calibri"/>
                <w:color w:val="0F0F0F"/>
              </w:rPr>
            </w:pPr>
            <w:r>
              <w:rPr>
                <w:rFonts w:ascii="Calibri" w:hAnsi="Calibri" w:cs="Calibri"/>
                <w:color w:val="0F0F0F"/>
              </w:rPr>
              <w:t>1000AA tot en met 9999ZZ</w:t>
            </w:r>
          </w:p>
        </w:tc>
        <w:tc>
          <w:tcPr>
            <w:tcW w:w="1350" w:type="dxa"/>
            <w:tcBorders>
              <w:top w:val="nil"/>
              <w:left w:val="nil"/>
              <w:bottom w:val="nil"/>
              <w:right w:val="nil"/>
            </w:tcBorders>
          </w:tcPr>
          <w:p w14:paraId="74E74ACC" w14:textId="77777777" w:rsidR="0016202B" w:rsidRDefault="00751624" w:rsidP="00477C84">
            <w:pPr>
              <w:rPr>
                <w:rFonts w:ascii="Calibri" w:hAnsi="Calibri" w:cs="Calibri"/>
                <w:color w:val="0F0F0F"/>
              </w:rPr>
            </w:pPr>
            <w:r>
              <w:fldChar w:fldCharType="begin" w:fldLock="1"/>
            </w:r>
            <w:r w:rsidR="0016202B">
              <w:instrText xml:space="preserve">MERGEFIELD </w:instrText>
            </w:r>
            <w:r w:rsidR="0016202B">
              <w:rPr>
                <w:rFonts w:ascii="Calibri" w:hAnsi="Calibri" w:cs="Calibri"/>
                <w:color w:val="0F0F0F"/>
              </w:rPr>
              <w:instrText>Att.Alias</w:instrText>
            </w:r>
            <w:r>
              <w:fldChar w:fldCharType="separate"/>
            </w:r>
            <w:r w:rsidR="0016202B">
              <w:rPr>
                <w:rFonts w:ascii="Calibri" w:hAnsi="Calibri" w:cs="Calibri"/>
                <w:color w:val="0F0F0F"/>
              </w:rPr>
              <w:t>postcode</w:t>
            </w:r>
            <w:r>
              <w:fldChar w:fldCharType="end"/>
            </w:r>
          </w:p>
        </w:tc>
      </w:tr>
      <w:tr w:rsidR="007754D4" w14:paraId="33B56D52" w14:textId="77777777" w:rsidTr="00477C84">
        <w:tc>
          <w:tcPr>
            <w:tcW w:w="1710" w:type="dxa"/>
            <w:tcBorders>
              <w:top w:val="nil"/>
              <w:left w:val="nil"/>
              <w:bottom w:val="nil"/>
              <w:right w:val="nil"/>
            </w:tcBorders>
          </w:tcPr>
          <w:p w14:paraId="23BFBE00" w14:textId="522FAA6B" w:rsidR="007754D4" w:rsidRPr="007754D4" w:rsidRDefault="007754D4" w:rsidP="00477C84">
            <w:pPr>
              <w:rPr>
                <w:rFonts w:ascii="Calibri" w:hAnsi="Calibri" w:cs="Calibri"/>
                <w:color w:val="0F0F0F"/>
              </w:rPr>
            </w:pPr>
            <w:r w:rsidRPr="007754D4">
              <w:rPr>
                <w:rFonts w:ascii="Calibri" w:hAnsi="Calibri" w:cs="Calibri"/>
                <w:color w:val="0F0F0F"/>
              </w:rPr>
              <w:t>Datum constatering</w:t>
            </w:r>
          </w:p>
        </w:tc>
        <w:tc>
          <w:tcPr>
            <w:tcW w:w="4050" w:type="dxa"/>
            <w:tcBorders>
              <w:top w:val="nil"/>
              <w:left w:val="nil"/>
              <w:bottom w:val="nil"/>
              <w:right w:val="nil"/>
            </w:tcBorders>
          </w:tcPr>
          <w:p w14:paraId="0DE8CCF6" w14:textId="1FBC917A" w:rsidR="007754D4" w:rsidRPr="007754D4" w:rsidRDefault="007754D4" w:rsidP="00477C84">
            <w:pPr>
              <w:rPr>
                <w:rFonts w:ascii="Calibri" w:hAnsi="Calibri" w:cs="Calibri"/>
                <w:color w:val="0F0F0F"/>
              </w:rPr>
            </w:pPr>
            <w:r>
              <w:rPr>
                <w:rFonts w:ascii="Calibri" w:hAnsi="Calibri" w:cs="Calibri"/>
                <w:color w:val="0F0F0F"/>
              </w:rPr>
              <w:t>De datum waarop geconstateerd is dat de NATUURLIJK PERSOON feitelijk op dit adres verblijft.</w:t>
            </w:r>
          </w:p>
        </w:tc>
        <w:tc>
          <w:tcPr>
            <w:tcW w:w="990" w:type="dxa"/>
            <w:tcBorders>
              <w:top w:val="nil"/>
              <w:left w:val="nil"/>
              <w:bottom w:val="nil"/>
              <w:right w:val="nil"/>
            </w:tcBorders>
          </w:tcPr>
          <w:p w14:paraId="370BAD5E" w14:textId="2025A67A" w:rsidR="007754D4" w:rsidRPr="007754D4" w:rsidRDefault="007754D4" w:rsidP="00477C84">
            <w:pPr>
              <w:rPr>
                <w:rFonts w:ascii="Calibri" w:hAnsi="Calibri" w:cs="Calibri"/>
                <w:color w:val="0F0F0F"/>
              </w:rPr>
            </w:pPr>
            <w:r>
              <w:rPr>
                <w:rFonts w:ascii="Calibri" w:hAnsi="Calibri" w:cs="Calibri"/>
                <w:color w:val="0F0F0F"/>
              </w:rPr>
              <w:t>Datum</w:t>
            </w:r>
          </w:p>
        </w:tc>
        <w:tc>
          <w:tcPr>
            <w:tcW w:w="1260" w:type="dxa"/>
            <w:tcBorders>
              <w:top w:val="nil"/>
              <w:left w:val="nil"/>
              <w:bottom w:val="nil"/>
              <w:right w:val="nil"/>
            </w:tcBorders>
          </w:tcPr>
          <w:p w14:paraId="5606CB3C" w14:textId="5F704FCA" w:rsidR="007754D4" w:rsidRPr="007754D4" w:rsidRDefault="007754D4" w:rsidP="00477C84">
            <w:pPr>
              <w:rPr>
                <w:rFonts w:ascii="Calibri" w:hAnsi="Calibri" w:cs="Calibri"/>
                <w:color w:val="0F0F0F"/>
              </w:rPr>
            </w:pPr>
            <w:r>
              <w:rPr>
                <w:rFonts w:ascii="Calibri" w:hAnsi="Calibri" w:cs="Calibri"/>
                <w:color w:val="0F0F0F"/>
              </w:rPr>
              <w:t>0-1</w:t>
            </w:r>
          </w:p>
        </w:tc>
        <w:tc>
          <w:tcPr>
            <w:tcW w:w="1620" w:type="dxa"/>
            <w:tcBorders>
              <w:top w:val="nil"/>
              <w:left w:val="nil"/>
              <w:bottom w:val="nil"/>
              <w:right w:val="nil"/>
            </w:tcBorders>
          </w:tcPr>
          <w:p w14:paraId="5DAF9FB3" w14:textId="72B1DE6F" w:rsidR="007754D4" w:rsidRDefault="007754D4" w:rsidP="00477C84">
            <w:pPr>
              <w:rPr>
                <w:rFonts w:ascii="Calibri" w:hAnsi="Calibri" w:cs="Calibri"/>
                <w:color w:val="0F0F0F"/>
              </w:rPr>
            </w:pPr>
            <w:r>
              <w:rPr>
                <w:rFonts w:ascii="Calibri" w:hAnsi="Calibri" w:cs="Calibri"/>
                <w:color w:val="0F0F0F"/>
              </w:rPr>
              <w:t>KING (CORV</w:t>
            </w:r>
          </w:p>
        </w:tc>
        <w:tc>
          <w:tcPr>
            <w:tcW w:w="2160" w:type="dxa"/>
            <w:tcBorders>
              <w:top w:val="nil"/>
              <w:left w:val="nil"/>
              <w:bottom w:val="nil"/>
              <w:right w:val="nil"/>
            </w:tcBorders>
          </w:tcPr>
          <w:p w14:paraId="358E8D3D" w14:textId="77777777" w:rsidR="007754D4" w:rsidRDefault="007754D4" w:rsidP="00477C84">
            <w:pPr>
              <w:rPr>
                <w:rFonts w:ascii="Calibri" w:hAnsi="Calibri" w:cs="Calibri"/>
                <w:color w:val="0F0F0F"/>
              </w:rPr>
            </w:pPr>
          </w:p>
        </w:tc>
        <w:tc>
          <w:tcPr>
            <w:tcW w:w="1350" w:type="dxa"/>
            <w:tcBorders>
              <w:top w:val="nil"/>
              <w:left w:val="nil"/>
              <w:bottom w:val="nil"/>
              <w:right w:val="nil"/>
            </w:tcBorders>
          </w:tcPr>
          <w:p w14:paraId="38CD36A0" w14:textId="2CAF314D" w:rsidR="007754D4" w:rsidRPr="007754D4" w:rsidRDefault="007754D4" w:rsidP="00477C84">
            <w:pPr>
              <w:rPr>
                <w:rFonts w:ascii="Calibri" w:hAnsi="Calibri" w:cs="Calibri"/>
                <w:color w:val="0F0F0F"/>
              </w:rPr>
            </w:pPr>
            <w:r>
              <w:rPr>
                <w:rFonts w:ascii="Calibri" w:hAnsi="Calibri" w:cs="Calibri"/>
                <w:color w:val="0F0F0F"/>
              </w:rPr>
              <w:t>datumConstaterng</w:t>
            </w:r>
          </w:p>
        </w:tc>
      </w:tr>
    </w:tbl>
    <w:p w14:paraId="308C6CFD" w14:textId="1A8459BB" w:rsidR="000A165E" w:rsidRDefault="000A165E" w:rsidP="000A165E">
      <w:pPr>
        <w:rPr>
          <w:rFonts w:ascii="Calibri" w:hAnsi="Calibri" w:cs="Calibri"/>
        </w:rPr>
      </w:pPr>
    </w:p>
    <w:bookmarkStart w:id="110" w:name="BKM_13BD3A94_8948_43e5_B324_97A04D82A40D"/>
    <w:p w14:paraId="163DF7E2"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11" w:name="_Toc428829702"/>
      <w:r w:rsidR="000A165E">
        <w:rPr>
          <w:rFonts w:ascii="Calibri" w:eastAsia="Times New Roman" w:hAnsi="Calibri" w:cs="Calibri"/>
          <w:color w:val="0F0F0F"/>
          <w:sz w:val="28"/>
          <w:szCs w:val="28"/>
        </w:rPr>
        <w:t>«</w:t>
      </w:r>
      <w:r w:rsidR="000A165E" w:rsidRPr="00D049DA">
        <w:t>Groepattribuutsoort</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Verblijfsadres SUBJECT</w:t>
      </w:r>
      <w:bookmarkEnd w:id="111"/>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26245510" w14:textId="77777777" w:rsidTr="001F5BF5">
        <w:trPr>
          <w:trHeight w:val="242"/>
        </w:trPr>
        <w:tc>
          <w:tcPr>
            <w:tcW w:w="1260" w:type="dxa"/>
            <w:tcBorders>
              <w:top w:val="nil"/>
              <w:left w:val="nil"/>
              <w:bottom w:val="nil"/>
              <w:right w:val="nil"/>
            </w:tcBorders>
          </w:tcPr>
          <w:p w14:paraId="625B6800"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67B1AC1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p>
        </w:tc>
      </w:tr>
      <w:tr w:rsidR="000A165E" w14:paraId="5BC4EEF1" w14:textId="77777777" w:rsidTr="001F5BF5">
        <w:tc>
          <w:tcPr>
            <w:tcW w:w="1260" w:type="dxa"/>
            <w:tcBorders>
              <w:top w:val="nil"/>
              <w:left w:val="nil"/>
              <w:bottom w:val="nil"/>
              <w:right w:val="nil"/>
            </w:tcBorders>
          </w:tcPr>
          <w:p w14:paraId="5AE004B4"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5F214894" w14:textId="77777777" w:rsidR="000A165E" w:rsidRDefault="000A165E" w:rsidP="001F5BF5">
            <w:pPr>
              <w:rPr>
                <w:rFonts w:ascii="Calibri" w:hAnsi="Calibri" w:cs="Calibri"/>
                <w:color w:val="0F0F0F"/>
              </w:rPr>
            </w:pPr>
          </w:p>
        </w:tc>
        <w:tc>
          <w:tcPr>
            <w:tcW w:w="1260" w:type="dxa"/>
            <w:tcBorders>
              <w:top w:val="nil"/>
              <w:left w:val="nil"/>
              <w:bottom w:val="nil"/>
              <w:right w:val="nil"/>
            </w:tcBorders>
          </w:tcPr>
          <w:p w14:paraId="1AEA31C8"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25847B3B"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end"/>
            </w:r>
          </w:p>
        </w:tc>
        <w:tc>
          <w:tcPr>
            <w:tcW w:w="1800" w:type="dxa"/>
            <w:tcBorders>
              <w:top w:val="nil"/>
              <w:left w:val="nil"/>
              <w:bottom w:val="nil"/>
              <w:right w:val="nil"/>
            </w:tcBorders>
          </w:tcPr>
          <w:p w14:paraId="66785B66"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32575782" w14:textId="77777777" w:rsidR="000A165E" w:rsidRDefault="000A165E" w:rsidP="001F5BF5">
            <w:pPr>
              <w:rPr>
                <w:rFonts w:ascii="Calibri" w:hAnsi="Calibri" w:cs="Calibri"/>
                <w:color w:val="0F0F0F"/>
              </w:rPr>
            </w:pPr>
          </w:p>
        </w:tc>
      </w:tr>
      <w:tr w:rsidR="000A165E" w14:paraId="751D80E3" w14:textId="77777777" w:rsidTr="001F5BF5">
        <w:trPr>
          <w:trHeight w:val="242"/>
        </w:trPr>
        <w:tc>
          <w:tcPr>
            <w:tcW w:w="1260" w:type="dxa"/>
            <w:tcBorders>
              <w:top w:val="nil"/>
              <w:left w:val="nil"/>
              <w:bottom w:val="nil"/>
              <w:right w:val="nil"/>
            </w:tcBorders>
          </w:tcPr>
          <w:p w14:paraId="2D0F6FCA"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444062DD" w14:textId="77777777" w:rsidR="000A165E" w:rsidRDefault="00A82ADA" w:rsidP="001F5BF5">
            <w:pPr>
              <w:rPr>
                <w:rFonts w:ascii="Calibri" w:hAnsi="Calibri" w:cs="Calibri"/>
                <w:color w:val="0F0F0F"/>
              </w:rPr>
            </w:pPr>
            <w:r>
              <w:rPr>
                <w:rFonts w:ascii="Calibri" w:hAnsi="Calibri" w:cs="Calibri"/>
                <w:color w:val="0F0F0F"/>
              </w:rPr>
              <w:t>Zie OBJECT: NATUURLIJK PERSOON . Verblijfsadres en BETROKKENE: NATUURLIJK PERSOON . Verblijfsadres</w:t>
            </w:r>
          </w:p>
        </w:tc>
      </w:tr>
    </w:tbl>
    <w:p w14:paraId="07E6850C" w14:textId="77777777" w:rsidR="000A165E" w:rsidRDefault="000A165E" w:rsidP="000A165E">
      <w:pPr>
        <w:rPr>
          <w:rFonts w:ascii="Calibri" w:hAnsi="Calibri" w:cs="Calibri"/>
          <w:b/>
          <w:bCs/>
          <w:color w:val="0F0F0F"/>
          <w:sz w:val="22"/>
          <w:szCs w:val="22"/>
        </w:rPr>
      </w:pPr>
    </w:p>
    <w:p w14:paraId="318AC526"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45213AB0" w14:textId="77777777" w:rsidTr="001F5BF5">
        <w:tc>
          <w:tcPr>
            <w:tcW w:w="1710" w:type="dxa"/>
            <w:tcBorders>
              <w:top w:val="nil"/>
              <w:left w:val="nil"/>
              <w:bottom w:val="nil"/>
              <w:right w:val="nil"/>
            </w:tcBorders>
          </w:tcPr>
          <w:p w14:paraId="33BA0797"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112" w:name="BKM_6DB021A2_2D0C_4321_AACA_D95F2810F167"/>
            <w:r>
              <w:rPr>
                <w:rFonts w:ascii="Calibri" w:hAnsi="Calibri" w:cs="Calibri"/>
                <w:b/>
                <w:bCs/>
                <w:color w:val="0F0F0F"/>
              </w:rPr>
              <w:t>Naam</w:t>
            </w:r>
          </w:p>
        </w:tc>
        <w:tc>
          <w:tcPr>
            <w:tcW w:w="4050" w:type="dxa"/>
            <w:tcBorders>
              <w:top w:val="nil"/>
              <w:left w:val="nil"/>
              <w:bottom w:val="nil"/>
              <w:right w:val="nil"/>
            </w:tcBorders>
          </w:tcPr>
          <w:p w14:paraId="02C1FBF5"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66EBA025"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786BA9D8"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555FC4B8"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560AAD6B"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72ABD542"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7BA314B9" w14:textId="77777777" w:rsidTr="001F5BF5">
        <w:tc>
          <w:tcPr>
            <w:tcW w:w="1710" w:type="dxa"/>
            <w:tcBorders>
              <w:top w:val="nil"/>
              <w:left w:val="nil"/>
              <w:bottom w:val="nil"/>
              <w:right w:val="nil"/>
            </w:tcBorders>
          </w:tcPr>
          <w:p w14:paraId="26D55991"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Woonplaatsnaam</w:t>
            </w:r>
            <w:r>
              <w:fldChar w:fldCharType="end"/>
            </w:r>
          </w:p>
        </w:tc>
        <w:tc>
          <w:tcPr>
            <w:tcW w:w="4050" w:type="dxa"/>
            <w:tcBorders>
              <w:top w:val="nil"/>
              <w:left w:val="nil"/>
              <w:bottom w:val="nil"/>
              <w:right w:val="nil"/>
            </w:tcBorders>
          </w:tcPr>
          <w:p w14:paraId="61D9CB2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door het bevoegde gemeentelijke orgaan aan een WOONPLAATS toegekende benaming.</w:t>
            </w:r>
            <w:r>
              <w:fldChar w:fldCharType="end"/>
            </w:r>
          </w:p>
          <w:p w14:paraId="7B541300" w14:textId="77777777" w:rsidR="000A165E" w:rsidRDefault="000A165E" w:rsidP="001F5BF5">
            <w:pPr>
              <w:rPr>
                <w:rFonts w:ascii="Calibri" w:hAnsi="Calibri" w:cs="Calibri"/>
                <w:color w:val="0F0F0F"/>
              </w:rPr>
            </w:pPr>
          </w:p>
          <w:p w14:paraId="6369D3CB" w14:textId="77777777" w:rsidR="000A165E" w:rsidRDefault="000A165E" w:rsidP="001F5BF5">
            <w:pPr>
              <w:rPr>
                <w:rFonts w:ascii="Calibri" w:hAnsi="Calibri" w:cs="Calibri"/>
                <w:color w:val="0F0F0F"/>
              </w:rPr>
            </w:pPr>
            <w:r>
              <w:rPr>
                <w:rFonts w:ascii="Calibri" w:hAnsi="Calibri" w:cs="Calibri"/>
                <w:color w:val="0F0F0F"/>
              </w:rPr>
              <w:t>Toelichting: Zie verder de toelichting in de BAG.</w:t>
            </w:r>
          </w:p>
        </w:tc>
        <w:tc>
          <w:tcPr>
            <w:tcW w:w="990" w:type="dxa"/>
            <w:tcBorders>
              <w:top w:val="nil"/>
              <w:left w:val="nil"/>
              <w:bottom w:val="nil"/>
              <w:right w:val="nil"/>
            </w:tcBorders>
          </w:tcPr>
          <w:p w14:paraId="6DEF090E"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063B5706"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D863B40" w14:textId="77777777"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119BD753" w14:textId="77777777" w:rsidR="000A165E" w:rsidRDefault="000A165E" w:rsidP="001F5BF5">
            <w:pPr>
              <w:rPr>
                <w:rFonts w:ascii="Calibri" w:hAnsi="Calibri" w:cs="Calibri"/>
                <w:color w:val="0F0F0F"/>
              </w:rPr>
            </w:pPr>
            <w:r>
              <w:rPr>
                <w:rFonts w:ascii="Calibri" w:hAnsi="Calibri" w:cs="Calibri"/>
                <w:color w:val="0F0F0F"/>
              </w:rPr>
              <w:t>Tekens gecodeerd volgens de UTF-8 standaard.</w:t>
            </w:r>
          </w:p>
        </w:tc>
        <w:tc>
          <w:tcPr>
            <w:tcW w:w="1350" w:type="dxa"/>
            <w:tcBorders>
              <w:top w:val="nil"/>
              <w:left w:val="nil"/>
              <w:bottom w:val="nil"/>
              <w:right w:val="nil"/>
            </w:tcBorders>
          </w:tcPr>
          <w:p w14:paraId="22A0532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woonplaatsNaam</w:t>
            </w:r>
            <w:r>
              <w:fldChar w:fldCharType="end"/>
            </w:r>
          </w:p>
        </w:tc>
        <w:bookmarkEnd w:id="112"/>
      </w:tr>
      <w:bookmarkStart w:id="113" w:name="BKM_8584549F_187E_44ef_9A03_6F5477DB0D31"/>
      <w:tr w:rsidR="000A165E" w14:paraId="10D4325A" w14:textId="77777777" w:rsidTr="001F5BF5">
        <w:tc>
          <w:tcPr>
            <w:tcW w:w="1710" w:type="dxa"/>
            <w:tcBorders>
              <w:top w:val="nil"/>
              <w:left w:val="nil"/>
              <w:bottom w:val="nil"/>
              <w:right w:val="nil"/>
            </w:tcBorders>
          </w:tcPr>
          <w:p w14:paraId="3A5EEC54"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Naam openbare ruimte</w:t>
            </w:r>
            <w:r>
              <w:fldChar w:fldCharType="end"/>
            </w:r>
          </w:p>
        </w:tc>
        <w:tc>
          <w:tcPr>
            <w:tcW w:w="4050" w:type="dxa"/>
            <w:tcBorders>
              <w:top w:val="nil"/>
              <w:left w:val="nil"/>
              <w:bottom w:val="nil"/>
              <w:right w:val="nil"/>
            </w:tcBorders>
          </w:tcPr>
          <w:p w14:paraId="669D1460"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0F0F0F"/>
              </w:rPr>
              <w:t>Een door het bevoegde gemeentelijke orgaan aan een GEMEENTELIJKE OPENBARE RUIMTE toegekende benaming</w:t>
            </w:r>
          </w:p>
          <w:p w14:paraId="33239A1E" w14:textId="77777777" w:rsidR="000A165E" w:rsidRDefault="000A165E" w:rsidP="001F5BF5">
            <w:pPr>
              <w:rPr>
                <w:rFonts w:ascii="Calibri" w:hAnsi="Calibri" w:cs="Calibri"/>
                <w:color w:val="0F0F0F"/>
              </w:rPr>
            </w:pPr>
          </w:p>
          <w:p w14:paraId="77DC324F"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5582F07E"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1B50EBE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A773731" w14:textId="77777777"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1A8D1BB5" w14:textId="77777777" w:rsidR="000A165E" w:rsidRDefault="000A165E" w:rsidP="001F5BF5">
            <w:pPr>
              <w:rPr>
                <w:rFonts w:ascii="Calibri" w:hAnsi="Calibri" w:cs="Calibri"/>
                <w:color w:val="0F0F0F"/>
              </w:rPr>
            </w:pPr>
            <w:r>
              <w:rPr>
                <w:rFonts w:ascii="Calibri" w:hAnsi="Calibri" w:cs="Calibri"/>
                <w:color w:val="0F0F0F"/>
              </w:rPr>
              <w:t>Tekens gecodeerd volgens de UTF-8 standaard</w:t>
            </w:r>
          </w:p>
        </w:tc>
        <w:tc>
          <w:tcPr>
            <w:tcW w:w="1350" w:type="dxa"/>
            <w:tcBorders>
              <w:top w:val="nil"/>
              <w:left w:val="nil"/>
              <w:bottom w:val="nil"/>
              <w:right w:val="nil"/>
            </w:tcBorders>
          </w:tcPr>
          <w:p w14:paraId="326CBE7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openbareRuimteNaam</w:t>
            </w:r>
            <w:r>
              <w:fldChar w:fldCharType="end"/>
            </w:r>
          </w:p>
        </w:tc>
        <w:bookmarkEnd w:id="113"/>
      </w:tr>
      <w:bookmarkStart w:id="114" w:name="BKM_6DA78A31_7489_4404_9FFC_2205184B8856"/>
      <w:tr w:rsidR="000A165E" w14:paraId="2065F77E" w14:textId="77777777" w:rsidTr="001F5BF5">
        <w:tc>
          <w:tcPr>
            <w:tcW w:w="1710" w:type="dxa"/>
            <w:tcBorders>
              <w:top w:val="nil"/>
              <w:left w:val="nil"/>
              <w:bottom w:val="nil"/>
              <w:right w:val="nil"/>
            </w:tcBorders>
          </w:tcPr>
          <w:p w14:paraId="379C6CF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Huisnummer</w:t>
            </w:r>
            <w:r>
              <w:fldChar w:fldCharType="end"/>
            </w:r>
          </w:p>
        </w:tc>
        <w:tc>
          <w:tcPr>
            <w:tcW w:w="4050" w:type="dxa"/>
            <w:tcBorders>
              <w:top w:val="nil"/>
              <w:left w:val="nil"/>
              <w:bottom w:val="nil"/>
              <w:right w:val="nil"/>
            </w:tcBorders>
          </w:tcPr>
          <w:p w14:paraId="070D9B3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door of namens het bevoegd gemeentelijk orgaan ten aanzien van een adresseerbaar object toegekende nummering.</w:t>
            </w:r>
            <w:r>
              <w:fldChar w:fldCharType="end"/>
            </w:r>
          </w:p>
          <w:p w14:paraId="3007A7FA" w14:textId="77777777" w:rsidR="000A165E" w:rsidRDefault="000A165E" w:rsidP="001F5BF5">
            <w:pPr>
              <w:rPr>
                <w:rFonts w:ascii="Calibri" w:hAnsi="Calibri" w:cs="Calibri"/>
                <w:color w:val="0F0F0F"/>
              </w:rPr>
            </w:pPr>
          </w:p>
          <w:p w14:paraId="30C4015B"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6A74CA3C"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N5</w:t>
            </w:r>
            <w:r>
              <w:fldChar w:fldCharType="end"/>
            </w:r>
          </w:p>
        </w:tc>
        <w:tc>
          <w:tcPr>
            <w:tcW w:w="1260" w:type="dxa"/>
            <w:tcBorders>
              <w:top w:val="nil"/>
              <w:left w:val="nil"/>
              <w:bottom w:val="nil"/>
              <w:right w:val="nil"/>
            </w:tcBorders>
          </w:tcPr>
          <w:p w14:paraId="1D7F5942"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98FFD50" w14:textId="77777777"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63F5B2B6" w14:textId="77777777" w:rsidR="000A165E" w:rsidRDefault="000A165E" w:rsidP="001F5BF5">
            <w:pPr>
              <w:rPr>
                <w:rFonts w:ascii="Calibri" w:hAnsi="Calibri" w:cs="Calibri"/>
                <w:color w:val="0F0F0F"/>
              </w:rPr>
            </w:pPr>
            <w:r>
              <w:rPr>
                <w:rFonts w:ascii="Calibri" w:hAnsi="Calibri" w:cs="Calibri"/>
                <w:color w:val="0F0F0F"/>
              </w:rPr>
              <w:t>Alle natuurlijke getallen tussen 1 en 99999.</w:t>
            </w:r>
          </w:p>
        </w:tc>
        <w:tc>
          <w:tcPr>
            <w:tcW w:w="1350" w:type="dxa"/>
            <w:tcBorders>
              <w:top w:val="nil"/>
              <w:left w:val="nil"/>
              <w:bottom w:val="nil"/>
              <w:right w:val="nil"/>
            </w:tcBorders>
          </w:tcPr>
          <w:p w14:paraId="63D5E95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huisnummer</w:t>
            </w:r>
            <w:r>
              <w:fldChar w:fldCharType="end"/>
            </w:r>
          </w:p>
        </w:tc>
        <w:bookmarkEnd w:id="114"/>
      </w:tr>
      <w:bookmarkStart w:id="115" w:name="BKM_FEE53EA3_DBAD_4a64_8DC3_A3F32EFE89A7"/>
      <w:tr w:rsidR="000A165E" w14:paraId="11A02A1E" w14:textId="77777777" w:rsidTr="001F5BF5">
        <w:tc>
          <w:tcPr>
            <w:tcW w:w="1710" w:type="dxa"/>
            <w:tcBorders>
              <w:top w:val="nil"/>
              <w:left w:val="nil"/>
              <w:bottom w:val="nil"/>
              <w:right w:val="nil"/>
            </w:tcBorders>
          </w:tcPr>
          <w:p w14:paraId="02D44F6E"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Huisletter</w:t>
            </w:r>
            <w:r>
              <w:fldChar w:fldCharType="end"/>
            </w:r>
          </w:p>
        </w:tc>
        <w:tc>
          <w:tcPr>
            <w:tcW w:w="4050" w:type="dxa"/>
            <w:tcBorders>
              <w:top w:val="nil"/>
              <w:left w:val="nil"/>
              <w:bottom w:val="nil"/>
              <w:right w:val="nil"/>
            </w:tcBorders>
          </w:tcPr>
          <w:p w14:paraId="25F7DA5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door of namens het bevoegd gemeentelijk orgaan ten aanzien van een adresseerbaar object toegekende toevoeging aan een huisnummer in de vorm van een alfanumeriek teken.</w:t>
            </w:r>
            <w:r>
              <w:fldChar w:fldCharType="end"/>
            </w:r>
          </w:p>
          <w:p w14:paraId="30804255" w14:textId="77777777" w:rsidR="000A165E" w:rsidRDefault="000A165E" w:rsidP="001F5BF5">
            <w:pPr>
              <w:rPr>
                <w:rFonts w:ascii="Calibri" w:hAnsi="Calibri" w:cs="Calibri"/>
                <w:color w:val="0F0F0F"/>
              </w:rPr>
            </w:pPr>
          </w:p>
          <w:p w14:paraId="437D719F"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3E7CCA30"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AN1</w:t>
            </w:r>
            <w:r>
              <w:fldChar w:fldCharType="end"/>
            </w:r>
          </w:p>
        </w:tc>
        <w:tc>
          <w:tcPr>
            <w:tcW w:w="1260" w:type="dxa"/>
            <w:tcBorders>
              <w:top w:val="nil"/>
              <w:left w:val="nil"/>
              <w:bottom w:val="nil"/>
              <w:right w:val="nil"/>
            </w:tcBorders>
          </w:tcPr>
          <w:p w14:paraId="54655CB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FA2CB0C" w14:textId="77777777"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33545AC9" w14:textId="77777777" w:rsidR="000A165E" w:rsidRDefault="000A165E" w:rsidP="001F5BF5">
            <w:pPr>
              <w:rPr>
                <w:rFonts w:ascii="Calibri" w:hAnsi="Calibri" w:cs="Calibri"/>
                <w:color w:val="0F0F0F"/>
              </w:rPr>
            </w:pPr>
            <w:r>
              <w:rPr>
                <w:rFonts w:ascii="Calibri" w:hAnsi="Calibri" w:cs="Calibri"/>
                <w:color w:val="0F0F0F"/>
              </w:rPr>
              <w:t>a - z , A – Z</w:t>
            </w:r>
          </w:p>
        </w:tc>
        <w:tc>
          <w:tcPr>
            <w:tcW w:w="1350" w:type="dxa"/>
            <w:tcBorders>
              <w:top w:val="nil"/>
              <w:left w:val="nil"/>
              <w:bottom w:val="nil"/>
              <w:right w:val="nil"/>
            </w:tcBorders>
          </w:tcPr>
          <w:p w14:paraId="462B992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huisletter</w:t>
            </w:r>
            <w:r>
              <w:fldChar w:fldCharType="end"/>
            </w:r>
          </w:p>
        </w:tc>
        <w:bookmarkEnd w:id="115"/>
      </w:tr>
      <w:bookmarkStart w:id="116" w:name="BKM_148AF8AA_D1B5_4321_8AFD_5B382CCE8A3D"/>
      <w:tr w:rsidR="000A165E" w14:paraId="7A98C24B" w14:textId="77777777" w:rsidTr="001F5BF5">
        <w:tc>
          <w:tcPr>
            <w:tcW w:w="1710" w:type="dxa"/>
            <w:tcBorders>
              <w:top w:val="nil"/>
              <w:left w:val="nil"/>
              <w:bottom w:val="nil"/>
              <w:right w:val="nil"/>
            </w:tcBorders>
          </w:tcPr>
          <w:p w14:paraId="487C816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Huisnummertoevoeging</w:t>
            </w:r>
            <w:r>
              <w:fldChar w:fldCharType="end"/>
            </w:r>
          </w:p>
        </w:tc>
        <w:tc>
          <w:tcPr>
            <w:tcW w:w="4050" w:type="dxa"/>
            <w:tcBorders>
              <w:top w:val="nil"/>
              <w:left w:val="nil"/>
              <w:bottom w:val="nil"/>
              <w:right w:val="nil"/>
            </w:tcBorders>
          </w:tcPr>
          <w:p w14:paraId="6B7D820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door of namens het bevoegd gemeentelijk orgaan ten aanzien van een adresseerbaar object toegekende nadere toevoeging aan een huisnummer of een combinatie van huisnummer en huisletter.</w:t>
            </w:r>
            <w:r>
              <w:fldChar w:fldCharType="end"/>
            </w:r>
          </w:p>
          <w:p w14:paraId="48F2C539" w14:textId="77777777" w:rsidR="000A165E" w:rsidRDefault="000A165E" w:rsidP="001F5BF5">
            <w:pPr>
              <w:rPr>
                <w:rFonts w:ascii="Calibri" w:hAnsi="Calibri" w:cs="Calibri"/>
                <w:color w:val="0F0F0F"/>
              </w:rPr>
            </w:pPr>
          </w:p>
          <w:p w14:paraId="248504D5"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1E173327"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w:t>
            </w:r>
            <w:r>
              <w:fldChar w:fldCharType="end"/>
            </w:r>
          </w:p>
        </w:tc>
        <w:tc>
          <w:tcPr>
            <w:tcW w:w="1260" w:type="dxa"/>
            <w:tcBorders>
              <w:top w:val="nil"/>
              <w:left w:val="nil"/>
              <w:bottom w:val="nil"/>
              <w:right w:val="nil"/>
            </w:tcBorders>
          </w:tcPr>
          <w:p w14:paraId="7B12157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FCF50B2" w14:textId="77777777"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4F57B945" w14:textId="77777777" w:rsidR="000A165E" w:rsidRDefault="000A165E" w:rsidP="001F5BF5">
            <w:pPr>
              <w:rPr>
                <w:rFonts w:ascii="Calibri" w:hAnsi="Calibri" w:cs="Calibri"/>
                <w:color w:val="0F0F0F"/>
              </w:rPr>
            </w:pPr>
            <w:r>
              <w:rPr>
                <w:rFonts w:ascii="Calibri" w:hAnsi="Calibri" w:cs="Calibri"/>
                <w:color w:val="0F0F0F"/>
              </w:rPr>
              <w:t>a - z , A - Z , 0 – 9</w:t>
            </w:r>
          </w:p>
        </w:tc>
        <w:tc>
          <w:tcPr>
            <w:tcW w:w="1350" w:type="dxa"/>
            <w:tcBorders>
              <w:top w:val="nil"/>
              <w:left w:val="nil"/>
              <w:bottom w:val="nil"/>
              <w:right w:val="nil"/>
            </w:tcBorders>
          </w:tcPr>
          <w:p w14:paraId="736B689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huisnummertoevoeging</w:t>
            </w:r>
            <w:r>
              <w:fldChar w:fldCharType="end"/>
            </w:r>
          </w:p>
        </w:tc>
        <w:bookmarkEnd w:id="116"/>
      </w:tr>
      <w:bookmarkStart w:id="117" w:name="BKM_C954345E_FD09_473c_92D6_2C573687E85F"/>
      <w:tr w:rsidR="000A165E" w14:paraId="2ABF340E" w14:textId="77777777" w:rsidTr="001F5BF5">
        <w:tc>
          <w:tcPr>
            <w:tcW w:w="1710" w:type="dxa"/>
            <w:tcBorders>
              <w:top w:val="nil"/>
              <w:left w:val="nil"/>
              <w:bottom w:val="nil"/>
              <w:right w:val="nil"/>
            </w:tcBorders>
          </w:tcPr>
          <w:p w14:paraId="5162BC3E"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Postcode</w:t>
            </w:r>
            <w:r>
              <w:fldChar w:fldCharType="end"/>
            </w:r>
          </w:p>
        </w:tc>
        <w:tc>
          <w:tcPr>
            <w:tcW w:w="4050" w:type="dxa"/>
            <w:tcBorders>
              <w:top w:val="nil"/>
              <w:left w:val="nil"/>
              <w:bottom w:val="nil"/>
              <w:right w:val="nil"/>
            </w:tcBorders>
          </w:tcPr>
          <w:p w14:paraId="53DC803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De door TNT Post vastgestelde code behorende bij een bepaalde combinatie van een naam van een woonplaats, naam van een openbare ruimte en een huisnummer</w:t>
            </w:r>
            <w:r>
              <w:fldChar w:fldCharType="end"/>
            </w:r>
          </w:p>
          <w:p w14:paraId="4D30D60A" w14:textId="77777777" w:rsidR="000A165E" w:rsidRDefault="000A165E" w:rsidP="001F5BF5">
            <w:pPr>
              <w:rPr>
                <w:rFonts w:ascii="Calibri" w:hAnsi="Calibri" w:cs="Calibri"/>
                <w:color w:val="0F0F0F"/>
              </w:rPr>
            </w:pPr>
          </w:p>
          <w:p w14:paraId="65901FB6"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651D8067"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AN6</w:t>
            </w:r>
            <w:r>
              <w:fldChar w:fldCharType="end"/>
            </w:r>
          </w:p>
        </w:tc>
        <w:tc>
          <w:tcPr>
            <w:tcW w:w="1260" w:type="dxa"/>
            <w:tcBorders>
              <w:top w:val="nil"/>
              <w:left w:val="nil"/>
              <w:bottom w:val="nil"/>
              <w:right w:val="nil"/>
            </w:tcBorders>
          </w:tcPr>
          <w:p w14:paraId="37D3CFD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3D9AF44" w14:textId="77777777" w:rsidR="000A165E" w:rsidRDefault="000A165E" w:rsidP="001F5BF5">
            <w:pPr>
              <w:rPr>
                <w:rFonts w:ascii="Calibri" w:hAnsi="Calibri" w:cs="Calibri"/>
                <w:color w:val="0F0F0F"/>
              </w:rPr>
            </w:pPr>
            <w:r>
              <w:rPr>
                <w:rFonts w:ascii="Calibri" w:hAnsi="Calibri" w:cs="Calibri"/>
                <w:color w:val="0F0F0F"/>
              </w:rPr>
              <w:t>BAG</w:t>
            </w:r>
          </w:p>
        </w:tc>
        <w:tc>
          <w:tcPr>
            <w:tcW w:w="2160" w:type="dxa"/>
            <w:tcBorders>
              <w:top w:val="nil"/>
              <w:left w:val="nil"/>
              <w:bottom w:val="nil"/>
              <w:right w:val="nil"/>
            </w:tcBorders>
          </w:tcPr>
          <w:p w14:paraId="6125B212" w14:textId="77777777" w:rsidR="000A165E" w:rsidRDefault="000A165E" w:rsidP="001F5BF5">
            <w:pPr>
              <w:rPr>
                <w:rFonts w:ascii="Calibri" w:hAnsi="Calibri" w:cs="Calibri"/>
                <w:color w:val="0F0F0F"/>
              </w:rPr>
            </w:pPr>
            <w:r>
              <w:rPr>
                <w:rFonts w:ascii="Calibri" w:hAnsi="Calibri" w:cs="Calibri"/>
                <w:color w:val="0F0F0F"/>
              </w:rPr>
              <w:t>1000AA tot en met 9999ZZ</w:t>
            </w:r>
          </w:p>
        </w:tc>
        <w:tc>
          <w:tcPr>
            <w:tcW w:w="1350" w:type="dxa"/>
            <w:tcBorders>
              <w:top w:val="nil"/>
              <w:left w:val="nil"/>
              <w:bottom w:val="nil"/>
              <w:right w:val="nil"/>
            </w:tcBorders>
          </w:tcPr>
          <w:p w14:paraId="7E2D4BB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postcode</w:t>
            </w:r>
            <w:r>
              <w:fldChar w:fldCharType="end"/>
            </w:r>
          </w:p>
        </w:tc>
        <w:bookmarkEnd w:id="117"/>
      </w:tr>
      <w:bookmarkStart w:id="118" w:name="BKM_FC8ACCFB_449D_42df_83EF_E65D64EBA453"/>
      <w:tr w:rsidR="000A165E" w14:paraId="3F9F6644" w14:textId="77777777" w:rsidTr="001F5BF5">
        <w:tc>
          <w:tcPr>
            <w:tcW w:w="1710" w:type="dxa"/>
            <w:tcBorders>
              <w:top w:val="nil"/>
              <w:left w:val="nil"/>
              <w:bottom w:val="nil"/>
              <w:right w:val="nil"/>
            </w:tcBorders>
          </w:tcPr>
          <w:p w14:paraId="043CBEF4"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Gemeentecode</w:t>
            </w:r>
            <w:r>
              <w:fldChar w:fldCharType="end"/>
            </w:r>
          </w:p>
        </w:tc>
        <w:tc>
          <w:tcPr>
            <w:tcW w:w="4050" w:type="dxa"/>
            <w:tcBorders>
              <w:top w:val="nil"/>
              <w:left w:val="nil"/>
              <w:bottom w:val="nil"/>
              <w:right w:val="nil"/>
            </w:tcBorders>
          </w:tcPr>
          <w:p w14:paraId="29763D28"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separate"/>
            </w:r>
            <w:r w:rsidR="000A165E">
              <w:rPr>
                <w:rFonts w:ascii="Calibri" w:hAnsi="Calibri" w:cs="Calibri"/>
                <w:color w:val="0F0F0F"/>
              </w:rPr>
              <w:t>Een numerieke aanduiding waarmee een Nederlandse gemeente uniek wordt aangeduid</w:t>
            </w:r>
            <w:r>
              <w:fldChar w:fldCharType="end"/>
            </w:r>
          </w:p>
          <w:p w14:paraId="3814E8F2" w14:textId="77777777" w:rsidR="000A165E" w:rsidRDefault="000A165E" w:rsidP="001F5BF5">
            <w:pPr>
              <w:rPr>
                <w:rFonts w:ascii="Calibri" w:hAnsi="Calibri" w:cs="Calibri"/>
                <w:color w:val="0F0F0F"/>
              </w:rPr>
            </w:pPr>
          </w:p>
          <w:p w14:paraId="15395559"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538BEB1B"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N4</w:t>
            </w:r>
            <w:r>
              <w:fldChar w:fldCharType="end"/>
            </w:r>
          </w:p>
        </w:tc>
        <w:tc>
          <w:tcPr>
            <w:tcW w:w="1260" w:type="dxa"/>
            <w:tcBorders>
              <w:top w:val="nil"/>
              <w:left w:val="nil"/>
              <w:bottom w:val="nil"/>
              <w:right w:val="nil"/>
            </w:tcBorders>
          </w:tcPr>
          <w:p w14:paraId="39C7585B" w14:textId="77777777" w:rsidR="000A165E" w:rsidRDefault="009C29F9" w:rsidP="001F5BF5">
            <w:pPr>
              <w:rPr>
                <w:rFonts w:ascii="Calibri" w:hAnsi="Calibri" w:cs="Calibri"/>
                <w:color w:val="0F0F0F"/>
              </w:rPr>
            </w:pPr>
            <w:r>
              <w:t>0</w:t>
            </w:r>
            <w:r>
              <w:rPr>
                <w:rFonts w:ascii="Calibri" w:hAnsi="Calibri" w:cs="Calibri"/>
                <w:color w:val="0F0F0F"/>
              </w:rPr>
              <w:t xml:space="preserve"> </w:t>
            </w:r>
            <w:r w:rsidR="000A165E">
              <w:rPr>
                <w:rFonts w:ascii="Calibri" w:hAnsi="Calibri" w:cs="Calibri"/>
                <w:color w:val="0F0F0F"/>
              </w:rPr>
              <w:t xml:space="preserve">- </w:t>
            </w:r>
            <w:r w:rsidR="00751624">
              <w:rPr>
                <w:rFonts w:ascii="Calibri" w:hAnsi="Calibri" w:cs="Calibri"/>
                <w:color w:val="0F0F0F"/>
              </w:rPr>
              <w:fldChar w:fldCharType="begin" w:fldLock="1"/>
            </w:r>
            <w:r w:rsidR="000A165E">
              <w:rPr>
                <w:rFonts w:ascii="Calibri" w:hAnsi="Calibri" w:cs="Calibri"/>
                <w:color w:val="0F0F0F"/>
              </w:rPr>
              <w:instrText>MERGEFIELD Att.UpperBound</w:instrText>
            </w:r>
            <w:r w:rsidR="00751624">
              <w:rPr>
                <w:rFonts w:ascii="Calibri" w:hAnsi="Calibri" w:cs="Calibri"/>
                <w:color w:val="0F0F0F"/>
              </w:rPr>
              <w:fldChar w:fldCharType="separate"/>
            </w:r>
            <w:r w:rsidR="000A165E">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2F9563F7" w14:textId="77777777" w:rsidR="000A165E" w:rsidRDefault="000A165E" w:rsidP="001F5BF5">
            <w:pPr>
              <w:rPr>
                <w:rFonts w:ascii="Calibri" w:hAnsi="Calibri" w:cs="Calibri"/>
                <w:color w:val="0F0F0F"/>
              </w:rPr>
            </w:pPr>
            <w:r>
              <w:rPr>
                <w:rFonts w:ascii="Calibri" w:hAnsi="Calibri" w:cs="Calibri"/>
                <w:color w:val="0F0F0F"/>
              </w:rPr>
              <w:t>RSGB</w:t>
            </w:r>
          </w:p>
        </w:tc>
        <w:tc>
          <w:tcPr>
            <w:tcW w:w="2160" w:type="dxa"/>
            <w:tcBorders>
              <w:top w:val="nil"/>
              <w:left w:val="nil"/>
              <w:bottom w:val="nil"/>
              <w:right w:val="nil"/>
            </w:tcBorders>
          </w:tcPr>
          <w:p w14:paraId="1128CA75" w14:textId="77777777" w:rsidR="000A165E" w:rsidRDefault="000A165E" w:rsidP="001F5BF5">
            <w:pPr>
              <w:rPr>
                <w:rFonts w:ascii="Calibri" w:hAnsi="Calibri" w:cs="Calibri"/>
                <w:color w:val="0F0F0F"/>
              </w:rPr>
            </w:pPr>
            <w:r>
              <w:rPr>
                <w:rFonts w:ascii="Calibri" w:hAnsi="Calibri" w:cs="Calibri"/>
                <w:color w:val="0F0F0F"/>
              </w:rPr>
              <w:t>GBA-tabel 33, Gemeententabel.</w:t>
            </w:r>
          </w:p>
        </w:tc>
        <w:tc>
          <w:tcPr>
            <w:tcW w:w="1350" w:type="dxa"/>
            <w:tcBorders>
              <w:top w:val="nil"/>
              <w:left w:val="nil"/>
              <w:bottom w:val="nil"/>
              <w:right w:val="nil"/>
            </w:tcBorders>
          </w:tcPr>
          <w:p w14:paraId="64EBA82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gemeenteCode</w:t>
            </w:r>
            <w:r>
              <w:fldChar w:fldCharType="end"/>
            </w:r>
          </w:p>
        </w:tc>
        <w:bookmarkEnd w:id="118"/>
      </w:tr>
      <w:bookmarkEnd w:id="110"/>
    </w:tbl>
    <w:p w14:paraId="61232714" w14:textId="77777777" w:rsidR="003E326F" w:rsidRDefault="003E326F" w:rsidP="000A165E">
      <w:pPr>
        <w:rPr>
          <w:rFonts w:ascii="Calibri" w:hAnsi="Calibri" w:cs="Calibri"/>
        </w:rPr>
      </w:pPr>
    </w:p>
    <w:bookmarkStart w:id="119" w:name="BKM_1992E380_0B36_497f_879A_B0E61BF14D0D"/>
    <w:bookmarkStart w:id="120" w:name="BKM_70F93E96_8911_49f5_B8C8_97FCA672FDE6"/>
    <w:bookmarkStart w:id="121" w:name="BKM_49AC91EC_D98F_4ba1_A36A_C7599D957AE4"/>
    <w:p w14:paraId="1C9F0515" w14:textId="77777777" w:rsidR="00521187" w:rsidRDefault="00751624" w:rsidP="00521187">
      <w:pPr>
        <w:pStyle w:val="Kop2"/>
        <w:numPr>
          <w:ilvl w:val="0"/>
          <w:numId w:val="0"/>
        </w:numPr>
        <w:rPr>
          <w:rFonts w:eastAsia="Times New Roman"/>
          <w:color w:val="0F0F0F"/>
        </w:rPr>
      </w:pPr>
      <w:r>
        <w:rPr>
          <w:b w:val="0"/>
          <w:bCs w:val="0"/>
          <w:color w:val="auto"/>
          <w:sz w:val="20"/>
          <w:szCs w:val="20"/>
        </w:rPr>
        <w:fldChar w:fldCharType="begin" w:fldLock="1"/>
      </w:r>
      <w:r w:rsidR="00521187">
        <w:rPr>
          <w:b w:val="0"/>
          <w:bCs w:val="0"/>
          <w:color w:val="auto"/>
          <w:sz w:val="20"/>
          <w:szCs w:val="20"/>
        </w:rPr>
        <w:instrText xml:space="preserve">MERGEFIELD </w:instrText>
      </w:r>
      <w:r w:rsidR="00521187">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22" w:name="_Toc428829703"/>
      <w:r w:rsidR="00521187">
        <w:rPr>
          <w:rFonts w:ascii="Calibri" w:eastAsia="Times New Roman" w:hAnsi="Calibri" w:cs="Calibri"/>
          <w:color w:val="0F0F0F"/>
          <w:sz w:val="28"/>
          <w:szCs w:val="28"/>
        </w:rPr>
        <w:t>«</w:t>
      </w:r>
      <w:r w:rsidR="00521187" w:rsidRPr="00D049DA">
        <w:t>Objecttype</w:t>
      </w:r>
      <w:r w:rsidR="00521187">
        <w:rPr>
          <w:rFonts w:ascii="Calibri" w:eastAsia="Times New Roman" w:hAnsi="Calibri" w:cs="Calibri"/>
          <w:color w:val="0F0F0F"/>
          <w:sz w:val="28"/>
          <w:szCs w:val="28"/>
        </w:rPr>
        <w:t>»</w:t>
      </w:r>
      <w:r>
        <w:rPr>
          <w:b w:val="0"/>
          <w:bCs w:val="0"/>
          <w:color w:val="auto"/>
          <w:sz w:val="20"/>
          <w:szCs w:val="20"/>
        </w:rPr>
        <w:fldChar w:fldCharType="end"/>
      </w:r>
      <w:r w:rsidR="00521187">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521187">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521187">
        <w:rPr>
          <w:rFonts w:ascii="Calibri" w:eastAsia="Times New Roman" w:hAnsi="Calibri" w:cs="Calibri"/>
          <w:color w:val="0F0F0F"/>
          <w:sz w:val="28"/>
          <w:szCs w:val="28"/>
        </w:rPr>
        <w:t>VERZOEK</w:t>
      </w:r>
      <w:bookmarkEnd w:id="122"/>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521187" w14:paraId="719E7AC3" w14:textId="77777777" w:rsidTr="00713B47">
        <w:trPr>
          <w:trHeight w:val="242"/>
        </w:trPr>
        <w:tc>
          <w:tcPr>
            <w:tcW w:w="1260" w:type="dxa"/>
            <w:tcBorders>
              <w:top w:val="nil"/>
              <w:left w:val="nil"/>
              <w:bottom w:val="nil"/>
              <w:right w:val="nil"/>
            </w:tcBorders>
          </w:tcPr>
          <w:p w14:paraId="1B92AFCD" w14:textId="77777777" w:rsidR="00521187" w:rsidRDefault="00521187" w:rsidP="00713B47">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656F15A6"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Element.Notes</w:instrText>
            </w:r>
            <w:r>
              <w:fldChar w:fldCharType="end"/>
            </w:r>
            <w:r w:rsidR="00521187">
              <w:rPr>
                <w:rFonts w:ascii="Calibri" w:hAnsi="Calibri" w:cs="Calibri"/>
              </w:rPr>
              <w:t>Een verzoek om een onderzoek in te stellen naar het opleggen  van een kinderbeschermingsmaatregel.</w:t>
            </w:r>
          </w:p>
        </w:tc>
      </w:tr>
      <w:tr w:rsidR="00521187" w14:paraId="4C038023" w14:textId="77777777" w:rsidTr="00713B47">
        <w:tc>
          <w:tcPr>
            <w:tcW w:w="1260" w:type="dxa"/>
            <w:tcBorders>
              <w:top w:val="nil"/>
              <w:left w:val="nil"/>
              <w:bottom w:val="nil"/>
              <w:right w:val="nil"/>
            </w:tcBorders>
          </w:tcPr>
          <w:p w14:paraId="67D87589" w14:textId="77777777" w:rsidR="00521187" w:rsidRDefault="00521187" w:rsidP="00713B47">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7621FBC8" w14:textId="77777777" w:rsidR="00521187" w:rsidRDefault="00521187" w:rsidP="00713B47">
            <w:pPr>
              <w:rPr>
                <w:rFonts w:ascii="Calibri" w:hAnsi="Calibri" w:cs="Calibri"/>
                <w:color w:val="0F0F0F"/>
              </w:rPr>
            </w:pPr>
            <w:r>
              <w:rPr>
                <w:rFonts w:ascii="Calibri" w:hAnsi="Calibri" w:cs="Calibri"/>
                <w:color w:val="0F0F0F"/>
              </w:rPr>
              <w:t>CORV</w:t>
            </w:r>
          </w:p>
        </w:tc>
        <w:tc>
          <w:tcPr>
            <w:tcW w:w="1260" w:type="dxa"/>
            <w:tcBorders>
              <w:top w:val="nil"/>
              <w:left w:val="nil"/>
              <w:bottom w:val="nil"/>
              <w:right w:val="nil"/>
            </w:tcBorders>
          </w:tcPr>
          <w:p w14:paraId="10C520E5" w14:textId="77777777" w:rsidR="00521187" w:rsidRDefault="00521187" w:rsidP="00713B47">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758BA0C5" w14:textId="77777777" w:rsidR="00521187" w:rsidRDefault="00751624" w:rsidP="00713B47">
            <w:pPr>
              <w:rPr>
                <w:rFonts w:ascii="Calibri" w:hAnsi="Calibri" w:cs="Calibri"/>
              </w:rPr>
            </w:pPr>
            <w:r>
              <w:fldChar w:fldCharType="begin" w:fldLock="1"/>
            </w:r>
            <w:r w:rsidR="00521187">
              <w:instrText xml:space="preserve">MERGEFIELD </w:instrText>
            </w:r>
            <w:r w:rsidR="00521187">
              <w:rPr>
                <w:rFonts w:ascii="Calibri" w:hAnsi="Calibri" w:cs="Calibri"/>
                <w:color w:val="0F0F0F"/>
              </w:rPr>
              <w:instrText>Element.Alias</w:instrText>
            </w:r>
            <w:r>
              <w:fldChar w:fldCharType="end"/>
            </w:r>
          </w:p>
        </w:tc>
        <w:tc>
          <w:tcPr>
            <w:tcW w:w="1800" w:type="dxa"/>
            <w:tcBorders>
              <w:top w:val="nil"/>
              <w:left w:val="nil"/>
              <w:bottom w:val="nil"/>
              <w:right w:val="nil"/>
            </w:tcBorders>
          </w:tcPr>
          <w:p w14:paraId="08A38C86" w14:textId="77777777" w:rsidR="00521187" w:rsidRDefault="00521187" w:rsidP="00713B47">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055293FA" w14:textId="77777777" w:rsidR="00521187" w:rsidRDefault="00521187" w:rsidP="00713B47">
            <w:pPr>
              <w:rPr>
                <w:rFonts w:ascii="Calibri" w:hAnsi="Calibri" w:cs="Calibri"/>
                <w:color w:val="0F0F0F"/>
              </w:rPr>
            </w:pPr>
            <w:r>
              <w:rPr>
                <w:rFonts w:ascii="Calibri" w:hAnsi="Calibri" w:cs="Calibri"/>
                <w:color w:val="0F0F0F"/>
              </w:rPr>
              <w:t>Unieke aanduiding van de gerelateerde zaak</w:t>
            </w:r>
          </w:p>
        </w:tc>
      </w:tr>
      <w:tr w:rsidR="00521187" w14:paraId="7A22B3A6" w14:textId="77777777" w:rsidTr="00713B47">
        <w:trPr>
          <w:trHeight w:val="242"/>
        </w:trPr>
        <w:tc>
          <w:tcPr>
            <w:tcW w:w="1260" w:type="dxa"/>
            <w:tcBorders>
              <w:top w:val="nil"/>
              <w:left w:val="nil"/>
              <w:bottom w:val="nil"/>
              <w:right w:val="nil"/>
            </w:tcBorders>
          </w:tcPr>
          <w:p w14:paraId="3D579FE6" w14:textId="77777777" w:rsidR="00521187" w:rsidRDefault="00521187" w:rsidP="00713B47">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659E0495" w14:textId="77777777" w:rsidR="00521187" w:rsidRDefault="00521187" w:rsidP="00713B47">
            <w:pPr>
              <w:rPr>
                <w:rFonts w:ascii="Calibri" w:hAnsi="Calibri" w:cs="Calibri"/>
                <w:color w:val="0F0F0F"/>
              </w:rPr>
            </w:pPr>
          </w:p>
        </w:tc>
      </w:tr>
    </w:tbl>
    <w:p w14:paraId="2052DA3F" w14:textId="77777777" w:rsidR="00521187" w:rsidRDefault="00521187" w:rsidP="00521187">
      <w:pPr>
        <w:rPr>
          <w:rFonts w:ascii="Calibri" w:hAnsi="Calibri" w:cs="Calibri"/>
          <w:b/>
          <w:bCs/>
          <w:color w:val="0F0F0F"/>
        </w:rPr>
      </w:pPr>
    </w:p>
    <w:p w14:paraId="258B6EF1" w14:textId="77777777" w:rsidR="00521187" w:rsidRDefault="00521187" w:rsidP="00521187">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521187" w14:paraId="6451FD3F" w14:textId="77777777" w:rsidTr="00713B47">
        <w:tc>
          <w:tcPr>
            <w:tcW w:w="1710" w:type="dxa"/>
            <w:tcBorders>
              <w:top w:val="nil"/>
              <w:left w:val="nil"/>
              <w:bottom w:val="nil"/>
              <w:right w:val="nil"/>
            </w:tcBorders>
          </w:tcPr>
          <w:p w14:paraId="712BD509" w14:textId="77777777" w:rsidR="00521187" w:rsidRDefault="00521187" w:rsidP="00713B47">
            <w:pPr>
              <w:rPr>
                <w:rFonts w:ascii="Calibri" w:hAnsi="Calibri" w:cs="Calibri"/>
                <w:b/>
                <w:bCs/>
                <w:color w:val="0F0F0F"/>
              </w:rPr>
            </w:pPr>
            <w:r>
              <w:rPr>
                <w:rFonts w:ascii="Calibri" w:hAnsi="Calibri" w:cs="Calibri"/>
                <w:b/>
                <w:bCs/>
                <w:color w:val="0F0F0F"/>
              </w:rPr>
              <w:t xml:space="preserve"> </w:t>
            </w:r>
            <w:bookmarkStart w:id="123" w:name="BKM_E1D915E6_7CD1_4c4b_8FFD_FD8D5F0D2B76"/>
            <w:r>
              <w:rPr>
                <w:rFonts w:ascii="Calibri" w:hAnsi="Calibri" w:cs="Calibri"/>
                <w:b/>
                <w:bCs/>
                <w:color w:val="0F0F0F"/>
              </w:rPr>
              <w:t>Naam</w:t>
            </w:r>
          </w:p>
        </w:tc>
        <w:tc>
          <w:tcPr>
            <w:tcW w:w="4050" w:type="dxa"/>
            <w:tcBorders>
              <w:top w:val="nil"/>
              <w:left w:val="nil"/>
              <w:bottom w:val="nil"/>
              <w:right w:val="nil"/>
            </w:tcBorders>
          </w:tcPr>
          <w:p w14:paraId="3998B108" w14:textId="77777777" w:rsidR="00521187" w:rsidRDefault="00521187" w:rsidP="00713B47">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31CC5600" w14:textId="77777777" w:rsidR="00521187" w:rsidRDefault="00521187" w:rsidP="00713B47">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070C0C87" w14:textId="77777777" w:rsidR="00521187" w:rsidRDefault="00521187" w:rsidP="00713B47">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7449584D" w14:textId="77777777" w:rsidR="00521187" w:rsidRDefault="00521187" w:rsidP="00713B47">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3CCD8A31" w14:textId="77777777" w:rsidR="00521187" w:rsidRDefault="00521187" w:rsidP="00713B47">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343B5C55" w14:textId="77777777" w:rsidR="00521187" w:rsidRDefault="00521187" w:rsidP="00713B47">
            <w:pPr>
              <w:rPr>
                <w:rFonts w:ascii="Calibri" w:hAnsi="Calibri" w:cs="Calibri"/>
                <w:b/>
                <w:bCs/>
                <w:color w:val="0F0F0F"/>
              </w:rPr>
            </w:pPr>
            <w:r>
              <w:rPr>
                <w:rFonts w:ascii="Calibri" w:hAnsi="Calibri" w:cs="Calibri"/>
                <w:b/>
                <w:bCs/>
                <w:color w:val="0F0F0F"/>
              </w:rPr>
              <w:t>XML-tag</w:t>
            </w:r>
          </w:p>
        </w:tc>
      </w:tr>
      <w:tr w:rsidR="00521187" w14:paraId="5276AEEE" w14:textId="77777777" w:rsidTr="00713B47">
        <w:tc>
          <w:tcPr>
            <w:tcW w:w="1710" w:type="dxa"/>
            <w:tcBorders>
              <w:top w:val="nil"/>
              <w:left w:val="nil"/>
              <w:bottom w:val="nil"/>
              <w:right w:val="nil"/>
            </w:tcBorders>
          </w:tcPr>
          <w:p w14:paraId="386D47F5"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Att.Name</w:instrText>
            </w:r>
            <w:r>
              <w:fldChar w:fldCharType="separate"/>
            </w:r>
            <w:r w:rsidR="00521187">
              <w:rPr>
                <w:rFonts w:ascii="Calibri" w:hAnsi="Calibri" w:cs="Calibri"/>
                <w:color w:val="0F0F0F"/>
              </w:rPr>
              <w:t>Datum indiening</w:t>
            </w:r>
            <w:r>
              <w:fldChar w:fldCharType="end"/>
            </w:r>
          </w:p>
        </w:tc>
        <w:tc>
          <w:tcPr>
            <w:tcW w:w="4050" w:type="dxa"/>
            <w:tcBorders>
              <w:top w:val="nil"/>
              <w:left w:val="nil"/>
              <w:bottom w:val="nil"/>
              <w:right w:val="nil"/>
            </w:tcBorders>
          </w:tcPr>
          <w:p w14:paraId="536E5553"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Att.Notes</w:instrText>
            </w:r>
            <w:r>
              <w:fldChar w:fldCharType="separate"/>
            </w:r>
            <w:r w:rsidR="00521187">
              <w:rPr>
                <w:rFonts w:ascii="Calibri" w:hAnsi="Calibri" w:cs="Calibri"/>
                <w:color w:val="0F0F0F"/>
              </w:rPr>
              <w:t>De datum dat het verzoek wordt ingediend</w:t>
            </w:r>
            <w:r>
              <w:fldChar w:fldCharType="end"/>
            </w:r>
          </w:p>
          <w:p w14:paraId="4ACC2A64" w14:textId="77777777" w:rsidR="00521187" w:rsidRDefault="00521187" w:rsidP="00713B47">
            <w:pPr>
              <w:rPr>
                <w:rFonts w:ascii="Calibri" w:hAnsi="Calibri" w:cs="Calibri"/>
                <w:color w:val="0F0F0F"/>
              </w:rPr>
            </w:pPr>
          </w:p>
          <w:p w14:paraId="158324FC" w14:textId="77777777" w:rsidR="00521187" w:rsidRDefault="00521187" w:rsidP="00713B47">
            <w:pPr>
              <w:rPr>
                <w:rFonts w:ascii="Calibri" w:hAnsi="Calibri" w:cs="Calibri"/>
                <w:color w:val="0F0F0F"/>
              </w:rPr>
            </w:pPr>
            <w:r>
              <w:rPr>
                <w:rFonts w:ascii="Calibri" w:hAnsi="Calibri" w:cs="Calibri"/>
                <w:color w:val="0F0F0F"/>
              </w:rPr>
              <w:t>Toelichting: Wordt uitgedrukt in het extraElement “datumIndiening” van ZAAK</w:t>
            </w:r>
          </w:p>
        </w:tc>
        <w:tc>
          <w:tcPr>
            <w:tcW w:w="990" w:type="dxa"/>
            <w:tcBorders>
              <w:top w:val="nil"/>
              <w:left w:val="nil"/>
              <w:bottom w:val="nil"/>
              <w:right w:val="nil"/>
            </w:tcBorders>
          </w:tcPr>
          <w:p w14:paraId="632E852D" w14:textId="51F75622" w:rsidR="00521187" w:rsidRDefault="00751624" w:rsidP="00713B47">
            <w:pPr>
              <w:rPr>
                <w:rFonts w:ascii="Calibri" w:hAnsi="Calibri" w:cs="Calibri"/>
              </w:rPr>
            </w:pPr>
            <w:r w:rsidRPr="00E52073">
              <w:rPr>
                <w:rFonts w:ascii="Calibri" w:hAnsi="Calibri" w:cs="Calibri"/>
              </w:rPr>
              <w:lastRenderedPageBreak/>
              <w:fldChar w:fldCharType="begin" w:fldLock="1"/>
            </w:r>
            <w:r w:rsidR="00521187" w:rsidRPr="00E52073">
              <w:rPr>
                <w:rFonts w:ascii="Calibri" w:hAnsi="Calibri" w:cs="Calibri"/>
              </w:rPr>
              <w:instrText xml:space="preserve">MERGEFIELD </w:instrText>
            </w:r>
            <w:r w:rsidR="00521187">
              <w:rPr>
                <w:rFonts w:ascii="Calibri" w:hAnsi="Calibri" w:cs="Calibri"/>
              </w:rPr>
              <w:instrText>Att.Type</w:instrText>
            </w:r>
            <w:r w:rsidRPr="00E52073">
              <w:rPr>
                <w:rFonts w:ascii="Calibri" w:hAnsi="Calibri" w:cs="Calibri"/>
              </w:rPr>
              <w:fldChar w:fldCharType="separate"/>
            </w:r>
            <w:r w:rsidR="00521187">
              <w:rPr>
                <w:rFonts w:ascii="Calibri" w:hAnsi="Calibri" w:cs="Calibri"/>
              </w:rPr>
              <w:t>Datum</w:t>
            </w:r>
            <w:r w:rsidRPr="00E52073">
              <w:rPr>
                <w:rFonts w:ascii="Calibri" w:hAnsi="Calibri" w:cs="Calibri"/>
              </w:rPr>
              <w:fldChar w:fldCharType="end"/>
            </w:r>
          </w:p>
        </w:tc>
        <w:tc>
          <w:tcPr>
            <w:tcW w:w="1260" w:type="dxa"/>
            <w:tcBorders>
              <w:top w:val="nil"/>
              <w:left w:val="nil"/>
              <w:bottom w:val="nil"/>
              <w:right w:val="nil"/>
            </w:tcBorders>
          </w:tcPr>
          <w:p w14:paraId="0AB800F1" w14:textId="77777777" w:rsidR="00521187" w:rsidRDefault="00751624" w:rsidP="00713B47">
            <w:pPr>
              <w:rPr>
                <w:rFonts w:ascii="Calibri" w:hAnsi="Calibri" w:cs="Calibri"/>
                <w:color w:val="0F0F0F"/>
              </w:rPr>
            </w:pPr>
            <w:r w:rsidRPr="005114AD">
              <w:fldChar w:fldCharType="begin" w:fldLock="1"/>
            </w:r>
            <w:r w:rsidR="00521187" w:rsidRPr="005114AD">
              <w:instrText xml:space="preserve">MERGEFIELD </w:instrText>
            </w:r>
            <w:r w:rsidR="00521187" w:rsidRPr="005114AD">
              <w:rPr>
                <w:rFonts w:ascii="Calibri" w:hAnsi="Calibri" w:cs="Calibri"/>
                <w:color w:val="0F0F0F"/>
              </w:rPr>
              <w:instrText>Att.LowerBound</w:instrText>
            </w:r>
            <w:r w:rsidRPr="005114AD">
              <w:fldChar w:fldCharType="separate"/>
            </w:r>
            <w:r w:rsidR="00521187" w:rsidRPr="005114AD">
              <w:rPr>
                <w:rFonts w:ascii="Calibri" w:hAnsi="Calibri" w:cs="Calibri"/>
                <w:color w:val="0F0F0F"/>
              </w:rPr>
              <w:t>1</w:t>
            </w:r>
            <w:r w:rsidRPr="005114AD">
              <w:fldChar w:fldCharType="end"/>
            </w:r>
            <w:r w:rsidR="00521187" w:rsidRPr="005114AD">
              <w:rPr>
                <w:rFonts w:ascii="Calibri" w:hAnsi="Calibri" w:cs="Calibri"/>
                <w:color w:val="0F0F0F"/>
              </w:rPr>
              <w:t xml:space="preserve"> - </w:t>
            </w:r>
            <w:r w:rsidRPr="005114AD">
              <w:rPr>
                <w:rFonts w:ascii="Calibri" w:hAnsi="Calibri" w:cs="Calibri"/>
                <w:color w:val="0F0F0F"/>
              </w:rPr>
              <w:fldChar w:fldCharType="begin" w:fldLock="1"/>
            </w:r>
            <w:r w:rsidR="00521187" w:rsidRPr="005114AD">
              <w:rPr>
                <w:rFonts w:ascii="Calibri" w:hAnsi="Calibri" w:cs="Calibri"/>
                <w:color w:val="0F0F0F"/>
              </w:rPr>
              <w:instrText>MERGEFIELD Att.UpperBound</w:instrText>
            </w:r>
            <w:r w:rsidRPr="005114AD">
              <w:rPr>
                <w:rFonts w:ascii="Calibri" w:hAnsi="Calibri" w:cs="Calibri"/>
                <w:color w:val="0F0F0F"/>
              </w:rPr>
              <w:fldChar w:fldCharType="separate"/>
            </w:r>
            <w:r w:rsidR="00521187" w:rsidRPr="005114AD">
              <w:rPr>
                <w:rFonts w:ascii="Calibri" w:hAnsi="Calibri" w:cs="Calibri"/>
                <w:color w:val="0F0F0F"/>
              </w:rPr>
              <w:t>1</w:t>
            </w:r>
            <w:r w:rsidRPr="005114AD">
              <w:rPr>
                <w:rFonts w:ascii="Calibri" w:hAnsi="Calibri" w:cs="Calibri"/>
                <w:color w:val="0F0F0F"/>
              </w:rPr>
              <w:fldChar w:fldCharType="end"/>
            </w:r>
          </w:p>
        </w:tc>
        <w:tc>
          <w:tcPr>
            <w:tcW w:w="1620" w:type="dxa"/>
            <w:tcBorders>
              <w:top w:val="nil"/>
              <w:left w:val="nil"/>
              <w:bottom w:val="nil"/>
              <w:right w:val="nil"/>
            </w:tcBorders>
          </w:tcPr>
          <w:p w14:paraId="5008DF1D" w14:textId="77777777" w:rsidR="00521187" w:rsidRDefault="00521187" w:rsidP="00713B47">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7F6432E6" w14:textId="77777777" w:rsidR="00521187" w:rsidRDefault="00E23C52" w:rsidP="00713B47">
            <w:pPr>
              <w:rPr>
                <w:rFonts w:ascii="Calibri" w:hAnsi="Calibri" w:cs="Calibri"/>
                <w:color w:val="0F0F0F"/>
              </w:rPr>
            </w:pPr>
            <w:r>
              <w:rPr>
                <w:rFonts w:ascii="Calibri" w:hAnsi="Calibri" w:cs="Calibri"/>
                <w:color w:val="0F0F0F"/>
              </w:rPr>
              <w:t>Alle geldige datums</w:t>
            </w:r>
          </w:p>
        </w:tc>
        <w:tc>
          <w:tcPr>
            <w:tcW w:w="1350" w:type="dxa"/>
            <w:tcBorders>
              <w:top w:val="nil"/>
              <w:left w:val="nil"/>
              <w:bottom w:val="nil"/>
              <w:right w:val="nil"/>
            </w:tcBorders>
          </w:tcPr>
          <w:p w14:paraId="420199D1" w14:textId="77777777" w:rsidR="00521187" w:rsidRDefault="00521187" w:rsidP="00713B47">
            <w:pPr>
              <w:rPr>
                <w:rFonts w:ascii="Calibri" w:hAnsi="Calibri" w:cs="Calibri"/>
                <w:color w:val="0F0F0F"/>
              </w:rPr>
            </w:pPr>
            <w:r>
              <w:rPr>
                <w:rFonts w:asciiTheme="minorHAnsi" w:hAnsiTheme="minorHAnsi"/>
              </w:rPr>
              <w:t>datumIndiening</w:t>
            </w:r>
          </w:p>
        </w:tc>
        <w:bookmarkEnd w:id="123"/>
      </w:tr>
      <w:bookmarkStart w:id="124" w:name="BKM_CC4EF9F5_B25F_4ccb_903A_381B3D243722"/>
      <w:tr w:rsidR="00521187" w14:paraId="1931E22C" w14:textId="77777777" w:rsidTr="00713B47">
        <w:tc>
          <w:tcPr>
            <w:tcW w:w="1710" w:type="dxa"/>
            <w:tcBorders>
              <w:top w:val="nil"/>
              <w:left w:val="nil"/>
              <w:bottom w:val="nil"/>
              <w:right w:val="nil"/>
            </w:tcBorders>
          </w:tcPr>
          <w:p w14:paraId="2E21CFA8" w14:textId="77777777" w:rsidR="00521187" w:rsidRDefault="00751624" w:rsidP="00713B47">
            <w:pPr>
              <w:rPr>
                <w:rFonts w:ascii="Calibri" w:hAnsi="Calibri" w:cs="Calibri"/>
                <w:color w:val="0F0F0F"/>
              </w:rPr>
            </w:pPr>
            <w:r>
              <w:lastRenderedPageBreak/>
              <w:fldChar w:fldCharType="begin" w:fldLock="1"/>
            </w:r>
            <w:r w:rsidR="00521187">
              <w:instrText xml:space="preserve">MERGEFIELD </w:instrText>
            </w:r>
            <w:r w:rsidR="00521187">
              <w:rPr>
                <w:rFonts w:ascii="Calibri" w:hAnsi="Calibri" w:cs="Calibri"/>
                <w:color w:val="0F0F0F"/>
              </w:rPr>
              <w:instrText>Att.Name</w:instrText>
            </w:r>
            <w:r>
              <w:fldChar w:fldCharType="separate"/>
            </w:r>
            <w:r w:rsidR="00521187">
              <w:rPr>
                <w:rFonts w:ascii="Calibri" w:hAnsi="Calibri" w:cs="Calibri"/>
                <w:color w:val="0F0F0F"/>
              </w:rPr>
              <w:t>Urgentie</w:t>
            </w:r>
            <w:r>
              <w:fldChar w:fldCharType="end"/>
            </w:r>
          </w:p>
        </w:tc>
        <w:tc>
          <w:tcPr>
            <w:tcW w:w="4050" w:type="dxa"/>
            <w:tcBorders>
              <w:top w:val="nil"/>
              <w:left w:val="nil"/>
              <w:bottom w:val="nil"/>
              <w:right w:val="nil"/>
            </w:tcBorders>
          </w:tcPr>
          <w:p w14:paraId="622828C9"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Att.Notes</w:instrText>
            </w:r>
            <w:r>
              <w:fldChar w:fldCharType="separate"/>
            </w:r>
            <w:r w:rsidR="00521187">
              <w:rPr>
                <w:rFonts w:ascii="Calibri" w:hAnsi="Calibri" w:cs="Calibri"/>
                <w:color w:val="0F0F0F"/>
              </w:rPr>
              <w:t>Een indicator die de urgentie van het verzoek aangeeft</w:t>
            </w:r>
            <w:r>
              <w:fldChar w:fldCharType="end"/>
            </w:r>
          </w:p>
          <w:p w14:paraId="39B18F2C" w14:textId="77777777" w:rsidR="00521187" w:rsidRDefault="00521187" w:rsidP="00713B47">
            <w:pPr>
              <w:rPr>
                <w:rFonts w:ascii="Calibri" w:hAnsi="Calibri" w:cs="Calibri"/>
                <w:color w:val="0F0F0F"/>
              </w:rPr>
            </w:pPr>
          </w:p>
          <w:p w14:paraId="6BCE50E4" w14:textId="77777777" w:rsidR="00521187" w:rsidRDefault="00521187" w:rsidP="00713B47">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650226B9" w14:textId="77777777" w:rsidR="00521187" w:rsidRDefault="00521187" w:rsidP="00713B47">
            <w:pPr>
              <w:rPr>
                <w:rFonts w:ascii="Calibri" w:hAnsi="Calibri" w:cs="Calibri"/>
              </w:rPr>
            </w:pPr>
            <w:r w:rsidRPr="00E52073">
              <w:rPr>
                <w:rFonts w:ascii="Calibri" w:hAnsi="Calibri" w:cs="Calibri"/>
              </w:rPr>
              <w:t>AN4</w:t>
            </w:r>
          </w:p>
        </w:tc>
        <w:tc>
          <w:tcPr>
            <w:tcW w:w="1260" w:type="dxa"/>
            <w:tcBorders>
              <w:top w:val="nil"/>
              <w:left w:val="nil"/>
              <w:bottom w:val="nil"/>
              <w:right w:val="nil"/>
            </w:tcBorders>
          </w:tcPr>
          <w:p w14:paraId="1E9476A1"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Att.LowerBound</w:instrText>
            </w:r>
            <w:r>
              <w:fldChar w:fldCharType="separate"/>
            </w:r>
            <w:r w:rsidR="00521187">
              <w:rPr>
                <w:rFonts w:ascii="Calibri" w:hAnsi="Calibri" w:cs="Calibri"/>
                <w:color w:val="0F0F0F"/>
              </w:rPr>
              <w:t>0</w:t>
            </w:r>
            <w:r>
              <w:fldChar w:fldCharType="end"/>
            </w:r>
            <w:r w:rsidR="00521187">
              <w:rPr>
                <w:rFonts w:ascii="Calibri" w:hAnsi="Calibri" w:cs="Calibri"/>
                <w:color w:val="0F0F0F"/>
              </w:rPr>
              <w:t xml:space="preserve"> - </w:t>
            </w:r>
            <w:r>
              <w:rPr>
                <w:rFonts w:ascii="Calibri" w:hAnsi="Calibri" w:cs="Calibri"/>
                <w:color w:val="0F0F0F"/>
              </w:rPr>
              <w:fldChar w:fldCharType="begin" w:fldLock="1"/>
            </w:r>
            <w:r w:rsidR="00521187">
              <w:rPr>
                <w:rFonts w:ascii="Calibri" w:hAnsi="Calibri" w:cs="Calibri"/>
                <w:color w:val="0F0F0F"/>
              </w:rPr>
              <w:instrText>MERGEFIELD Att.UpperBound</w:instrText>
            </w:r>
            <w:r>
              <w:rPr>
                <w:rFonts w:ascii="Calibri" w:hAnsi="Calibri" w:cs="Calibri"/>
                <w:color w:val="0F0F0F"/>
              </w:rPr>
              <w:fldChar w:fldCharType="separate"/>
            </w:r>
            <w:r w:rsidR="00521187">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097B5C9" w14:textId="77777777" w:rsidR="00521187" w:rsidRDefault="00521187" w:rsidP="00713B47">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1725BBCF" w14:textId="77777777" w:rsidR="00521187" w:rsidRDefault="00521187" w:rsidP="00713B47">
            <w:pPr>
              <w:rPr>
                <w:rFonts w:ascii="Calibri" w:hAnsi="Calibri" w:cs="Calibri"/>
                <w:color w:val="0F0F0F"/>
              </w:rPr>
            </w:pPr>
            <w:r>
              <w:rPr>
                <w:rFonts w:ascii="Calibri" w:hAnsi="Calibri" w:cs="Calibri"/>
                <w:color w:val="0F0F0F"/>
              </w:rPr>
              <w:t>- ”Laag” (niet urgent)</w:t>
            </w:r>
          </w:p>
          <w:p w14:paraId="1DA2BB3C" w14:textId="77777777" w:rsidR="00521187" w:rsidRDefault="00521187" w:rsidP="00713B47">
            <w:pPr>
              <w:rPr>
                <w:rFonts w:ascii="Calibri" w:hAnsi="Calibri" w:cs="Calibri"/>
                <w:color w:val="0F0F0F"/>
              </w:rPr>
            </w:pPr>
            <w:r>
              <w:rPr>
                <w:rFonts w:ascii="Calibri" w:hAnsi="Calibri" w:cs="Calibri"/>
                <w:color w:val="0F0F0F"/>
              </w:rPr>
              <w:t>- ”Hoog” (wel urgent)</w:t>
            </w:r>
          </w:p>
        </w:tc>
        <w:tc>
          <w:tcPr>
            <w:tcW w:w="1350" w:type="dxa"/>
            <w:tcBorders>
              <w:top w:val="nil"/>
              <w:left w:val="nil"/>
              <w:bottom w:val="nil"/>
              <w:right w:val="nil"/>
            </w:tcBorders>
          </w:tcPr>
          <w:p w14:paraId="06F5A7C5"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Att.Alias</w:instrText>
            </w:r>
            <w:r>
              <w:fldChar w:fldCharType="separate"/>
            </w:r>
            <w:r w:rsidR="00521187">
              <w:rPr>
                <w:rFonts w:ascii="Calibri" w:hAnsi="Calibri" w:cs="Calibri"/>
                <w:color w:val="0F0F0F"/>
              </w:rPr>
              <w:t>ZAK.urgentie</w:t>
            </w:r>
            <w:r>
              <w:fldChar w:fldCharType="end"/>
            </w:r>
          </w:p>
        </w:tc>
        <w:bookmarkEnd w:id="124"/>
      </w:tr>
      <w:bookmarkStart w:id="125" w:name="BKM_76034CB2_EF03_4db3_89B9_BC873408BF6E"/>
      <w:tr w:rsidR="00521187" w14:paraId="698544DC" w14:textId="77777777" w:rsidTr="00713B47">
        <w:tc>
          <w:tcPr>
            <w:tcW w:w="1710" w:type="dxa"/>
            <w:tcBorders>
              <w:top w:val="nil"/>
              <w:left w:val="nil"/>
              <w:bottom w:val="nil"/>
              <w:right w:val="nil"/>
            </w:tcBorders>
          </w:tcPr>
          <w:p w14:paraId="29BE6EE7"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Att.Name</w:instrText>
            </w:r>
            <w:r>
              <w:fldChar w:fldCharType="separate"/>
            </w:r>
            <w:r w:rsidR="00521187">
              <w:rPr>
                <w:rFonts w:ascii="Calibri" w:hAnsi="Calibri" w:cs="Calibri"/>
                <w:color w:val="0F0F0F"/>
              </w:rPr>
              <w:t>Jeugdzorgrol verzoeker</w:t>
            </w:r>
            <w:r>
              <w:fldChar w:fldCharType="end"/>
            </w:r>
          </w:p>
        </w:tc>
        <w:tc>
          <w:tcPr>
            <w:tcW w:w="4050" w:type="dxa"/>
            <w:tcBorders>
              <w:top w:val="nil"/>
              <w:left w:val="nil"/>
              <w:bottom w:val="nil"/>
              <w:right w:val="nil"/>
            </w:tcBorders>
          </w:tcPr>
          <w:p w14:paraId="09B1613F"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Att.Notes</w:instrText>
            </w:r>
            <w:r>
              <w:fldChar w:fldCharType="end"/>
            </w:r>
            <w:r w:rsidR="00521187">
              <w:rPr>
                <w:rFonts w:ascii="Calibri" w:hAnsi="Calibri" w:cs="Calibri"/>
              </w:rPr>
              <w:t>De rol waarin de verzoeker betrokken is bij het  verzoek</w:t>
            </w:r>
          </w:p>
          <w:p w14:paraId="74EC72BE" w14:textId="77777777" w:rsidR="00521187" w:rsidRDefault="00521187" w:rsidP="00713B47">
            <w:pPr>
              <w:rPr>
                <w:rFonts w:ascii="Calibri" w:hAnsi="Calibri" w:cs="Calibri"/>
                <w:color w:val="0F0F0F"/>
              </w:rPr>
            </w:pPr>
          </w:p>
          <w:p w14:paraId="2DFAE074" w14:textId="77777777" w:rsidR="00521187" w:rsidRDefault="00521187" w:rsidP="00713B47">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0C819EAE" w14:textId="77777777" w:rsidR="00521187" w:rsidRDefault="00751624" w:rsidP="00713B47">
            <w:pPr>
              <w:rPr>
                <w:rFonts w:ascii="Calibri" w:hAnsi="Calibri" w:cs="Calibri"/>
              </w:rPr>
            </w:pPr>
            <w:r w:rsidRPr="00E52073">
              <w:rPr>
                <w:rFonts w:ascii="Calibri" w:hAnsi="Calibri" w:cs="Calibri"/>
              </w:rPr>
              <w:fldChar w:fldCharType="begin" w:fldLock="1"/>
            </w:r>
            <w:r w:rsidR="00521187" w:rsidRPr="00E52073">
              <w:rPr>
                <w:rFonts w:ascii="Calibri" w:hAnsi="Calibri" w:cs="Calibri"/>
              </w:rPr>
              <w:instrText xml:space="preserve">MERGEFIELD </w:instrText>
            </w:r>
            <w:r w:rsidR="00521187">
              <w:rPr>
                <w:rFonts w:ascii="Calibri" w:hAnsi="Calibri" w:cs="Calibri"/>
              </w:rPr>
              <w:instrText>Att.Type</w:instrText>
            </w:r>
            <w:r w:rsidRPr="00E52073">
              <w:rPr>
                <w:rFonts w:ascii="Calibri" w:hAnsi="Calibri" w:cs="Calibri"/>
              </w:rPr>
              <w:fldChar w:fldCharType="separate"/>
            </w:r>
            <w:r w:rsidR="00521187">
              <w:rPr>
                <w:rFonts w:ascii="Calibri" w:hAnsi="Calibri" w:cs="Calibri"/>
              </w:rPr>
              <w:t>AN25</w:t>
            </w:r>
            <w:r w:rsidRPr="00E52073">
              <w:rPr>
                <w:rFonts w:ascii="Calibri" w:hAnsi="Calibri" w:cs="Calibri"/>
              </w:rPr>
              <w:fldChar w:fldCharType="end"/>
            </w:r>
          </w:p>
        </w:tc>
        <w:tc>
          <w:tcPr>
            <w:tcW w:w="1260" w:type="dxa"/>
            <w:tcBorders>
              <w:top w:val="nil"/>
              <w:left w:val="nil"/>
              <w:bottom w:val="nil"/>
              <w:right w:val="nil"/>
            </w:tcBorders>
          </w:tcPr>
          <w:p w14:paraId="63B13933" w14:textId="77777777" w:rsidR="00521187" w:rsidRDefault="00521187" w:rsidP="00713B47">
            <w:pPr>
              <w:rPr>
                <w:rFonts w:ascii="Calibri" w:hAnsi="Calibri" w:cs="Calibri"/>
                <w:color w:val="0F0F0F"/>
              </w:rPr>
            </w:pPr>
            <w:r>
              <w:t>1</w:t>
            </w:r>
            <w:r>
              <w:rPr>
                <w:rFonts w:ascii="Calibri" w:hAnsi="Calibri" w:cs="Calibri"/>
                <w:color w:val="0F0F0F"/>
              </w:rPr>
              <w:t xml:space="preserve"> - </w:t>
            </w:r>
            <w:r w:rsidR="00751624">
              <w:rPr>
                <w:rFonts w:ascii="Calibri" w:hAnsi="Calibri" w:cs="Calibri"/>
                <w:color w:val="0F0F0F"/>
              </w:rPr>
              <w:fldChar w:fldCharType="begin" w:fldLock="1"/>
            </w:r>
            <w:r>
              <w:rPr>
                <w:rFonts w:ascii="Calibri" w:hAnsi="Calibri" w:cs="Calibri"/>
                <w:color w:val="0F0F0F"/>
              </w:rPr>
              <w:instrText>MERGEFIELD Att.UpperBound</w:instrText>
            </w:r>
            <w:r w:rsidR="00751624">
              <w:rPr>
                <w:rFonts w:ascii="Calibri" w:hAnsi="Calibri" w:cs="Calibri"/>
                <w:color w:val="0F0F0F"/>
              </w:rPr>
              <w:fldChar w:fldCharType="separate"/>
            </w:r>
            <w:r>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20EC3804" w14:textId="77777777" w:rsidR="00521187" w:rsidRDefault="00521187" w:rsidP="00713B47">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212DA6CE" w14:textId="77777777" w:rsidR="00521187" w:rsidRDefault="00521187" w:rsidP="00713B47">
            <w:pPr>
              <w:rPr>
                <w:rFonts w:ascii="Calibri" w:hAnsi="Calibri" w:cs="Calibri"/>
                <w:color w:val="0F0F0F"/>
              </w:rPr>
            </w:pPr>
            <w:r>
              <w:rPr>
                <w:rFonts w:ascii="Calibri" w:hAnsi="Calibri" w:cs="Calibri"/>
                <w:color w:val="0F0F0F"/>
              </w:rPr>
              <w:t>De volgende, uit de ‘Codelijst Rollen Partij’ van JZXML afkomstige, coderingen:</w:t>
            </w:r>
          </w:p>
          <w:p w14:paraId="6F64ECE6" w14:textId="77777777" w:rsidR="00521187" w:rsidRDefault="00521187" w:rsidP="00713B47">
            <w:pPr>
              <w:rPr>
                <w:rFonts w:ascii="Calibri" w:hAnsi="Calibri" w:cs="Calibri"/>
                <w:color w:val="0F0F0F"/>
              </w:rPr>
            </w:pPr>
            <w:r>
              <w:rPr>
                <w:rFonts w:ascii="Calibri" w:hAnsi="Calibri" w:cs="Calibri"/>
                <w:color w:val="0F0F0F"/>
              </w:rPr>
              <w:t>- "hulpverlener"</w:t>
            </w:r>
          </w:p>
          <w:p w14:paraId="0DE11903" w14:textId="77777777" w:rsidR="00521187" w:rsidRDefault="00521187" w:rsidP="00713B47">
            <w:pPr>
              <w:rPr>
                <w:rFonts w:ascii="Calibri" w:hAnsi="Calibri" w:cs="Calibri"/>
                <w:color w:val="0F0F0F"/>
              </w:rPr>
            </w:pPr>
            <w:r>
              <w:rPr>
                <w:rFonts w:ascii="Calibri" w:hAnsi="Calibri" w:cs="Calibri"/>
                <w:color w:val="0F0F0F"/>
              </w:rPr>
              <w:t>- "coordinator hulpverlening"</w:t>
            </w:r>
          </w:p>
          <w:p w14:paraId="0F893979" w14:textId="77777777" w:rsidR="00521187" w:rsidRDefault="00521187" w:rsidP="00713B47">
            <w:pPr>
              <w:rPr>
                <w:rFonts w:ascii="Calibri" w:hAnsi="Calibri" w:cs="Calibri"/>
                <w:color w:val="0F0F0F"/>
              </w:rPr>
            </w:pPr>
            <w:r>
              <w:rPr>
                <w:rFonts w:ascii="Calibri" w:hAnsi="Calibri" w:cs="Calibri"/>
                <w:color w:val="0F0F0F"/>
              </w:rPr>
              <w:t>- "melder"</w:t>
            </w:r>
          </w:p>
          <w:p w14:paraId="1E6E7EF9" w14:textId="77777777" w:rsidR="00521187" w:rsidRDefault="00521187" w:rsidP="00713B47">
            <w:pPr>
              <w:rPr>
                <w:rFonts w:ascii="Calibri" w:hAnsi="Calibri" w:cs="Calibri"/>
                <w:color w:val="0F0F0F"/>
              </w:rPr>
            </w:pPr>
            <w:r>
              <w:rPr>
                <w:rFonts w:ascii="Calibri" w:hAnsi="Calibri" w:cs="Calibri"/>
                <w:color w:val="0F0F0F"/>
              </w:rPr>
              <w:t>- "contactpersoon"</w:t>
            </w:r>
          </w:p>
          <w:p w14:paraId="1009C9C9" w14:textId="77777777" w:rsidR="00521187" w:rsidRDefault="00521187" w:rsidP="00713B47">
            <w:pPr>
              <w:rPr>
                <w:rFonts w:ascii="Calibri" w:hAnsi="Calibri" w:cs="Calibri"/>
                <w:color w:val="0F0F0F"/>
              </w:rPr>
            </w:pPr>
            <w:r>
              <w:rPr>
                <w:rFonts w:ascii="Calibri" w:hAnsi="Calibri" w:cs="Calibri"/>
                <w:color w:val="0F0F0F"/>
              </w:rPr>
              <w:t>- "casemanager"</w:t>
            </w:r>
          </w:p>
          <w:p w14:paraId="628EE7C1" w14:textId="77777777" w:rsidR="00521187" w:rsidRDefault="00521187" w:rsidP="00713B47">
            <w:pPr>
              <w:rPr>
                <w:rFonts w:ascii="Calibri" w:hAnsi="Calibri" w:cs="Calibri"/>
                <w:color w:val="0F0F0F"/>
              </w:rPr>
            </w:pPr>
            <w:r>
              <w:rPr>
                <w:rFonts w:ascii="Calibri" w:hAnsi="Calibri" w:cs="Calibri"/>
                <w:color w:val="0F0F0F"/>
              </w:rPr>
              <w:t>- "plaatsingscoordinator"</w:t>
            </w:r>
          </w:p>
        </w:tc>
        <w:tc>
          <w:tcPr>
            <w:tcW w:w="1350" w:type="dxa"/>
            <w:tcBorders>
              <w:top w:val="nil"/>
              <w:left w:val="nil"/>
              <w:bottom w:val="nil"/>
              <w:right w:val="nil"/>
            </w:tcBorders>
          </w:tcPr>
          <w:p w14:paraId="1F5DB8BF"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Att.Alias</w:instrText>
            </w:r>
            <w:r>
              <w:fldChar w:fldCharType="separate"/>
            </w:r>
            <w:r w:rsidR="00521187">
              <w:rPr>
                <w:rFonts w:ascii="Calibri" w:hAnsi="Calibri" w:cs="Calibri"/>
                <w:color w:val="0F0F0F"/>
              </w:rPr>
              <w:t>ZAK.rolJeugdzorgVerzoeker</w:t>
            </w:r>
            <w:r>
              <w:fldChar w:fldCharType="end"/>
            </w:r>
          </w:p>
        </w:tc>
        <w:bookmarkEnd w:id="125"/>
      </w:tr>
    </w:tbl>
    <w:p w14:paraId="38AFA515" w14:textId="77777777" w:rsidR="00521187" w:rsidRDefault="00521187" w:rsidP="00521187">
      <w:pPr>
        <w:rPr>
          <w:rFonts w:ascii="Calibri" w:hAnsi="Calibri" w:cs="Calibri"/>
        </w:rPr>
      </w:pPr>
    </w:p>
    <w:p w14:paraId="455CE574" w14:textId="77777777" w:rsidR="00521187" w:rsidRPr="00D049DA" w:rsidRDefault="00521187" w:rsidP="00521187">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521187" w14:paraId="2BD648DA" w14:textId="77777777" w:rsidTr="00713B47">
        <w:trPr>
          <w:trHeight w:val="271"/>
          <w:tblHeader/>
        </w:trPr>
        <w:tc>
          <w:tcPr>
            <w:tcW w:w="2970" w:type="dxa"/>
            <w:tcBorders>
              <w:top w:val="nil"/>
              <w:left w:val="nil"/>
              <w:bottom w:val="nil"/>
              <w:right w:val="nil"/>
            </w:tcBorders>
          </w:tcPr>
          <w:p w14:paraId="17DB7047" w14:textId="77777777" w:rsidR="00521187" w:rsidRDefault="00521187" w:rsidP="00713B47">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586F252A" w14:textId="77777777" w:rsidR="00521187" w:rsidRDefault="00521187" w:rsidP="00713B47">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3AF1A023" w14:textId="77777777" w:rsidR="00521187" w:rsidRDefault="00521187" w:rsidP="00713B47">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62993D6C" w14:textId="77777777" w:rsidR="00521187" w:rsidRDefault="00521187" w:rsidP="00713B47">
            <w:pPr>
              <w:rPr>
                <w:rFonts w:ascii="Calibri" w:hAnsi="Calibri" w:cs="Calibri"/>
                <w:b/>
                <w:bCs/>
                <w:color w:val="0F0F0F"/>
              </w:rPr>
            </w:pPr>
            <w:r>
              <w:rPr>
                <w:rFonts w:ascii="Calibri" w:hAnsi="Calibri" w:cs="Calibri"/>
                <w:b/>
                <w:bCs/>
                <w:color w:val="0F0F0F"/>
              </w:rPr>
              <w:t>XML-tag / Mnemonic</w:t>
            </w:r>
          </w:p>
        </w:tc>
      </w:tr>
      <w:tr w:rsidR="00521187" w14:paraId="4883E07A" w14:textId="77777777" w:rsidTr="00713B47">
        <w:trPr>
          <w:trHeight w:val="271"/>
          <w:tblHeader/>
        </w:trPr>
        <w:tc>
          <w:tcPr>
            <w:tcW w:w="2970" w:type="dxa"/>
            <w:tcBorders>
              <w:top w:val="nil"/>
              <w:left w:val="nil"/>
              <w:bottom w:val="nil"/>
              <w:right w:val="nil"/>
            </w:tcBorders>
          </w:tcPr>
          <w:p w14:paraId="56B5AD42" w14:textId="77777777" w:rsidR="00521187" w:rsidRDefault="00751624" w:rsidP="00713B47">
            <w:pPr>
              <w:rPr>
                <w:rFonts w:ascii="Calibri" w:hAnsi="Calibri" w:cs="Calibri"/>
              </w:rPr>
            </w:pPr>
            <w:r>
              <w:fldChar w:fldCharType="begin" w:fldLock="1"/>
            </w:r>
            <w:r w:rsidR="00521187">
              <w:instrText xml:space="preserve">MERGEFIELD </w:instrText>
            </w:r>
            <w:r w:rsidR="00521187">
              <w:rPr>
                <w:rFonts w:ascii="Calibri" w:hAnsi="Calibri" w:cs="Calibri"/>
              </w:rPr>
              <w:instrText>Element.Name</w:instrText>
            </w:r>
            <w:r>
              <w:fldChar w:fldCharType="separate"/>
            </w:r>
            <w:r w:rsidR="00521187">
              <w:rPr>
                <w:rFonts w:ascii="Calibri" w:hAnsi="Calibri" w:cs="Calibri"/>
              </w:rPr>
              <w:t>VERZOEK</w:t>
            </w:r>
            <w:r>
              <w:fldChar w:fldCharType="end"/>
            </w:r>
            <w:r w:rsidR="00521187">
              <w:rPr>
                <w:rFonts w:ascii="Calibri" w:hAnsi="Calibri" w:cs="Calibri"/>
              </w:rPr>
              <w:t xml:space="preserve"> [</w:t>
            </w:r>
            <w:r>
              <w:rPr>
                <w:rFonts w:ascii="Calibri" w:hAnsi="Calibri" w:cs="Calibri"/>
              </w:rPr>
              <w:fldChar w:fldCharType="begin" w:fldLock="1"/>
            </w:r>
            <w:r w:rsidR="00521187">
              <w:rPr>
                <w:rFonts w:ascii="Calibri" w:hAnsi="Calibri" w:cs="Calibri"/>
              </w:rPr>
              <w:instrText>MERGEFIELD ConnSource.Cardinality</w:instrText>
            </w:r>
            <w:r>
              <w:rPr>
                <w:rFonts w:ascii="Calibri" w:hAnsi="Calibri" w:cs="Calibri"/>
              </w:rPr>
              <w:fldChar w:fldCharType="separate"/>
            </w:r>
            <w:r w:rsidR="00521187">
              <w:rPr>
                <w:rFonts w:ascii="Calibri" w:hAnsi="Calibri" w:cs="Calibri"/>
              </w:rPr>
              <w:t>0..1</w:t>
            </w:r>
            <w:r>
              <w:rPr>
                <w:rFonts w:ascii="Calibri" w:hAnsi="Calibri" w:cs="Calibri"/>
              </w:rPr>
              <w:fldChar w:fldCharType="end"/>
            </w:r>
            <w:r w:rsidR="00521187">
              <w:rPr>
                <w:rFonts w:ascii="Calibri" w:hAnsi="Calibri" w:cs="Calibri"/>
              </w:rPr>
              <w:t xml:space="preserve">] </w:t>
            </w:r>
          </w:p>
          <w:p w14:paraId="12C4A38E" w14:textId="77777777" w:rsidR="00521187" w:rsidRDefault="00521187" w:rsidP="00713B47">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wordt gedaan in</w:t>
            </w:r>
            <w:r w:rsidR="00751624">
              <w:rPr>
                <w:rFonts w:ascii="Calibri" w:hAnsi="Calibri" w:cs="Calibri"/>
              </w:rPr>
              <w:fldChar w:fldCharType="end"/>
            </w:r>
          </w:p>
          <w:p w14:paraId="1CC34B9D" w14:textId="7F776677" w:rsidR="00521187" w:rsidRDefault="00751624" w:rsidP="00B560C3">
            <w:pPr>
              <w:rPr>
                <w:rFonts w:ascii="Calibri" w:hAnsi="Calibri" w:cs="Calibri"/>
                <w:b/>
                <w:bCs/>
                <w:color w:val="0F0F0F"/>
              </w:rPr>
            </w:pPr>
            <w:r>
              <w:rPr>
                <w:rFonts w:ascii="Calibri" w:hAnsi="Calibri" w:cs="Calibri"/>
                <w:b/>
                <w:bCs/>
                <w:color w:val="0F0F0F"/>
              </w:rPr>
              <w:fldChar w:fldCharType="begin" w:fldLock="1"/>
            </w:r>
            <w:r w:rsidR="00521187">
              <w:rPr>
                <w:rFonts w:ascii="Calibri" w:hAnsi="Calibri" w:cs="Calibri"/>
                <w:b/>
                <w:bCs/>
                <w:color w:val="0F0F0F"/>
              </w:rPr>
              <w:instrText xml:space="preserve">MERGEFIELD </w:instrText>
            </w:r>
            <w:r w:rsidR="00521187">
              <w:rPr>
                <w:rFonts w:ascii="Calibri" w:hAnsi="Calibri" w:cs="Calibri"/>
              </w:rPr>
              <w:instrText>Element.Name</w:instrText>
            </w:r>
            <w:r>
              <w:rPr>
                <w:rFonts w:ascii="Calibri" w:hAnsi="Calibri" w:cs="Calibri"/>
                <w:b/>
                <w:bCs/>
                <w:color w:val="0F0F0F"/>
              </w:rPr>
              <w:fldChar w:fldCharType="separate"/>
            </w:r>
            <w:r w:rsidR="00521187">
              <w:rPr>
                <w:rFonts w:ascii="Calibri" w:hAnsi="Calibri" w:cs="Calibri"/>
              </w:rPr>
              <w:t>ZAAK</w:t>
            </w:r>
            <w:r>
              <w:rPr>
                <w:rFonts w:ascii="Calibri" w:hAnsi="Calibri" w:cs="Calibri"/>
                <w:b/>
                <w:bCs/>
                <w:color w:val="0F0F0F"/>
              </w:rPr>
              <w:fldChar w:fldCharType="end"/>
            </w:r>
            <w:r w:rsidR="00521187">
              <w:rPr>
                <w:rFonts w:ascii="Calibri" w:hAnsi="Calibri" w:cs="Calibri"/>
              </w:rPr>
              <w:t xml:space="preserve"> [</w:t>
            </w:r>
            <w:r>
              <w:rPr>
                <w:rFonts w:ascii="Calibri" w:hAnsi="Calibri" w:cs="Calibri"/>
              </w:rPr>
              <w:fldChar w:fldCharType="begin" w:fldLock="1"/>
            </w:r>
            <w:r w:rsidR="00521187">
              <w:rPr>
                <w:rFonts w:ascii="Calibri" w:hAnsi="Calibri" w:cs="Calibri"/>
              </w:rPr>
              <w:instrText>MERGEFIELD ConnTarget.Cardinality</w:instrText>
            </w:r>
            <w:r>
              <w:rPr>
                <w:rFonts w:ascii="Calibri" w:hAnsi="Calibri" w:cs="Calibri"/>
              </w:rPr>
              <w:fldChar w:fldCharType="separate"/>
            </w:r>
            <w:r w:rsidR="00521187">
              <w:rPr>
                <w:rFonts w:ascii="Calibri" w:hAnsi="Calibri" w:cs="Calibri"/>
              </w:rPr>
              <w:t>1</w:t>
            </w:r>
            <w:r>
              <w:rPr>
                <w:rFonts w:ascii="Calibri" w:hAnsi="Calibri" w:cs="Calibri"/>
              </w:rPr>
              <w:fldChar w:fldCharType="end"/>
            </w:r>
            <w:r w:rsidR="00521187">
              <w:rPr>
                <w:rFonts w:ascii="Calibri" w:hAnsi="Calibri" w:cs="Calibri"/>
              </w:rPr>
              <w:t>]</w:t>
            </w:r>
          </w:p>
        </w:tc>
        <w:tc>
          <w:tcPr>
            <w:tcW w:w="6570" w:type="dxa"/>
            <w:tcBorders>
              <w:top w:val="nil"/>
              <w:left w:val="nil"/>
              <w:bottom w:val="nil"/>
              <w:right w:val="nil"/>
            </w:tcBorders>
          </w:tcPr>
          <w:p w14:paraId="0B389563" w14:textId="77777777" w:rsidR="00521187" w:rsidRDefault="00751624" w:rsidP="00713B47">
            <w:pPr>
              <w:rPr>
                <w:rFonts w:ascii="Calibri" w:hAnsi="Calibri" w:cs="Calibri"/>
                <w:u w:color="000000"/>
              </w:rPr>
            </w:pPr>
            <w:r>
              <w:fldChar w:fldCharType="begin" w:fldLock="1"/>
            </w:r>
            <w:r w:rsidR="00521187">
              <w:instrText xml:space="preserve">MERGEFIELD </w:instrText>
            </w:r>
            <w:r w:rsidR="00521187">
              <w:rPr>
                <w:rFonts w:ascii="Calibri" w:hAnsi="Calibri" w:cs="Calibri"/>
                <w:color w:val="0F0F0F"/>
              </w:rPr>
              <w:instrText>Connector.Notes</w:instrText>
            </w:r>
            <w:r>
              <w:fldChar w:fldCharType="end"/>
            </w:r>
          </w:p>
          <w:p w14:paraId="14C7B828" w14:textId="77777777" w:rsidR="00521187" w:rsidRDefault="00521187" w:rsidP="00713B47">
            <w:pPr>
              <w:rPr>
                <w:rFonts w:ascii="Calibri" w:hAnsi="Calibri" w:cs="Calibri"/>
                <w:u w:color="000000"/>
              </w:rPr>
            </w:pPr>
          </w:p>
          <w:p w14:paraId="4CF08B0E" w14:textId="77777777" w:rsidR="00521187" w:rsidRDefault="00521187" w:rsidP="00713B47">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43137E97" w14:textId="77777777" w:rsidR="00521187" w:rsidRDefault="00521187" w:rsidP="00713B47">
            <w:pPr>
              <w:rPr>
                <w:rFonts w:ascii="Calibri" w:hAnsi="Calibri" w:cs="Calibri"/>
              </w:rPr>
            </w:pPr>
            <w:r>
              <w:rPr>
                <w:rFonts w:ascii="Calibri" w:hAnsi="Calibri" w:cs="Calibri"/>
              </w:rPr>
              <w:t>KING</w:t>
            </w:r>
          </w:p>
        </w:tc>
        <w:tc>
          <w:tcPr>
            <w:tcW w:w="2250" w:type="dxa"/>
            <w:tcBorders>
              <w:top w:val="nil"/>
              <w:left w:val="nil"/>
              <w:bottom w:val="nil"/>
              <w:right w:val="nil"/>
            </w:tcBorders>
          </w:tcPr>
          <w:p w14:paraId="5DEC2CE9" w14:textId="77777777" w:rsidR="00521187" w:rsidRDefault="00751624" w:rsidP="00713B47">
            <w:pPr>
              <w:rPr>
                <w:rFonts w:ascii="Calibri" w:hAnsi="Calibri" w:cs="Calibri"/>
                <w:b/>
                <w:bCs/>
                <w:color w:val="0F0F0F"/>
              </w:rPr>
            </w:pPr>
            <w:r>
              <w:fldChar w:fldCharType="begin" w:fldLock="1"/>
            </w:r>
            <w:r w:rsidR="00521187">
              <w:instrText xml:space="preserve">MERGEFIELD </w:instrText>
            </w:r>
            <w:r w:rsidR="00521187">
              <w:rPr>
                <w:rFonts w:ascii="Calibri" w:hAnsi="Calibri" w:cs="Calibri"/>
                <w:color w:val="0F0F0F"/>
              </w:rPr>
              <w:instrText>Connector.Alias</w:instrText>
            </w:r>
            <w:r>
              <w:fldChar w:fldCharType="end"/>
            </w:r>
          </w:p>
        </w:tc>
      </w:tr>
      <w:bookmarkEnd w:id="119"/>
    </w:tbl>
    <w:p w14:paraId="06478F80" w14:textId="77777777" w:rsidR="00521187" w:rsidRDefault="00521187" w:rsidP="00521187">
      <w:pPr>
        <w:rPr>
          <w:rFonts w:ascii="Calibri" w:hAnsi="Calibri" w:cs="Calibri"/>
        </w:rPr>
      </w:pPr>
    </w:p>
    <w:p w14:paraId="0258D98D" w14:textId="77777777" w:rsidR="003E326F" w:rsidRPr="003E326F" w:rsidRDefault="00751624" w:rsidP="003E326F">
      <w:pPr>
        <w:pStyle w:val="Kop2"/>
        <w:numPr>
          <w:ilvl w:val="0"/>
          <w:numId w:val="0"/>
        </w:numPr>
        <w:rPr>
          <w:rFonts w:ascii="Calibri" w:eastAsia="Times New Roman" w:hAnsi="Calibri" w:cs="Calibri"/>
          <w:color w:val="0F0F0F"/>
          <w:sz w:val="28"/>
          <w:szCs w:val="28"/>
        </w:rPr>
      </w:pPr>
      <w:r w:rsidRPr="003E326F">
        <w:rPr>
          <w:rFonts w:ascii="Calibri" w:eastAsia="Times New Roman" w:hAnsi="Calibri" w:cs="Calibri"/>
          <w:color w:val="0F0F0F"/>
          <w:sz w:val="28"/>
          <w:szCs w:val="28"/>
        </w:rPr>
        <w:fldChar w:fldCharType="begin" w:fldLock="1"/>
      </w:r>
      <w:r w:rsidR="003E326F" w:rsidRPr="003E326F">
        <w:rPr>
          <w:rFonts w:ascii="Calibri" w:eastAsia="Times New Roman" w:hAnsi="Calibri" w:cs="Calibri"/>
          <w:color w:val="0F0F0F"/>
          <w:sz w:val="28"/>
          <w:szCs w:val="28"/>
        </w:rPr>
        <w:instrText xml:space="preserve">MERGEFIELD </w:instrText>
      </w:r>
      <w:r w:rsidR="003E326F">
        <w:rPr>
          <w:rFonts w:ascii="Calibri" w:eastAsia="Times New Roman" w:hAnsi="Calibri" w:cs="Calibri"/>
          <w:color w:val="0F0F0F"/>
          <w:sz w:val="28"/>
          <w:szCs w:val="28"/>
        </w:rPr>
        <w:instrText>Element.Stereotype</w:instrText>
      </w:r>
      <w:r w:rsidRPr="003E326F">
        <w:rPr>
          <w:rFonts w:ascii="Calibri" w:eastAsia="Times New Roman" w:hAnsi="Calibri" w:cs="Calibri"/>
          <w:color w:val="0F0F0F"/>
          <w:sz w:val="28"/>
          <w:szCs w:val="28"/>
        </w:rPr>
        <w:fldChar w:fldCharType="separate"/>
      </w:r>
      <w:bookmarkStart w:id="126" w:name="_Toc428829704"/>
      <w:r w:rsidR="003E326F">
        <w:rPr>
          <w:rFonts w:ascii="Calibri" w:eastAsia="Times New Roman" w:hAnsi="Calibri" w:cs="Calibri"/>
          <w:color w:val="0F0F0F"/>
          <w:sz w:val="28"/>
          <w:szCs w:val="28"/>
        </w:rPr>
        <w:t>«Objecttype»</w:t>
      </w:r>
      <w:r w:rsidRPr="003E326F">
        <w:rPr>
          <w:rFonts w:ascii="Calibri" w:eastAsia="Times New Roman" w:hAnsi="Calibri" w:cs="Calibri"/>
          <w:color w:val="0F0F0F"/>
          <w:sz w:val="28"/>
          <w:szCs w:val="28"/>
        </w:rPr>
        <w:fldChar w:fldCharType="end"/>
      </w:r>
      <w:r w:rsidR="003E326F">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3E326F">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3E326F">
        <w:rPr>
          <w:rFonts w:ascii="Calibri" w:eastAsia="Times New Roman" w:hAnsi="Calibri" w:cs="Calibri"/>
          <w:color w:val="0F0F0F"/>
          <w:sz w:val="28"/>
          <w:szCs w:val="28"/>
        </w:rPr>
        <w:t>VESTIGING</w:t>
      </w:r>
      <w:bookmarkEnd w:id="126"/>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3E326F" w14:paraId="5389E7DB" w14:textId="77777777" w:rsidTr="008558E1">
        <w:trPr>
          <w:trHeight w:val="242"/>
        </w:trPr>
        <w:tc>
          <w:tcPr>
            <w:tcW w:w="1260" w:type="dxa"/>
            <w:tcBorders>
              <w:top w:val="nil"/>
              <w:left w:val="nil"/>
              <w:bottom w:val="nil"/>
              <w:right w:val="nil"/>
            </w:tcBorders>
          </w:tcPr>
          <w:p w14:paraId="259EA49B" w14:textId="77777777" w:rsidR="003E326F" w:rsidRDefault="003E326F" w:rsidP="008558E1">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521D927F" w14:textId="77777777" w:rsidR="003E326F" w:rsidRDefault="003E326F" w:rsidP="008558E1">
            <w:pPr>
              <w:rPr>
                <w:rFonts w:ascii="Calibri" w:hAnsi="Calibri" w:cs="Calibri"/>
                <w:color w:val="0F0F0F"/>
              </w:rPr>
            </w:pPr>
            <w:r w:rsidRPr="003E326F">
              <w:rPr>
                <w:rFonts w:ascii="Calibri" w:hAnsi="Calibri" w:cs="Calibri"/>
                <w:color w:val="0F0F0F"/>
              </w:rPr>
              <w:t>Een gebouw of complex van gebouwen waar duurzame uitoefening van de activiteiten van een onderneming of rechtspersoon plaatsvindt.</w:t>
            </w:r>
            <w:r w:rsidRPr="003E326F">
              <w:t xml:space="preserve"> </w:t>
            </w:r>
            <w:r w:rsidR="00751624">
              <w:fldChar w:fldCharType="begin" w:fldLock="1"/>
            </w:r>
            <w:r>
              <w:instrText xml:space="preserve">MERGEFIELD </w:instrText>
            </w:r>
            <w:r>
              <w:rPr>
                <w:rFonts w:ascii="Calibri" w:hAnsi="Calibri" w:cs="Calibri"/>
                <w:color w:val="0F0F0F"/>
              </w:rPr>
              <w:instrText>Element.Notes</w:instrText>
            </w:r>
            <w:r w:rsidR="00751624">
              <w:fldChar w:fldCharType="end"/>
            </w:r>
          </w:p>
        </w:tc>
      </w:tr>
      <w:tr w:rsidR="003E326F" w14:paraId="7440329B" w14:textId="77777777" w:rsidTr="008558E1">
        <w:tc>
          <w:tcPr>
            <w:tcW w:w="1260" w:type="dxa"/>
            <w:tcBorders>
              <w:top w:val="nil"/>
              <w:left w:val="nil"/>
              <w:bottom w:val="nil"/>
              <w:right w:val="nil"/>
            </w:tcBorders>
          </w:tcPr>
          <w:p w14:paraId="6C908E9A" w14:textId="77777777" w:rsidR="003E326F" w:rsidRDefault="003E326F" w:rsidP="008558E1">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00BBA62E" w14:textId="77777777" w:rsidR="003E326F" w:rsidRDefault="003E326F" w:rsidP="008558E1">
            <w:pPr>
              <w:rPr>
                <w:rFonts w:ascii="Calibri" w:hAnsi="Calibri" w:cs="Calibri"/>
                <w:color w:val="0F0F0F"/>
              </w:rPr>
            </w:pPr>
            <w:r>
              <w:rPr>
                <w:rFonts w:ascii="Calibri" w:hAnsi="Calibri" w:cs="Calibri"/>
                <w:color w:val="0F0F0F"/>
              </w:rPr>
              <w:t>RGBZ (RSGB)</w:t>
            </w:r>
          </w:p>
        </w:tc>
        <w:tc>
          <w:tcPr>
            <w:tcW w:w="1260" w:type="dxa"/>
            <w:tcBorders>
              <w:top w:val="nil"/>
              <w:left w:val="nil"/>
              <w:bottom w:val="nil"/>
              <w:right w:val="nil"/>
            </w:tcBorders>
          </w:tcPr>
          <w:p w14:paraId="39E2EC7B" w14:textId="77777777" w:rsidR="003E326F" w:rsidRDefault="003E326F" w:rsidP="008558E1">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5197063F" w14:textId="77777777" w:rsidR="003E326F" w:rsidRDefault="00751624" w:rsidP="008558E1">
            <w:pPr>
              <w:rPr>
                <w:rFonts w:ascii="Calibri" w:hAnsi="Calibri" w:cs="Calibri"/>
              </w:rPr>
            </w:pPr>
            <w:r>
              <w:fldChar w:fldCharType="begin" w:fldLock="1"/>
            </w:r>
            <w:r w:rsidR="003E326F">
              <w:instrText xml:space="preserve">MERGEFIELD </w:instrText>
            </w:r>
            <w:r w:rsidR="003E326F">
              <w:rPr>
                <w:rFonts w:ascii="Calibri" w:hAnsi="Calibri" w:cs="Calibri"/>
                <w:color w:val="0F0F0F"/>
              </w:rPr>
              <w:instrText>Element.Alias</w:instrText>
            </w:r>
            <w:r>
              <w:fldChar w:fldCharType="separate"/>
            </w:r>
            <w:r w:rsidR="003E326F">
              <w:rPr>
                <w:rFonts w:ascii="Calibri" w:hAnsi="Calibri" w:cs="Calibri"/>
                <w:color w:val="0F0F0F"/>
              </w:rPr>
              <w:t>VES</w:t>
            </w:r>
            <w:r>
              <w:fldChar w:fldCharType="end"/>
            </w:r>
          </w:p>
        </w:tc>
        <w:tc>
          <w:tcPr>
            <w:tcW w:w="1800" w:type="dxa"/>
            <w:tcBorders>
              <w:top w:val="nil"/>
              <w:left w:val="nil"/>
              <w:bottom w:val="nil"/>
              <w:right w:val="nil"/>
            </w:tcBorders>
          </w:tcPr>
          <w:p w14:paraId="29D782D8" w14:textId="77777777" w:rsidR="003E326F" w:rsidRDefault="003E326F" w:rsidP="008558E1">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4BC357C8" w14:textId="77777777" w:rsidR="003E326F" w:rsidRDefault="003E326F" w:rsidP="008558E1">
            <w:pPr>
              <w:rPr>
                <w:rFonts w:ascii="Calibri" w:hAnsi="Calibri" w:cs="Calibri"/>
                <w:color w:val="0F0F0F"/>
              </w:rPr>
            </w:pPr>
            <w:r>
              <w:rPr>
                <w:rFonts w:ascii="Calibri" w:hAnsi="Calibri" w:cs="Calibri"/>
                <w:color w:val="0F0F0F"/>
              </w:rPr>
              <w:t>Combinatie van Vestigingsnummer en KvK-nummer</w:t>
            </w:r>
          </w:p>
          <w:p w14:paraId="200B8028" w14:textId="77777777" w:rsidR="003E326F" w:rsidRDefault="003E326F" w:rsidP="008558E1">
            <w:pPr>
              <w:rPr>
                <w:rFonts w:ascii="Calibri" w:hAnsi="Calibri" w:cs="Calibri"/>
                <w:color w:val="0F0F0F"/>
              </w:rPr>
            </w:pPr>
          </w:p>
        </w:tc>
      </w:tr>
      <w:tr w:rsidR="003E326F" w14:paraId="2C8E0701" w14:textId="77777777" w:rsidTr="008558E1">
        <w:trPr>
          <w:trHeight w:val="242"/>
        </w:trPr>
        <w:tc>
          <w:tcPr>
            <w:tcW w:w="1260" w:type="dxa"/>
            <w:tcBorders>
              <w:top w:val="nil"/>
              <w:left w:val="nil"/>
              <w:bottom w:val="nil"/>
              <w:right w:val="nil"/>
            </w:tcBorders>
          </w:tcPr>
          <w:p w14:paraId="5DE2475D" w14:textId="77777777" w:rsidR="003E326F" w:rsidRDefault="003E326F" w:rsidP="008558E1">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4CD899B8" w14:textId="4F9F9B86" w:rsidR="003E326F" w:rsidRDefault="003E326F" w:rsidP="00D74A23">
            <w:pPr>
              <w:rPr>
                <w:rFonts w:ascii="Calibri" w:hAnsi="Calibri" w:cs="Calibri"/>
                <w:color w:val="0F0F0F"/>
              </w:rPr>
            </w:pPr>
            <w:r>
              <w:rPr>
                <w:rFonts w:ascii="Calibri" w:hAnsi="Calibri" w:cs="Calibri"/>
                <w:color w:val="0F0F0F"/>
              </w:rPr>
              <w:t xml:space="preserve">Het Vestigingsnummer is de unieke aanduiding van een Vestiging. Indien dit niet bekend is, </w:t>
            </w:r>
            <w:r w:rsidR="00C34236">
              <w:rPr>
                <w:rFonts w:ascii="Calibri" w:hAnsi="Calibri" w:cs="Calibri"/>
                <w:color w:val="0F0F0F"/>
              </w:rPr>
              <w:t xml:space="preserve">wordt alleen </w:t>
            </w:r>
            <w:r>
              <w:rPr>
                <w:rFonts w:ascii="Calibri" w:hAnsi="Calibri" w:cs="Calibri"/>
                <w:color w:val="0F0F0F"/>
              </w:rPr>
              <w:t>het KvK-nummer van de desbetreffende Maatschappelijke activiteit toegepast. Het betreft dan de hoofdvestiging van de Maatschappelijke activiteit.</w:t>
            </w:r>
            <w:r w:rsidR="00D87A2A">
              <w:rPr>
                <w:rFonts w:ascii="Calibri" w:hAnsi="Calibri" w:cs="Calibri"/>
                <w:color w:val="0F0F0F"/>
              </w:rPr>
              <w:t xml:space="preserve"> </w:t>
            </w:r>
            <w:r w:rsidR="001E6158">
              <w:rPr>
                <w:rFonts w:ascii="Calibri" w:hAnsi="Calibri" w:cs="Calibri"/>
                <w:color w:val="0F0F0F"/>
              </w:rPr>
              <w:t xml:space="preserve">Het KvK-nummer maakt deel uit van de unieke </w:t>
            </w:r>
            <w:r w:rsidR="001E6158">
              <w:rPr>
                <w:rFonts w:ascii="Calibri" w:hAnsi="Calibri" w:cs="Calibri"/>
                <w:color w:val="0F0F0F"/>
              </w:rPr>
              <w:lastRenderedPageBreak/>
              <w:t xml:space="preserve">aanduiding omdat </w:t>
            </w:r>
            <w:r w:rsidR="001E6158" w:rsidRPr="001E6158">
              <w:rPr>
                <w:rFonts w:ascii="Calibri" w:hAnsi="Calibri" w:cs="Calibri"/>
                <w:color w:val="0F0F0F"/>
              </w:rPr>
              <w:t>CORV cq. EBV het Vestigingsnummer (nog) niet</w:t>
            </w:r>
            <w:r w:rsidR="001E6158">
              <w:rPr>
                <w:rFonts w:ascii="Calibri" w:hAnsi="Calibri" w:cs="Calibri"/>
                <w:color w:val="0F0F0F"/>
              </w:rPr>
              <w:t xml:space="preserve"> kent.</w:t>
            </w:r>
            <w:r w:rsidR="00D87A2A">
              <w:rPr>
                <w:rFonts w:ascii="Calibri" w:hAnsi="Calibri" w:cs="Calibri"/>
                <w:color w:val="0F0F0F"/>
              </w:rPr>
              <w:br/>
              <w:t xml:space="preserve">Een Vestiging wordt in deze context gebruikt als betrokkene in de rol van </w:t>
            </w:r>
            <w:r w:rsidR="00FD4881">
              <w:rPr>
                <w:rFonts w:ascii="Calibri" w:hAnsi="Calibri" w:cs="Calibri"/>
                <w:color w:val="0F0F0F"/>
              </w:rPr>
              <w:t xml:space="preserve">belanghebbende bij een zaak zijnde gezaghebbende over een kind (indien de gezaghebbende geen natuurlijk persoon is, zoals bij voogdij het geval kan zijn) en in de rol van </w:t>
            </w:r>
            <w:r w:rsidR="00D87A2A">
              <w:rPr>
                <w:rFonts w:ascii="Calibri" w:hAnsi="Calibri" w:cs="Calibri"/>
                <w:color w:val="0F0F0F"/>
              </w:rPr>
              <w:t>initiator van een zaak van het type ‘Signaal behandelen’ (AICE bij gedwongen jeugdreclassering, RvdK bij vrijwillige jeugdreclassering).</w:t>
            </w:r>
          </w:p>
        </w:tc>
      </w:tr>
    </w:tbl>
    <w:p w14:paraId="5FAF7F10" w14:textId="77777777" w:rsidR="003E326F" w:rsidRDefault="003E326F" w:rsidP="003E326F">
      <w:pPr>
        <w:rPr>
          <w:rFonts w:ascii="Calibri" w:hAnsi="Calibri" w:cs="Calibri"/>
          <w:b/>
          <w:bCs/>
          <w:color w:val="0F0F0F"/>
          <w:sz w:val="22"/>
          <w:szCs w:val="22"/>
        </w:rPr>
      </w:pPr>
    </w:p>
    <w:p w14:paraId="6AAA7083" w14:textId="77777777" w:rsidR="003E326F" w:rsidRPr="003E326F" w:rsidRDefault="003E326F" w:rsidP="003E326F">
      <w:pPr>
        <w:rPr>
          <w:rFonts w:ascii="Calibri" w:hAnsi="Calibri" w:cs="Calibri"/>
          <w:b/>
          <w:bCs/>
          <w:color w:val="0F0F0F"/>
        </w:rPr>
      </w:pPr>
      <w:r w:rsidRPr="003E326F">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3E326F" w14:paraId="6D419F6B" w14:textId="77777777" w:rsidTr="008558E1">
        <w:tc>
          <w:tcPr>
            <w:tcW w:w="1710" w:type="dxa"/>
            <w:tcBorders>
              <w:top w:val="nil"/>
              <w:left w:val="nil"/>
              <w:bottom w:val="nil"/>
              <w:right w:val="nil"/>
            </w:tcBorders>
          </w:tcPr>
          <w:p w14:paraId="27AB3A6B" w14:textId="77777777" w:rsidR="003E326F" w:rsidRDefault="003E326F" w:rsidP="008558E1">
            <w:pPr>
              <w:rPr>
                <w:rFonts w:ascii="Calibri" w:hAnsi="Calibri" w:cs="Calibri"/>
                <w:b/>
                <w:bCs/>
                <w:color w:val="0F0F0F"/>
              </w:rPr>
            </w:pPr>
            <w:r>
              <w:rPr>
                <w:rFonts w:ascii="Calibri" w:hAnsi="Calibri" w:cs="Calibri"/>
                <w:b/>
                <w:bCs/>
                <w:color w:val="0F0F0F"/>
                <w:sz w:val="22"/>
                <w:szCs w:val="22"/>
              </w:rPr>
              <w:t xml:space="preserve"> </w:t>
            </w:r>
            <w:bookmarkStart w:id="127" w:name="BKM_12B24E2A_C4DC_414a_9774_26186DB85779"/>
            <w:r>
              <w:rPr>
                <w:rFonts w:ascii="Calibri" w:hAnsi="Calibri" w:cs="Calibri"/>
                <w:b/>
                <w:bCs/>
                <w:color w:val="0F0F0F"/>
              </w:rPr>
              <w:t>Naam</w:t>
            </w:r>
          </w:p>
        </w:tc>
        <w:tc>
          <w:tcPr>
            <w:tcW w:w="4050" w:type="dxa"/>
            <w:tcBorders>
              <w:top w:val="nil"/>
              <w:left w:val="nil"/>
              <w:bottom w:val="nil"/>
              <w:right w:val="nil"/>
            </w:tcBorders>
          </w:tcPr>
          <w:p w14:paraId="6EECD2C4" w14:textId="77777777" w:rsidR="003E326F" w:rsidRDefault="003E326F" w:rsidP="008558E1">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0E5E9661" w14:textId="77777777" w:rsidR="003E326F" w:rsidRDefault="003E326F" w:rsidP="008558E1">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5DBBAD60" w14:textId="77777777" w:rsidR="003E326F" w:rsidRDefault="003E326F" w:rsidP="008558E1">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03F7272D" w14:textId="77777777" w:rsidR="003E326F" w:rsidRDefault="003E326F" w:rsidP="008558E1">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3BA6A105" w14:textId="77777777" w:rsidR="003E326F" w:rsidRDefault="003E326F" w:rsidP="008558E1">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027C1516" w14:textId="77777777" w:rsidR="003E326F" w:rsidRDefault="003E326F" w:rsidP="008558E1">
            <w:pPr>
              <w:rPr>
                <w:rFonts w:ascii="Calibri" w:hAnsi="Calibri" w:cs="Calibri"/>
                <w:b/>
                <w:bCs/>
                <w:color w:val="0F0F0F"/>
              </w:rPr>
            </w:pPr>
            <w:r>
              <w:rPr>
                <w:rFonts w:ascii="Calibri" w:hAnsi="Calibri" w:cs="Calibri"/>
                <w:b/>
                <w:bCs/>
                <w:color w:val="0F0F0F"/>
              </w:rPr>
              <w:t>XML-tag</w:t>
            </w:r>
          </w:p>
        </w:tc>
      </w:tr>
      <w:tr w:rsidR="003E326F" w14:paraId="7C8B77E3" w14:textId="77777777" w:rsidTr="008558E1">
        <w:tc>
          <w:tcPr>
            <w:tcW w:w="1710" w:type="dxa"/>
            <w:tcBorders>
              <w:top w:val="nil"/>
              <w:left w:val="nil"/>
              <w:bottom w:val="nil"/>
              <w:right w:val="nil"/>
            </w:tcBorders>
          </w:tcPr>
          <w:p w14:paraId="098DAF15" w14:textId="77777777" w:rsidR="003E326F" w:rsidRDefault="00751624" w:rsidP="008558E1">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Vestigingsnummer</w:t>
            </w:r>
            <w:r>
              <w:fldChar w:fldCharType="end"/>
            </w:r>
          </w:p>
        </w:tc>
        <w:tc>
          <w:tcPr>
            <w:tcW w:w="4050" w:type="dxa"/>
            <w:tcBorders>
              <w:top w:val="nil"/>
              <w:left w:val="nil"/>
              <w:bottom w:val="nil"/>
              <w:right w:val="nil"/>
            </w:tcBorders>
          </w:tcPr>
          <w:p w14:paraId="1B826FB4" w14:textId="77777777" w:rsidR="003E326F" w:rsidRDefault="00751624" w:rsidP="008558E1">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Landelijk uniek identificerend administratienummer van een VESTIGING zoals toegewezen door de Kamer van Koophandel (KvK).</w:t>
            </w:r>
            <w:r>
              <w:fldChar w:fldCharType="end"/>
            </w:r>
          </w:p>
          <w:p w14:paraId="76041345" w14:textId="77777777" w:rsidR="00237FAC" w:rsidRDefault="00237FAC" w:rsidP="008558E1">
            <w:pPr>
              <w:rPr>
                <w:rFonts w:ascii="Calibri" w:hAnsi="Calibri" w:cs="Calibri"/>
                <w:color w:val="0F0F0F"/>
              </w:rPr>
            </w:pPr>
          </w:p>
          <w:p w14:paraId="40BE79EF" w14:textId="5952FBAB" w:rsidR="00237FAC" w:rsidRDefault="00237FAC" w:rsidP="008558E1">
            <w:pPr>
              <w:rPr>
                <w:rFonts w:ascii="Calibri" w:hAnsi="Calibri" w:cs="Calibri"/>
                <w:color w:val="0F0F0F"/>
              </w:rPr>
            </w:pPr>
            <w:r w:rsidRPr="00237FAC">
              <w:rPr>
                <w:rFonts w:ascii="Calibri" w:hAnsi="Calibri" w:cs="Calibri"/>
                <w:i/>
                <w:color w:val="0F0F0F"/>
              </w:rPr>
              <w:t>Regels</w:t>
            </w:r>
            <w:r>
              <w:rPr>
                <w:rFonts w:ascii="Calibri" w:hAnsi="Calibri" w:cs="Calibri"/>
                <w:color w:val="0F0F0F"/>
              </w:rPr>
              <w:t>:</w:t>
            </w:r>
            <w:r>
              <w:rPr>
                <w:rFonts w:ascii="Calibri" w:hAnsi="Calibri" w:cs="Calibri"/>
                <w:color w:val="0F0F0F"/>
              </w:rPr>
              <w:br/>
            </w:r>
          </w:p>
          <w:p w14:paraId="6658AF52" w14:textId="77777777" w:rsidR="003E326F" w:rsidRDefault="003E326F" w:rsidP="008558E1">
            <w:pPr>
              <w:rPr>
                <w:rFonts w:ascii="Calibri" w:hAnsi="Calibri" w:cs="Calibri"/>
                <w:color w:val="0F0F0F"/>
              </w:rPr>
            </w:pPr>
            <w:r w:rsidRPr="00237FAC">
              <w:rPr>
                <w:rFonts w:ascii="Calibri" w:hAnsi="Calibri" w:cs="Calibri"/>
                <w:i/>
                <w:color w:val="0F0F0F"/>
              </w:rPr>
              <w:t>Toelichting</w:t>
            </w:r>
            <w:r>
              <w:rPr>
                <w:rFonts w:ascii="Calibri" w:hAnsi="Calibri" w:cs="Calibri"/>
                <w:color w:val="0F0F0F"/>
              </w:rPr>
              <w:t xml:space="preserve">: </w:t>
            </w:r>
            <w:r>
              <w:rPr>
                <w:rFonts w:ascii="Calibri" w:hAnsi="Calibri" w:cs="Calibri"/>
                <w:color w:val="0F0F0F"/>
              </w:rPr>
              <w:br/>
              <w:t>Elke vestiging heeft in het handelsregister één uniek</w:t>
            </w:r>
          </w:p>
          <w:p w14:paraId="734AD366" w14:textId="77777777" w:rsidR="003E326F" w:rsidRDefault="003E326F" w:rsidP="00FD4881">
            <w:pPr>
              <w:rPr>
                <w:rFonts w:ascii="Calibri" w:hAnsi="Calibri" w:cs="Calibri"/>
                <w:color w:val="0F0F0F"/>
              </w:rPr>
            </w:pPr>
            <w:r>
              <w:rPr>
                <w:rFonts w:ascii="Calibri" w:hAnsi="Calibri" w:cs="Calibri"/>
                <w:color w:val="0F0F0F"/>
              </w:rPr>
              <w:t>vestigingsnummer, dit vestigingsnummer is NIET meer automatisch</w:t>
            </w:r>
            <w:r w:rsidR="00FD4881">
              <w:rPr>
                <w:rFonts w:ascii="Calibri" w:hAnsi="Calibri" w:cs="Calibri"/>
                <w:color w:val="0F0F0F"/>
              </w:rPr>
              <w:t xml:space="preserve"> </w:t>
            </w:r>
            <w:r>
              <w:rPr>
                <w:rFonts w:ascii="Calibri" w:hAnsi="Calibri" w:cs="Calibri"/>
                <w:color w:val="0F0F0F"/>
              </w:rPr>
              <w:t>het KvK-nummer met een daar aan gekoppeld volgnummer, maar elke</w:t>
            </w:r>
            <w:r w:rsidR="00FD4881">
              <w:rPr>
                <w:rFonts w:ascii="Calibri" w:hAnsi="Calibri" w:cs="Calibri"/>
                <w:color w:val="0F0F0F"/>
              </w:rPr>
              <w:t xml:space="preserve"> </w:t>
            </w:r>
            <w:r>
              <w:rPr>
                <w:rFonts w:ascii="Calibri" w:hAnsi="Calibri" w:cs="Calibri"/>
                <w:color w:val="0F0F0F"/>
              </w:rPr>
              <w:t>vestiging heeft een eigen uniek nummer van 12 cijfers.</w:t>
            </w:r>
          </w:p>
        </w:tc>
        <w:tc>
          <w:tcPr>
            <w:tcW w:w="990" w:type="dxa"/>
            <w:tcBorders>
              <w:top w:val="nil"/>
              <w:left w:val="nil"/>
              <w:bottom w:val="nil"/>
              <w:right w:val="nil"/>
            </w:tcBorders>
          </w:tcPr>
          <w:p w14:paraId="189CDE80" w14:textId="77777777" w:rsidR="003E326F" w:rsidRDefault="00751624" w:rsidP="008558E1">
            <w:pPr>
              <w:rPr>
                <w:rFonts w:ascii="Calibri" w:hAnsi="Calibri" w:cs="Calibri"/>
              </w:rPr>
            </w:pPr>
            <w:r>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N12</w:t>
            </w:r>
            <w:r>
              <w:fldChar w:fldCharType="end"/>
            </w:r>
          </w:p>
        </w:tc>
        <w:tc>
          <w:tcPr>
            <w:tcW w:w="1260" w:type="dxa"/>
            <w:tcBorders>
              <w:top w:val="nil"/>
              <w:left w:val="nil"/>
              <w:bottom w:val="nil"/>
              <w:right w:val="nil"/>
            </w:tcBorders>
          </w:tcPr>
          <w:p w14:paraId="5510A473" w14:textId="77777777" w:rsidR="003E326F" w:rsidRDefault="003E326F" w:rsidP="008558E1">
            <w:pPr>
              <w:rPr>
                <w:rFonts w:ascii="Calibri" w:hAnsi="Calibri" w:cs="Calibri"/>
                <w:color w:val="0F0F0F"/>
              </w:rPr>
            </w:pPr>
            <w:r>
              <w:rPr>
                <w:rFonts w:ascii="Calibri" w:hAnsi="Calibri" w:cs="Calibri"/>
                <w:color w:val="0F0F0F"/>
              </w:rPr>
              <w:t xml:space="preserve">0 - </w:t>
            </w:r>
            <w:r w:rsidR="00751624">
              <w:rPr>
                <w:rFonts w:ascii="Calibri" w:hAnsi="Calibri" w:cs="Calibri"/>
                <w:color w:val="0F0F0F"/>
              </w:rPr>
              <w:fldChar w:fldCharType="begin" w:fldLock="1"/>
            </w:r>
            <w:r>
              <w:rPr>
                <w:rFonts w:ascii="Calibri" w:hAnsi="Calibri" w:cs="Calibri"/>
                <w:color w:val="0F0F0F"/>
              </w:rPr>
              <w:instrText>MERGEFIELD Att.UpperBound</w:instrText>
            </w:r>
            <w:r w:rsidR="00751624">
              <w:rPr>
                <w:rFonts w:ascii="Calibri" w:hAnsi="Calibri" w:cs="Calibri"/>
                <w:color w:val="0F0F0F"/>
              </w:rPr>
              <w:fldChar w:fldCharType="separate"/>
            </w:r>
            <w:r>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7A81A258" w14:textId="77777777" w:rsidR="003E326F" w:rsidRDefault="003E326F" w:rsidP="008558E1">
            <w:pPr>
              <w:rPr>
                <w:rFonts w:ascii="Calibri" w:hAnsi="Calibri" w:cs="Calibri"/>
                <w:color w:val="0F0F0F"/>
              </w:rPr>
            </w:pPr>
            <w:r>
              <w:rPr>
                <w:rFonts w:ascii="Calibri" w:hAnsi="Calibri" w:cs="Calibri"/>
                <w:color w:val="0F0F0F"/>
              </w:rPr>
              <w:t>NHR</w:t>
            </w:r>
          </w:p>
        </w:tc>
        <w:tc>
          <w:tcPr>
            <w:tcW w:w="2160" w:type="dxa"/>
            <w:tcBorders>
              <w:top w:val="nil"/>
              <w:left w:val="nil"/>
              <w:bottom w:val="nil"/>
              <w:right w:val="nil"/>
            </w:tcBorders>
          </w:tcPr>
          <w:p w14:paraId="5A3E109D" w14:textId="77777777" w:rsidR="003E326F" w:rsidRDefault="003E326F" w:rsidP="008558E1">
            <w:pPr>
              <w:rPr>
                <w:rFonts w:ascii="Calibri" w:hAnsi="Calibri" w:cs="Calibri"/>
                <w:color w:val="0F0F0F"/>
              </w:rPr>
            </w:pPr>
          </w:p>
        </w:tc>
        <w:tc>
          <w:tcPr>
            <w:tcW w:w="1350" w:type="dxa"/>
            <w:tcBorders>
              <w:top w:val="nil"/>
              <w:left w:val="nil"/>
              <w:bottom w:val="nil"/>
              <w:right w:val="nil"/>
            </w:tcBorders>
          </w:tcPr>
          <w:p w14:paraId="1A10409D" w14:textId="77777777" w:rsidR="003E326F" w:rsidRDefault="00751624" w:rsidP="008558E1">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Att.Alias</w:instrText>
            </w:r>
            <w:r>
              <w:fldChar w:fldCharType="separate"/>
            </w:r>
            <w:r w:rsidR="003E326F">
              <w:rPr>
                <w:rFonts w:ascii="Calibri" w:hAnsi="Calibri" w:cs="Calibri"/>
                <w:color w:val="0F0F0F"/>
              </w:rPr>
              <w:t>vestigingsNummer</w:t>
            </w:r>
            <w:r>
              <w:fldChar w:fldCharType="end"/>
            </w:r>
          </w:p>
        </w:tc>
        <w:bookmarkEnd w:id="127"/>
      </w:tr>
      <w:bookmarkStart w:id="128" w:name="BKM_F0370B8D_C475_4f31_B6A7_89380FA29FB2"/>
      <w:tr w:rsidR="003E326F" w14:paraId="6C6C1E75" w14:textId="77777777" w:rsidTr="008558E1">
        <w:tc>
          <w:tcPr>
            <w:tcW w:w="1710" w:type="dxa"/>
            <w:tcBorders>
              <w:top w:val="nil"/>
              <w:left w:val="nil"/>
              <w:bottom w:val="nil"/>
              <w:right w:val="nil"/>
            </w:tcBorders>
          </w:tcPr>
          <w:p w14:paraId="0D8329CB" w14:textId="77777777" w:rsidR="003E326F" w:rsidRDefault="00751624" w:rsidP="008558E1">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Verkorte naam</w:t>
            </w:r>
            <w:r>
              <w:fldChar w:fldCharType="end"/>
            </w:r>
          </w:p>
        </w:tc>
        <w:tc>
          <w:tcPr>
            <w:tcW w:w="4050" w:type="dxa"/>
            <w:tcBorders>
              <w:top w:val="nil"/>
              <w:left w:val="nil"/>
              <w:bottom w:val="nil"/>
              <w:right w:val="nil"/>
            </w:tcBorders>
          </w:tcPr>
          <w:p w14:paraId="7BE6FAA1" w14:textId="77777777" w:rsidR="003E326F" w:rsidRDefault="00751624" w:rsidP="008558E1">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De administratieve naam in het handelsregister indien de naam langer is dan 45 karakters</w:t>
            </w:r>
            <w:r>
              <w:fldChar w:fldCharType="end"/>
            </w:r>
          </w:p>
          <w:p w14:paraId="6729E0EE" w14:textId="77777777" w:rsidR="003E326F" w:rsidRDefault="003E326F" w:rsidP="008558E1">
            <w:pPr>
              <w:rPr>
                <w:rFonts w:ascii="Calibri" w:hAnsi="Calibri" w:cs="Calibri"/>
                <w:color w:val="0F0F0F"/>
              </w:rPr>
            </w:pPr>
          </w:p>
          <w:p w14:paraId="4CA700C6" w14:textId="77777777" w:rsidR="003E326F" w:rsidRDefault="003E326F" w:rsidP="008558E1">
            <w:pPr>
              <w:rPr>
                <w:rFonts w:ascii="Calibri" w:hAnsi="Calibri" w:cs="Calibri"/>
                <w:color w:val="0F0F0F"/>
              </w:rPr>
            </w:pPr>
            <w:r w:rsidRPr="00237FAC">
              <w:rPr>
                <w:rFonts w:ascii="Calibri" w:hAnsi="Calibri" w:cs="Calibri"/>
                <w:i/>
                <w:color w:val="0F0F0F"/>
              </w:rPr>
              <w:t>Toelichting</w:t>
            </w:r>
            <w:r>
              <w:rPr>
                <w:rFonts w:ascii="Calibri" w:hAnsi="Calibri" w:cs="Calibri"/>
                <w:color w:val="0F0F0F"/>
              </w:rPr>
              <w:t xml:space="preserve">: </w:t>
            </w:r>
            <w:r w:rsidR="00237FAC">
              <w:rPr>
                <w:rFonts w:ascii="Calibri" w:hAnsi="Calibri" w:cs="Calibri"/>
                <w:color w:val="0F0F0F"/>
              </w:rPr>
              <w:br/>
            </w:r>
          </w:p>
        </w:tc>
        <w:tc>
          <w:tcPr>
            <w:tcW w:w="990" w:type="dxa"/>
            <w:tcBorders>
              <w:top w:val="nil"/>
              <w:left w:val="nil"/>
              <w:bottom w:val="nil"/>
              <w:right w:val="nil"/>
            </w:tcBorders>
          </w:tcPr>
          <w:p w14:paraId="3DD57E80" w14:textId="77777777" w:rsidR="003E326F" w:rsidRDefault="00751624" w:rsidP="008558E1">
            <w:pPr>
              <w:rPr>
                <w:rFonts w:ascii="Calibri" w:hAnsi="Calibri" w:cs="Calibri"/>
              </w:rPr>
            </w:pPr>
            <w:r>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AN45</w:t>
            </w:r>
            <w:r>
              <w:fldChar w:fldCharType="end"/>
            </w:r>
          </w:p>
        </w:tc>
        <w:tc>
          <w:tcPr>
            <w:tcW w:w="1260" w:type="dxa"/>
            <w:tcBorders>
              <w:top w:val="nil"/>
              <w:left w:val="nil"/>
              <w:bottom w:val="nil"/>
              <w:right w:val="nil"/>
            </w:tcBorders>
          </w:tcPr>
          <w:p w14:paraId="4262D4C8" w14:textId="58279C15" w:rsidR="003E326F" w:rsidRDefault="000431D6" w:rsidP="008558E1">
            <w:pPr>
              <w:rPr>
                <w:rFonts w:ascii="Calibri" w:hAnsi="Calibri" w:cs="Calibri"/>
                <w:color w:val="0F0F0F"/>
              </w:rPr>
            </w:pPr>
            <w:r w:rsidRPr="00C7088C">
              <w:rPr>
                <w:rFonts w:ascii="Calibri" w:hAnsi="Calibri" w:cs="Calibri"/>
                <w:color w:val="0F0F0F"/>
              </w:rPr>
              <w:t>1</w:t>
            </w:r>
            <w:r w:rsidRPr="005114AD">
              <w:rPr>
                <w:rFonts w:ascii="Calibri" w:hAnsi="Calibri" w:cs="Calibri"/>
                <w:color w:val="0F0F0F"/>
              </w:rPr>
              <w:t xml:space="preserve"> </w:t>
            </w:r>
            <w:r w:rsidR="003E326F" w:rsidRPr="005114AD">
              <w:rPr>
                <w:rFonts w:ascii="Calibri" w:hAnsi="Calibri" w:cs="Calibri"/>
                <w:color w:val="0F0F0F"/>
              </w:rPr>
              <w:t xml:space="preserve">- </w:t>
            </w:r>
            <w:r w:rsidR="00751624" w:rsidRPr="005114AD">
              <w:rPr>
                <w:rFonts w:ascii="Calibri" w:hAnsi="Calibri" w:cs="Calibri"/>
                <w:color w:val="0F0F0F"/>
              </w:rPr>
              <w:fldChar w:fldCharType="begin" w:fldLock="1"/>
            </w:r>
            <w:r w:rsidR="003E326F"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3E326F"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6489E627" w14:textId="77777777" w:rsidR="003E326F" w:rsidRDefault="003E326F" w:rsidP="008558E1">
            <w:pPr>
              <w:rPr>
                <w:rFonts w:ascii="Calibri" w:hAnsi="Calibri" w:cs="Calibri"/>
                <w:color w:val="0F0F0F"/>
              </w:rPr>
            </w:pPr>
            <w:r>
              <w:rPr>
                <w:rFonts w:ascii="Calibri" w:hAnsi="Calibri" w:cs="Calibri"/>
                <w:color w:val="0F0F0F"/>
              </w:rPr>
              <w:t>NHR</w:t>
            </w:r>
          </w:p>
        </w:tc>
        <w:tc>
          <w:tcPr>
            <w:tcW w:w="2160" w:type="dxa"/>
            <w:tcBorders>
              <w:top w:val="nil"/>
              <w:left w:val="nil"/>
              <w:bottom w:val="nil"/>
              <w:right w:val="nil"/>
            </w:tcBorders>
          </w:tcPr>
          <w:p w14:paraId="194F5CC8" w14:textId="77777777" w:rsidR="003E326F" w:rsidRDefault="003E326F" w:rsidP="008558E1">
            <w:pPr>
              <w:rPr>
                <w:rFonts w:ascii="Calibri" w:hAnsi="Calibri" w:cs="Calibri"/>
                <w:color w:val="0F0F0F"/>
              </w:rPr>
            </w:pPr>
          </w:p>
        </w:tc>
        <w:tc>
          <w:tcPr>
            <w:tcW w:w="1350" w:type="dxa"/>
            <w:tcBorders>
              <w:top w:val="nil"/>
              <w:left w:val="nil"/>
              <w:bottom w:val="nil"/>
              <w:right w:val="nil"/>
            </w:tcBorders>
          </w:tcPr>
          <w:p w14:paraId="14A72CBE" w14:textId="77777777" w:rsidR="003E326F" w:rsidRDefault="00751624" w:rsidP="002E26C5">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Att.Alias</w:instrText>
            </w:r>
            <w:r>
              <w:fldChar w:fldCharType="separate"/>
            </w:r>
            <w:r w:rsidR="002E26C5">
              <w:rPr>
                <w:rFonts w:ascii="Calibri" w:hAnsi="Calibri" w:cs="Calibri"/>
                <w:color w:val="0F0F0F"/>
              </w:rPr>
              <w:t>handelsnaamV</w:t>
            </w:r>
            <w:r w:rsidR="003E326F">
              <w:rPr>
                <w:rFonts w:ascii="Calibri" w:hAnsi="Calibri" w:cs="Calibri"/>
                <w:color w:val="0F0F0F"/>
              </w:rPr>
              <w:t>erkort</w:t>
            </w:r>
            <w:r>
              <w:fldChar w:fldCharType="end"/>
            </w:r>
          </w:p>
        </w:tc>
        <w:bookmarkEnd w:id="128"/>
      </w:tr>
      <w:bookmarkStart w:id="129" w:name="BKM_8A2C3B85_63E7_46ed_8218_38EB0DE027C8"/>
      <w:tr w:rsidR="003E326F" w14:paraId="513C4A7C" w14:textId="77777777" w:rsidTr="008558E1">
        <w:tc>
          <w:tcPr>
            <w:tcW w:w="1710" w:type="dxa"/>
            <w:tcBorders>
              <w:top w:val="nil"/>
              <w:left w:val="nil"/>
              <w:bottom w:val="nil"/>
              <w:right w:val="nil"/>
            </w:tcBorders>
          </w:tcPr>
          <w:p w14:paraId="0AD95981" w14:textId="77777777" w:rsidR="003E326F" w:rsidRDefault="00751624" w:rsidP="008558E1">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Att.Name</w:instrText>
            </w:r>
            <w:r>
              <w:fldChar w:fldCharType="separate"/>
            </w:r>
            <w:r w:rsidR="003E326F">
              <w:rPr>
                <w:rFonts w:ascii="Calibri" w:hAnsi="Calibri" w:cs="Calibri"/>
                <w:color w:val="0F0F0F"/>
              </w:rPr>
              <w:t>KvK-nummer</w:t>
            </w:r>
            <w:r>
              <w:fldChar w:fldCharType="end"/>
            </w:r>
          </w:p>
        </w:tc>
        <w:tc>
          <w:tcPr>
            <w:tcW w:w="4050" w:type="dxa"/>
            <w:tcBorders>
              <w:top w:val="nil"/>
              <w:left w:val="nil"/>
              <w:bottom w:val="nil"/>
              <w:right w:val="nil"/>
            </w:tcBorders>
          </w:tcPr>
          <w:p w14:paraId="4F4B6C06" w14:textId="77777777" w:rsidR="003E326F" w:rsidRDefault="00751624" w:rsidP="008558E1">
            <w:r>
              <w:fldChar w:fldCharType="begin" w:fldLock="1"/>
            </w:r>
            <w:r w:rsidR="003E326F">
              <w:instrText xml:space="preserve">MERGEFIELD </w:instrText>
            </w:r>
            <w:r w:rsidR="003E326F">
              <w:rPr>
                <w:rFonts w:ascii="Calibri" w:hAnsi="Calibri" w:cs="Calibri"/>
                <w:color w:val="0F0F0F"/>
              </w:rPr>
              <w:instrText>Att.Notes</w:instrText>
            </w:r>
            <w:r>
              <w:fldChar w:fldCharType="separate"/>
            </w:r>
            <w:r w:rsidR="003E326F">
              <w:rPr>
                <w:rFonts w:ascii="Calibri" w:hAnsi="Calibri" w:cs="Calibri"/>
                <w:color w:val="0F0F0F"/>
              </w:rPr>
              <w:t>Landelijk uniek identificerend administratienummer van een MAATSCHAPPELIJKE ACTIVITEIT zoals toegewezen door de Kamer van Koophandel (KvK).</w:t>
            </w:r>
            <w:r>
              <w:fldChar w:fldCharType="end"/>
            </w:r>
          </w:p>
          <w:p w14:paraId="1B7C0AEF" w14:textId="77777777" w:rsidR="00237FAC" w:rsidRDefault="00237FAC" w:rsidP="008558E1">
            <w:pPr>
              <w:rPr>
                <w:rFonts w:ascii="Calibri" w:hAnsi="Calibri" w:cs="Calibri"/>
                <w:color w:val="0F0F0F"/>
              </w:rPr>
            </w:pPr>
          </w:p>
          <w:p w14:paraId="00BC23C2" w14:textId="029BB24A" w:rsidR="00237FAC" w:rsidRDefault="00237FAC" w:rsidP="00237FAC">
            <w:pPr>
              <w:rPr>
                <w:rFonts w:ascii="Calibri" w:hAnsi="Calibri" w:cs="Calibri"/>
                <w:color w:val="0F0F0F"/>
              </w:rPr>
            </w:pPr>
            <w:r w:rsidRPr="00237FAC">
              <w:rPr>
                <w:rFonts w:ascii="Calibri" w:hAnsi="Calibri" w:cs="Calibri"/>
                <w:i/>
                <w:color w:val="0F0F0F"/>
              </w:rPr>
              <w:t>Regels</w:t>
            </w:r>
            <w:r>
              <w:rPr>
                <w:rFonts w:ascii="Calibri" w:hAnsi="Calibri" w:cs="Calibri"/>
                <w:color w:val="0F0F0F"/>
              </w:rPr>
              <w:t>:</w:t>
            </w:r>
            <w:r>
              <w:rPr>
                <w:rFonts w:ascii="Calibri" w:hAnsi="Calibri" w:cs="Calibri"/>
                <w:color w:val="0F0F0F"/>
              </w:rPr>
              <w:br/>
            </w:r>
          </w:p>
          <w:p w14:paraId="4CB46E0B" w14:textId="77777777" w:rsidR="003E326F" w:rsidRDefault="003E326F" w:rsidP="008558E1">
            <w:pPr>
              <w:rPr>
                <w:rFonts w:ascii="Calibri" w:hAnsi="Calibri" w:cs="Calibri"/>
                <w:color w:val="0F0F0F"/>
              </w:rPr>
            </w:pPr>
          </w:p>
          <w:p w14:paraId="40EE680D" w14:textId="77777777" w:rsidR="003E326F" w:rsidRDefault="003E326F" w:rsidP="001E6158">
            <w:pPr>
              <w:rPr>
                <w:rFonts w:ascii="Calibri" w:hAnsi="Calibri" w:cs="Calibri"/>
                <w:color w:val="0F0F0F"/>
              </w:rPr>
            </w:pPr>
            <w:r w:rsidRPr="00237FAC">
              <w:rPr>
                <w:rFonts w:ascii="Calibri" w:hAnsi="Calibri" w:cs="Calibri"/>
                <w:i/>
                <w:color w:val="0F0F0F"/>
              </w:rPr>
              <w:lastRenderedPageBreak/>
              <w:t>Toelichting</w:t>
            </w:r>
            <w:r>
              <w:rPr>
                <w:rFonts w:ascii="Calibri" w:hAnsi="Calibri" w:cs="Calibri"/>
                <w:color w:val="0F0F0F"/>
              </w:rPr>
              <w:t xml:space="preserve">: </w:t>
            </w:r>
            <w:r w:rsidR="00237FAC">
              <w:rPr>
                <w:rFonts w:ascii="Calibri" w:hAnsi="Calibri" w:cs="Calibri"/>
                <w:color w:val="0F0F0F"/>
              </w:rPr>
              <w:br/>
            </w:r>
            <w:r w:rsidR="001E6158">
              <w:rPr>
                <w:rFonts w:ascii="Calibri" w:hAnsi="Calibri" w:cs="Calibri"/>
                <w:color w:val="0F0F0F"/>
              </w:rPr>
              <w:t xml:space="preserve">Het KvK-nummer is verplicht omdat </w:t>
            </w:r>
            <w:r w:rsidR="001E6158" w:rsidRPr="001E6158">
              <w:rPr>
                <w:rFonts w:ascii="Calibri" w:hAnsi="Calibri" w:cs="Calibri"/>
                <w:color w:val="0F0F0F"/>
              </w:rPr>
              <w:t>CORV cq. EBV het Vestigingsnummer (nog) niet</w:t>
            </w:r>
            <w:r w:rsidR="001E6158">
              <w:rPr>
                <w:rFonts w:ascii="Calibri" w:hAnsi="Calibri" w:cs="Calibri"/>
                <w:color w:val="0F0F0F"/>
              </w:rPr>
              <w:t xml:space="preserve"> kent.</w:t>
            </w:r>
          </w:p>
        </w:tc>
        <w:tc>
          <w:tcPr>
            <w:tcW w:w="990" w:type="dxa"/>
            <w:tcBorders>
              <w:top w:val="nil"/>
              <w:left w:val="nil"/>
              <w:bottom w:val="nil"/>
              <w:right w:val="nil"/>
            </w:tcBorders>
          </w:tcPr>
          <w:p w14:paraId="151A87AD" w14:textId="77777777" w:rsidR="003E326F" w:rsidRDefault="00751624" w:rsidP="008558E1">
            <w:pPr>
              <w:rPr>
                <w:rFonts w:ascii="Calibri" w:hAnsi="Calibri" w:cs="Calibri"/>
              </w:rPr>
            </w:pPr>
            <w:r>
              <w:lastRenderedPageBreak/>
              <w:fldChar w:fldCharType="begin" w:fldLock="1"/>
            </w:r>
            <w:r w:rsidR="003E326F">
              <w:instrText xml:space="preserve">MERGEFIELD </w:instrText>
            </w:r>
            <w:r w:rsidR="003E326F">
              <w:rPr>
                <w:rFonts w:ascii="Calibri" w:hAnsi="Calibri" w:cs="Calibri"/>
              </w:rPr>
              <w:instrText>Att.Type</w:instrText>
            </w:r>
            <w:r>
              <w:fldChar w:fldCharType="separate"/>
            </w:r>
            <w:r w:rsidR="003E326F">
              <w:rPr>
                <w:rFonts w:ascii="Calibri" w:hAnsi="Calibri" w:cs="Calibri"/>
              </w:rPr>
              <w:t>N8</w:t>
            </w:r>
            <w:r>
              <w:fldChar w:fldCharType="end"/>
            </w:r>
          </w:p>
        </w:tc>
        <w:tc>
          <w:tcPr>
            <w:tcW w:w="1260" w:type="dxa"/>
            <w:tcBorders>
              <w:top w:val="nil"/>
              <w:left w:val="nil"/>
              <w:bottom w:val="nil"/>
              <w:right w:val="nil"/>
            </w:tcBorders>
          </w:tcPr>
          <w:p w14:paraId="35D3C03B" w14:textId="2A138080" w:rsidR="003E326F" w:rsidRDefault="00C34236" w:rsidP="008558E1">
            <w:pPr>
              <w:rPr>
                <w:rFonts w:ascii="Calibri" w:hAnsi="Calibri" w:cs="Calibri"/>
                <w:color w:val="0F0F0F"/>
              </w:rPr>
            </w:pPr>
            <w:r w:rsidRPr="005114AD">
              <w:rPr>
                <w:rFonts w:ascii="Calibri" w:hAnsi="Calibri" w:cs="Calibri"/>
                <w:color w:val="0F0F0F"/>
              </w:rPr>
              <w:t>1</w:t>
            </w:r>
            <w:r w:rsidR="003E326F" w:rsidRPr="005114AD">
              <w:rPr>
                <w:rFonts w:ascii="Calibri" w:hAnsi="Calibri" w:cs="Calibri"/>
                <w:color w:val="0F0F0F"/>
              </w:rPr>
              <w:t xml:space="preserve"> - </w:t>
            </w:r>
            <w:r w:rsidR="00751624" w:rsidRPr="005114AD">
              <w:rPr>
                <w:rFonts w:ascii="Calibri" w:hAnsi="Calibri" w:cs="Calibri"/>
                <w:color w:val="0F0F0F"/>
              </w:rPr>
              <w:fldChar w:fldCharType="begin" w:fldLock="1"/>
            </w:r>
            <w:r w:rsidR="003E326F" w:rsidRPr="005114AD">
              <w:rPr>
                <w:rFonts w:ascii="Calibri" w:hAnsi="Calibri" w:cs="Calibri"/>
                <w:color w:val="0F0F0F"/>
              </w:rPr>
              <w:instrText>MERGEFIELD Att.UpperBound</w:instrText>
            </w:r>
            <w:r w:rsidR="00751624" w:rsidRPr="005114AD">
              <w:rPr>
                <w:rFonts w:ascii="Calibri" w:hAnsi="Calibri" w:cs="Calibri"/>
                <w:color w:val="0F0F0F"/>
              </w:rPr>
              <w:fldChar w:fldCharType="separate"/>
            </w:r>
            <w:r w:rsidR="003E326F" w:rsidRPr="005114AD">
              <w:rPr>
                <w:rFonts w:ascii="Calibri" w:hAnsi="Calibri" w:cs="Calibri"/>
                <w:color w:val="0F0F0F"/>
              </w:rPr>
              <w:t>1</w:t>
            </w:r>
            <w:r w:rsidR="00751624" w:rsidRPr="005114AD">
              <w:rPr>
                <w:rFonts w:ascii="Calibri" w:hAnsi="Calibri" w:cs="Calibri"/>
                <w:color w:val="0F0F0F"/>
              </w:rPr>
              <w:fldChar w:fldCharType="end"/>
            </w:r>
          </w:p>
        </w:tc>
        <w:tc>
          <w:tcPr>
            <w:tcW w:w="1620" w:type="dxa"/>
            <w:tcBorders>
              <w:top w:val="nil"/>
              <w:left w:val="nil"/>
              <w:bottom w:val="nil"/>
              <w:right w:val="nil"/>
            </w:tcBorders>
          </w:tcPr>
          <w:p w14:paraId="17825CBF" w14:textId="77777777" w:rsidR="003E326F" w:rsidRDefault="003E326F" w:rsidP="008558E1">
            <w:pPr>
              <w:rPr>
                <w:rFonts w:ascii="Calibri" w:hAnsi="Calibri" w:cs="Calibri"/>
                <w:color w:val="0F0F0F"/>
              </w:rPr>
            </w:pPr>
            <w:r>
              <w:rPr>
                <w:rFonts w:ascii="Calibri" w:hAnsi="Calibri" w:cs="Calibri"/>
                <w:color w:val="0F0F0F"/>
              </w:rPr>
              <w:t>NHR</w:t>
            </w:r>
          </w:p>
        </w:tc>
        <w:tc>
          <w:tcPr>
            <w:tcW w:w="2160" w:type="dxa"/>
            <w:tcBorders>
              <w:top w:val="nil"/>
              <w:left w:val="nil"/>
              <w:bottom w:val="nil"/>
              <w:right w:val="nil"/>
            </w:tcBorders>
          </w:tcPr>
          <w:p w14:paraId="7F2CBF89" w14:textId="77777777" w:rsidR="003E326F" w:rsidRDefault="003E326F" w:rsidP="008558E1">
            <w:pPr>
              <w:rPr>
                <w:rFonts w:ascii="Calibri" w:hAnsi="Calibri" w:cs="Calibri"/>
                <w:color w:val="0F0F0F"/>
              </w:rPr>
            </w:pPr>
          </w:p>
        </w:tc>
        <w:tc>
          <w:tcPr>
            <w:tcW w:w="1350" w:type="dxa"/>
            <w:tcBorders>
              <w:top w:val="nil"/>
              <w:left w:val="nil"/>
              <w:bottom w:val="nil"/>
              <w:right w:val="nil"/>
            </w:tcBorders>
          </w:tcPr>
          <w:p w14:paraId="72BCD4CA" w14:textId="77777777" w:rsidR="003E326F" w:rsidRDefault="00751624" w:rsidP="008558E1">
            <w:pPr>
              <w:rPr>
                <w:rFonts w:ascii="Calibri" w:hAnsi="Calibri" w:cs="Calibri"/>
                <w:color w:val="0F0F0F"/>
              </w:rPr>
            </w:pPr>
            <w:r>
              <w:fldChar w:fldCharType="begin" w:fldLock="1"/>
            </w:r>
            <w:r w:rsidR="003E326F">
              <w:instrText xml:space="preserve">MERGEFIELD </w:instrText>
            </w:r>
            <w:r w:rsidR="003E326F">
              <w:rPr>
                <w:rFonts w:ascii="Calibri" w:hAnsi="Calibri" w:cs="Calibri"/>
                <w:color w:val="0F0F0F"/>
              </w:rPr>
              <w:instrText>Att.Alias</w:instrText>
            </w:r>
            <w:r>
              <w:fldChar w:fldCharType="separate"/>
            </w:r>
            <w:r w:rsidR="003E326F">
              <w:rPr>
                <w:rFonts w:ascii="Calibri" w:hAnsi="Calibri" w:cs="Calibri"/>
                <w:color w:val="0F0F0F"/>
              </w:rPr>
              <w:t>kvkNummer</w:t>
            </w:r>
            <w:r>
              <w:fldChar w:fldCharType="end"/>
            </w:r>
          </w:p>
        </w:tc>
        <w:bookmarkEnd w:id="129"/>
      </w:tr>
      <w:tr w:rsidR="001B5179" w14:paraId="5DC01815" w14:textId="77777777" w:rsidTr="008558E1">
        <w:tc>
          <w:tcPr>
            <w:tcW w:w="1710" w:type="dxa"/>
            <w:tcBorders>
              <w:top w:val="nil"/>
              <w:left w:val="nil"/>
              <w:bottom w:val="nil"/>
              <w:right w:val="nil"/>
            </w:tcBorders>
          </w:tcPr>
          <w:p w14:paraId="11024FB1" w14:textId="77777777" w:rsidR="001B5179" w:rsidRDefault="00751624" w:rsidP="008558E1">
            <w:r>
              <w:lastRenderedPageBreak/>
              <w:fldChar w:fldCharType="begin" w:fldLock="1"/>
            </w:r>
            <w:r w:rsidR="001B5179">
              <w:instrText xml:space="preserve">MERGEFIELD </w:instrText>
            </w:r>
            <w:r w:rsidR="001B5179">
              <w:rPr>
                <w:rFonts w:ascii="Calibri" w:hAnsi="Calibri" w:cs="Calibri"/>
                <w:color w:val="0F0F0F"/>
              </w:rPr>
              <w:instrText>Att.Name</w:instrText>
            </w:r>
            <w:r>
              <w:fldChar w:fldCharType="separate"/>
            </w:r>
            <w:r w:rsidR="001B5179">
              <w:rPr>
                <w:rFonts w:ascii="Calibri" w:hAnsi="Calibri" w:cs="Calibri"/>
                <w:color w:val="0F0F0F"/>
              </w:rPr>
              <w:t>Telefoonnummer</w:t>
            </w:r>
            <w:r>
              <w:fldChar w:fldCharType="end"/>
            </w:r>
          </w:p>
        </w:tc>
        <w:tc>
          <w:tcPr>
            <w:tcW w:w="4050" w:type="dxa"/>
            <w:tcBorders>
              <w:top w:val="nil"/>
              <w:left w:val="nil"/>
              <w:bottom w:val="nil"/>
              <w:right w:val="nil"/>
            </w:tcBorders>
          </w:tcPr>
          <w:p w14:paraId="20B7E835" w14:textId="77777777" w:rsidR="001B5179" w:rsidRDefault="00751624" w:rsidP="00FB2608">
            <w:pPr>
              <w:rPr>
                <w:rFonts w:ascii="Calibri" w:hAnsi="Calibri" w:cs="Calibri"/>
                <w:color w:val="0F0F0F"/>
              </w:rPr>
            </w:pPr>
            <w:r>
              <w:fldChar w:fldCharType="begin" w:fldLock="1"/>
            </w:r>
            <w:r w:rsidR="001B5179">
              <w:instrText xml:space="preserve">MERGEFIELD </w:instrText>
            </w:r>
            <w:r w:rsidR="001B5179">
              <w:rPr>
                <w:rFonts w:ascii="Calibri" w:hAnsi="Calibri" w:cs="Calibri"/>
                <w:color w:val="0F0F0F"/>
              </w:rPr>
              <w:instrText>Att.Notes</w:instrText>
            </w:r>
            <w:r>
              <w:fldChar w:fldCharType="end"/>
            </w:r>
          </w:p>
          <w:p w14:paraId="4A5407DA" w14:textId="77777777" w:rsidR="001B5179" w:rsidRDefault="001B5179" w:rsidP="00FB2608">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14:paraId="5D96371E" w14:textId="2D079A8B" w:rsidR="001B5179" w:rsidRDefault="001B5179" w:rsidP="001B5179">
            <w:pPr>
              <w:rPr>
                <w:rFonts w:ascii="Calibri" w:hAnsi="Calibri" w:cs="Calibri"/>
                <w:color w:val="0F0F0F"/>
              </w:rPr>
            </w:pPr>
            <w:r>
              <w:rPr>
                <w:rFonts w:ascii="Calibri" w:hAnsi="Calibri" w:cs="Calibri"/>
                <w:color w:val="0F0F0F"/>
              </w:rPr>
              <w:t>(</w:t>
            </w:r>
          </w:p>
          <w:p w14:paraId="66CD5CA7" w14:textId="77777777" w:rsidR="001B5179" w:rsidRDefault="001B5179" w:rsidP="008558E1">
            <w:r>
              <w:rPr>
                <w:rFonts w:ascii="Calibri" w:hAnsi="Calibri" w:cs="Calibri"/>
                <w:color w:val="0F0F0F"/>
              </w:rPr>
              <w:t xml:space="preserve">Toelichting: </w:t>
            </w:r>
          </w:p>
        </w:tc>
        <w:tc>
          <w:tcPr>
            <w:tcW w:w="990" w:type="dxa"/>
            <w:tcBorders>
              <w:top w:val="nil"/>
              <w:left w:val="nil"/>
              <w:bottom w:val="nil"/>
              <w:right w:val="nil"/>
            </w:tcBorders>
          </w:tcPr>
          <w:p w14:paraId="6F685BF1" w14:textId="77777777" w:rsidR="001B5179" w:rsidRDefault="00751624" w:rsidP="000A4271">
            <w:r>
              <w:fldChar w:fldCharType="begin" w:fldLock="1"/>
            </w:r>
            <w:r w:rsidR="001B5179">
              <w:instrText xml:space="preserve">MERGEFIELD </w:instrText>
            </w:r>
            <w:r w:rsidR="001B5179">
              <w:rPr>
                <w:rFonts w:ascii="Calibri" w:hAnsi="Calibri" w:cs="Calibri"/>
              </w:rPr>
              <w:instrText>Att.Type</w:instrText>
            </w:r>
            <w:r>
              <w:fldChar w:fldCharType="separate"/>
            </w:r>
            <w:r w:rsidR="000A4271">
              <w:rPr>
                <w:rFonts w:ascii="Calibri" w:hAnsi="Calibri" w:cs="Calibri"/>
              </w:rPr>
              <w:t>AN20</w:t>
            </w:r>
            <w:r>
              <w:fldChar w:fldCharType="end"/>
            </w:r>
          </w:p>
        </w:tc>
        <w:tc>
          <w:tcPr>
            <w:tcW w:w="1260" w:type="dxa"/>
            <w:tcBorders>
              <w:top w:val="nil"/>
              <w:left w:val="nil"/>
              <w:bottom w:val="nil"/>
              <w:right w:val="nil"/>
            </w:tcBorders>
          </w:tcPr>
          <w:p w14:paraId="119C0E43" w14:textId="5294C345" w:rsidR="001B5179" w:rsidRDefault="000431D6" w:rsidP="008558E1">
            <w:pPr>
              <w:rPr>
                <w:rFonts w:ascii="Calibri" w:hAnsi="Calibri" w:cs="Calibri"/>
                <w:color w:val="0F0F0F"/>
              </w:rPr>
            </w:pPr>
            <w:r>
              <w:rPr>
                <w:rFonts w:ascii="Calibri" w:hAnsi="Calibri" w:cs="Calibri"/>
                <w:color w:val="0F0F0F"/>
              </w:rPr>
              <w:t>1</w:t>
            </w:r>
            <w:r w:rsidR="001B5179">
              <w:rPr>
                <w:rFonts w:ascii="Calibri" w:hAnsi="Calibri" w:cs="Calibri"/>
                <w:color w:val="0F0F0F"/>
              </w:rPr>
              <w:t xml:space="preserve">- </w:t>
            </w:r>
            <w:r w:rsidR="00751624">
              <w:rPr>
                <w:rFonts w:ascii="Calibri" w:hAnsi="Calibri" w:cs="Calibri"/>
                <w:color w:val="0F0F0F"/>
              </w:rPr>
              <w:fldChar w:fldCharType="begin" w:fldLock="1"/>
            </w:r>
            <w:r w:rsidR="001B5179">
              <w:rPr>
                <w:rFonts w:ascii="Calibri" w:hAnsi="Calibri" w:cs="Calibri"/>
                <w:color w:val="0F0F0F"/>
              </w:rPr>
              <w:instrText>MERGEFIELD Att.UpperBound</w:instrText>
            </w:r>
            <w:r w:rsidR="00751624">
              <w:rPr>
                <w:rFonts w:ascii="Calibri" w:hAnsi="Calibri" w:cs="Calibri"/>
                <w:color w:val="0F0F0F"/>
              </w:rPr>
              <w:fldChar w:fldCharType="separate"/>
            </w:r>
            <w:r w:rsidR="001B5179">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2ADBCE6C" w14:textId="77777777" w:rsidR="001B5179" w:rsidRDefault="001B5179" w:rsidP="008558E1">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4D8AD3E9" w14:textId="77777777" w:rsidR="001B5179" w:rsidRDefault="001B5179" w:rsidP="008558E1">
            <w:pPr>
              <w:rPr>
                <w:rFonts w:ascii="Calibri" w:hAnsi="Calibri" w:cs="Calibri"/>
                <w:color w:val="0F0F0F"/>
              </w:rPr>
            </w:pPr>
          </w:p>
        </w:tc>
        <w:tc>
          <w:tcPr>
            <w:tcW w:w="1350" w:type="dxa"/>
            <w:tcBorders>
              <w:top w:val="nil"/>
              <w:left w:val="nil"/>
              <w:bottom w:val="nil"/>
              <w:right w:val="nil"/>
            </w:tcBorders>
          </w:tcPr>
          <w:p w14:paraId="61F060D8" w14:textId="77777777" w:rsidR="001B5179" w:rsidRDefault="00751624" w:rsidP="008558E1">
            <w:r>
              <w:fldChar w:fldCharType="begin" w:fldLock="1"/>
            </w:r>
            <w:r w:rsidR="001B5179">
              <w:instrText xml:space="preserve">MERGEFIELD </w:instrText>
            </w:r>
            <w:r w:rsidR="001B5179">
              <w:rPr>
                <w:rFonts w:ascii="Calibri" w:hAnsi="Calibri" w:cs="Calibri"/>
                <w:color w:val="0F0F0F"/>
              </w:rPr>
              <w:instrText>Att.Alias</w:instrText>
            </w:r>
            <w:r>
              <w:fldChar w:fldCharType="separate"/>
            </w:r>
            <w:r w:rsidR="001B5179">
              <w:rPr>
                <w:rFonts w:ascii="Calibri" w:hAnsi="Calibri" w:cs="Calibri"/>
                <w:color w:val="0F0F0F"/>
              </w:rPr>
              <w:t>telefoonnummer</w:t>
            </w:r>
            <w:r>
              <w:fldChar w:fldCharType="end"/>
            </w:r>
          </w:p>
        </w:tc>
      </w:tr>
      <w:tr w:rsidR="00521187" w14:paraId="65E3AA17" w14:textId="77777777" w:rsidTr="008558E1">
        <w:tc>
          <w:tcPr>
            <w:tcW w:w="1710" w:type="dxa"/>
            <w:tcBorders>
              <w:top w:val="nil"/>
              <w:left w:val="nil"/>
              <w:bottom w:val="nil"/>
              <w:right w:val="nil"/>
            </w:tcBorders>
          </w:tcPr>
          <w:p w14:paraId="2D68C0C3" w14:textId="77777777" w:rsidR="00521187" w:rsidRDefault="00751624" w:rsidP="00713B47">
            <w:r>
              <w:fldChar w:fldCharType="begin" w:fldLock="1"/>
            </w:r>
            <w:r w:rsidR="00521187">
              <w:instrText xml:space="preserve">MERGEFIELD </w:instrText>
            </w:r>
            <w:r w:rsidR="00521187">
              <w:rPr>
                <w:rFonts w:ascii="Calibri" w:hAnsi="Calibri" w:cs="Calibri"/>
                <w:color w:val="0F0F0F"/>
              </w:rPr>
              <w:instrText>Att.Name</w:instrText>
            </w:r>
            <w:r>
              <w:fldChar w:fldCharType="separate"/>
            </w:r>
            <w:r w:rsidR="00521187">
              <w:rPr>
                <w:rFonts w:ascii="Calibri" w:hAnsi="Calibri" w:cs="Calibri"/>
                <w:color w:val="0F0F0F"/>
              </w:rPr>
              <w:t>E-mail-adres</w:t>
            </w:r>
            <w:r>
              <w:fldChar w:fldCharType="end"/>
            </w:r>
          </w:p>
        </w:tc>
        <w:tc>
          <w:tcPr>
            <w:tcW w:w="4050" w:type="dxa"/>
            <w:tcBorders>
              <w:top w:val="nil"/>
              <w:left w:val="nil"/>
              <w:bottom w:val="nil"/>
              <w:right w:val="nil"/>
            </w:tcBorders>
          </w:tcPr>
          <w:p w14:paraId="26B7B83B" w14:textId="77777777" w:rsidR="00521187" w:rsidRDefault="00751624" w:rsidP="00713B47">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Att.Notes</w:instrText>
            </w:r>
            <w:r>
              <w:fldChar w:fldCharType="end"/>
            </w:r>
          </w:p>
          <w:p w14:paraId="71237C88" w14:textId="77777777" w:rsidR="00521187" w:rsidRDefault="00521187" w:rsidP="00713B47">
            <w:pPr>
              <w:rPr>
                <w:rFonts w:ascii="Calibri" w:hAnsi="Calibri" w:cs="Calibri"/>
                <w:color w:val="0F0F0F"/>
              </w:rPr>
            </w:pPr>
            <w:r w:rsidRPr="00835E51">
              <w:rPr>
                <w:rFonts w:ascii="Calibri" w:hAnsi="Calibri" w:cs="Calibri"/>
                <w:i/>
                <w:color w:val="0F0F0F"/>
              </w:rPr>
              <w:t>Regels</w:t>
            </w:r>
            <w:r>
              <w:rPr>
                <w:rFonts w:ascii="Calibri" w:hAnsi="Calibri" w:cs="Calibri"/>
                <w:color w:val="0F0F0F"/>
              </w:rPr>
              <w:t xml:space="preserve">: </w:t>
            </w:r>
          </w:p>
          <w:p w14:paraId="796D6A15" w14:textId="30140489" w:rsidR="00521187" w:rsidRDefault="00521187" w:rsidP="00713B47">
            <w:pPr>
              <w:rPr>
                <w:rFonts w:ascii="Calibri" w:hAnsi="Calibri" w:cs="Calibri"/>
                <w:color w:val="0F0F0F"/>
              </w:rPr>
            </w:pPr>
          </w:p>
          <w:p w14:paraId="758BB16B" w14:textId="77777777" w:rsidR="00521187" w:rsidRDefault="00521187" w:rsidP="00713B47">
            <w:r>
              <w:rPr>
                <w:rFonts w:ascii="Calibri" w:hAnsi="Calibri" w:cs="Calibri"/>
                <w:color w:val="0F0F0F"/>
              </w:rPr>
              <w:t xml:space="preserve">Toelichting: </w:t>
            </w:r>
          </w:p>
        </w:tc>
        <w:tc>
          <w:tcPr>
            <w:tcW w:w="990" w:type="dxa"/>
            <w:tcBorders>
              <w:top w:val="nil"/>
              <w:left w:val="nil"/>
              <w:bottom w:val="nil"/>
              <w:right w:val="nil"/>
            </w:tcBorders>
          </w:tcPr>
          <w:p w14:paraId="0B225793" w14:textId="77777777" w:rsidR="00521187" w:rsidRPr="00D16B2F" w:rsidRDefault="00521187" w:rsidP="00713B47">
            <w:pPr>
              <w:rPr>
                <w:rFonts w:ascii="Calibri" w:hAnsi="Calibri" w:cs="Calibri"/>
                <w:color w:val="0F0F0F"/>
              </w:rPr>
            </w:pPr>
            <w:r w:rsidRPr="00D16B2F">
              <w:rPr>
                <w:rFonts w:ascii="Calibri" w:hAnsi="Calibri" w:cs="Calibri"/>
                <w:color w:val="0F0F0F"/>
              </w:rPr>
              <w:t>AN254</w:t>
            </w:r>
          </w:p>
        </w:tc>
        <w:tc>
          <w:tcPr>
            <w:tcW w:w="1260" w:type="dxa"/>
            <w:tcBorders>
              <w:top w:val="nil"/>
              <w:left w:val="nil"/>
              <w:bottom w:val="nil"/>
              <w:right w:val="nil"/>
            </w:tcBorders>
          </w:tcPr>
          <w:p w14:paraId="3F866610" w14:textId="77777777" w:rsidR="00521187" w:rsidRDefault="00751624" w:rsidP="00713B47">
            <w:pPr>
              <w:rPr>
                <w:rFonts w:ascii="Calibri" w:hAnsi="Calibri" w:cs="Calibri"/>
                <w:color w:val="0F0F0F"/>
              </w:rPr>
            </w:pPr>
            <w:r w:rsidRPr="00D16B2F">
              <w:rPr>
                <w:rFonts w:ascii="Calibri" w:hAnsi="Calibri" w:cs="Calibri"/>
                <w:color w:val="0F0F0F"/>
              </w:rPr>
              <w:fldChar w:fldCharType="begin" w:fldLock="1"/>
            </w:r>
            <w:r w:rsidR="00521187" w:rsidRPr="00D16B2F">
              <w:rPr>
                <w:rFonts w:ascii="Calibri" w:hAnsi="Calibri" w:cs="Calibri"/>
                <w:color w:val="0F0F0F"/>
              </w:rPr>
              <w:instrText xml:space="preserve">MERGEFIELD </w:instrText>
            </w:r>
            <w:r w:rsidR="00521187">
              <w:rPr>
                <w:rFonts w:ascii="Calibri" w:hAnsi="Calibri" w:cs="Calibri"/>
                <w:color w:val="0F0F0F"/>
              </w:rPr>
              <w:instrText>Att.LowerBound</w:instrText>
            </w:r>
            <w:r w:rsidRPr="00D16B2F">
              <w:rPr>
                <w:rFonts w:ascii="Calibri" w:hAnsi="Calibri" w:cs="Calibri"/>
                <w:color w:val="0F0F0F"/>
              </w:rPr>
              <w:fldChar w:fldCharType="separate"/>
            </w:r>
            <w:r w:rsidR="00521187">
              <w:rPr>
                <w:rFonts w:ascii="Calibri" w:hAnsi="Calibri" w:cs="Calibri"/>
                <w:color w:val="0F0F0F"/>
              </w:rPr>
              <w:t>0</w:t>
            </w:r>
            <w:r w:rsidRPr="00D16B2F">
              <w:rPr>
                <w:rFonts w:ascii="Calibri" w:hAnsi="Calibri" w:cs="Calibri"/>
                <w:color w:val="0F0F0F"/>
              </w:rPr>
              <w:fldChar w:fldCharType="end"/>
            </w:r>
            <w:r w:rsidR="00521187">
              <w:rPr>
                <w:rFonts w:ascii="Calibri" w:hAnsi="Calibri" w:cs="Calibri"/>
                <w:color w:val="0F0F0F"/>
              </w:rPr>
              <w:t xml:space="preserve"> - </w:t>
            </w:r>
            <w:r>
              <w:rPr>
                <w:rFonts w:ascii="Calibri" w:hAnsi="Calibri" w:cs="Calibri"/>
                <w:color w:val="0F0F0F"/>
              </w:rPr>
              <w:fldChar w:fldCharType="begin" w:fldLock="1"/>
            </w:r>
            <w:r w:rsidR="00521187">
              <w:rPr>
                <w:rFonts w:ascii="Calibri" w:hAnsi="Calibri" w:cs="Calibri"/>
                <w:color w:val="0F0F0F"/>
              </w:rPr>
              <w:instrText>MERGEFIELD Att.UpperBound</w:instrText>
            </w:r>
            <w:r>
              <w:rPr>
                <w:rFonts w:ascii="Calibri" w:hAnsi="Calibri" w:cs="Calibri"/>
                <w:color w:val="0F0F0F"/>
              </w:rPr>
              <w:fldChar w:fldCharType="separate"/>
            </w:r>
            <w:r w:rsidR="00521187">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2064E7A" w14:textId="77777777" w:rsidR="00521187" w:rsidRDefault="00521187" w:rsidP="00713B47">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66FD6FEA" w14:textId="77777777" w:rsidR="00521187" w:rsidRDefault="00521187" w:rsidP="00713B47">
            <w:pPr>
              <w:rPr>
                <w:rFonts w:ascii="Calibri" w:hAnsi="Calibri" w:cs="Calibri"/>
                <w:color w:val="0F0F0F"/>
              </w:rPr>
            </w:pPr>
          </w:p>
        </w:tc>
        <w:tc>
          <w:tcPr>
            <w:tcW w:w="1350" w:type="dxa"/>
            <w:tcBorders>
              <w:top w:val="nil"/>
              <w:left w:val="nil"/>
              <w:bottom w:val="nil"/>
              <w:right w:val="nil"/>
            </w:tcBorders>
          </w:tcPr>
          <w:p w14:paraId="23BB5CCB" w14:textId="77777777" w:rsidR="00521187" w:rsidRDefault="00751624" w:rsidP="00713B47">
            <w:r>
              <w:fldChar w:fldCharType="begin" w:fldLock="1"/>
            </w:r>
            <w:r w:rsidR="00521187">
              <w:instrText xml:space="preserve">MERGEFIELD </w:instrText>
            </w:r>
            <w:r w:rsidR="00521187">
              <w:rPr>
                <w:rFonts w:ascii="Calibri" w:hAnsi="Calibri" w:cs="Calibri"/>
                <w:color w:val="0F0F0F"/>
              </w:rPr>
              <w:instrText>Att.Alias</w:instrText>
            </w:r>
            <w:r>
              <w:fldChar w:fldCharType="separate"/>
            </w:r>
            <w:r w:rsidR="00521187">
              <w:rPr>
                <w:rFonts w:ascii="Calibri" w:hAnsi="Calibri" w:cs="Calibri"/>
                <w:color w:val="0F0F0F"/>
              </w:rPr>
              <w:t>emailadres</w:t>
            </w:r>
            <w:r>
              <w:fldChar w:fldCharType="end"/>
            </w:r>
          </w:p>
        </w:tc>
      </w:tr>
      <w:bookmarkStart w:id="130" w:name="BKM_0EC3AD4F_3398_48e6_A6A6_B91B1D423FB8"/>
      <w:tr w:rsidR="00521187" w14:paraId="239C9E9F" w14:textId="77777777" w:rsidTr="008558E1">
        <w:tc>
          <w:tcPr>
            <w:tcW w:w="1710" w:type="dxa"/>
            <w:tcBorders>
              <w:top w:val="nil"/>
              <w:left w:val="nil"/>
              <w:bottom w:val="nil"/>
              <w:right w:val="nil"/>
            </w:tcBorders>
          </w:tcPr>
          <w:p w14:paraId="6A012618" w14:textId="77777777" w:rsidR="00521187" w:rsidRDefault="00751624" w:rsidP="008558E1">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Att.Name</w:instrText>
            </w:r>
            <w:r>
              <w:fldChar w:fldCharType="separate"/>
            </w:r>
            <w:r w:rsidR="00521187">
              <w:rPr>
                <w:rFonts w:ascii="Calibri" w:hAnsi="Calibri" w:cs="Calibri"/>
                <w:color w:val="0F0F0F"/>
              </w:rPr>
              <w:t>Vestigingsadres</w:t>
            </w:r>
            <w:r>
              <w:fldChar w:fldCharType="end"/>
            </w:r>
          </w:p>
        </w:tc>
        <w:tc>
          <w:tcPr>
            <w:tcW w:w="4050" w:type="dxa"/>
            <w:tcBorders>
              <w:top w:val="nil"/>
              <w:left w:val="nil"/>
              <w:bottom w:val="nil"/>
              <w:right w:val="nil"/>
            </w:tcBorders>
          </w:tcPr>
          <w:p w14:paraId="491F5C95" w14:textId="77777777" w:rsidR="00521187" w:rsidRDefault="00751624" w:rsidP="008558E1">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Att.Notes</w:instrText>
            </w:r>
            <w:r>
              <w:fldChar w:fldCharType="separate"/>
            </w:r>
            <w:r w:rsidR="00521187">
              <w:rPr>
                <w:rFonts w:ascii="Calibri" w:hAnsi="Calibri" w:cs="Calibri"/>
                <w:color w:val="0F0F0F"/>
              </w:rPr>
              <w:t>De aanduiding van het adres waar de VESTIGING gevestigd is.</w:t>
            </w:r>
            <w:r>
              <w:fldChar w:fldCharType="end"/>
            </w:r>
          </w:p>
          <w:p w14:paraId="532F8F41" w14:textId="77777777" w:rsidR="00521187" w:rsidRDefault="00521187" w:rsidP="008558E1">
            <w:pPr>
              <w:rPr>
                <w:rFonts w:ascii="Calibri" w:hAnsi="Calibri" w:cs="Calibri"/>
                <w:color w:val="0F0F0F"/>
              </w:rPr>
            </w:pPr>
          </w:p>
          <w:p w14:paraId="62978342" w14:textId="77777777" w:rsidR="00521187" w:rsidRDefault="00521187" w:rsidP="008558E1">
            <w:pPr>
              <w:rPr>
                <w:rFonts w:ascii="Calibri" w:hAnsi="Calibri" w:cs="Calibri"/>
                <w:color w:val="0F0F0F"/>
              </w:rPr>
            </w:pPr>
            <w:r w:rsidRPr="00237FAC">
              <w:rPr>
                <w:rFonts w:ascii="Calibri" w:hAnsi="Calibri" w:cs="Calibri"/>
                <w:i/>
                <w:color w:val="0F0F0F"/>
              </w:rPr>
              <w:t>Toelichting</w:t>
            </w:r>
            <w:r>
              <w:rPr>
                <w:rFonts w:ascii="Calibri" w:hAnsi="Calibri" w:cs="Calibri"/>
                <w:color w:val="0F0F0F"/>
              </w:rPr>
              <w:t xml:space="preserve">: </w:t>
            </w:r>
            <w:r>
              <w:rPr>
                <w:rFonts w:ascii="Calibri" w:hAnsi="Calibri" w:cs="Calibri"/>
                <w:color w:val="0F0F0F"/>
              </w:rPr>
              <w:br/>
              <w:t xml:space="preserve">Zie groepattribuutsoort </w:t>
            </w:r>
            <w:r w:rsidRPr="001F5BF5">
              <w:rPr>
                <w:rFonts w:ascii="Calibri" w:hAnsi="Calibri" w:cs="Calibri"/>
                <w:color w:val="0F0F0F"/>
              </w:rPr>
              <w:t>Verblijfsadres SUBJECT</w:t>
            </w:r>
          </w:p>
        </w:tc>
        <w:tc>
          <w:tcPr>
            <w:tcW w:w="990" w:type="dxa"/>
            <w:tcBorders>
              <w:top w:val="nil"/>
              <w:left w:val="nil"/>
              <w:bottom w:val="nil"/>
              <w:right w:val="nil"/>
            </w:tcBorders>
          </w:tcPr>
          <w:p w14:paraId="6993623A" w14:textId="77777777" w:rsidR="00521187" w:rsidRDefault="00751624" w:rsidP="008558E1">
            <w:pPr>
              <w:rPr>
                <w:rFonts w:ascii="Calibri" w:hAnsi="Calibri" w:cs="Calibri"/>
              </w:rPr>
            </w:pPr>
            <w:r>
              <w:fldChar w:fldCharType="begin" w:fldLock="1"/>
            </w:r>
            <w:r w:rsidR="00521187">
              <w:instrText xml:space="preserve">MERGEFIELD </w:instrText>
            </w:r>
            <w:r w:rsidR="00521187">
              <w:rPr>
                <w:rFonts w:ascii="Calibri" w:hAnsi="Calibri" w:cs="Calibri"/>
              </w:rPr>
              <w:instrText>Att.Type</w:instrText>
            </w:r>
            <w:r>
              <w:fldChar w:fldCharType="separate"/>
            </w:r>
            <w:r w:rsidR="00521187">
              <w:rPr>
                <w:rFonts w:ascii="Calibri" w:hAnsi="Calibri" w:cs="Calibri"/>
              </w:rPr>
              <w:t>Verblijfsadres SUBJECT</w:t>
            </w:r>
            <w:r>
              <w:fldChar w:fldCharType="end"/>
            </w:r>
          </w:p>
        </w:tc>
        <w:tc>
          <w:tcPr>
            <w:tcW w:w="1260" w:type="dxa"/>
            <w:tcBorders>
              <w:top w:val="nil"/>
              <w:left w:val="nil"/>
              <w:bottom w:val="nil"/>
              <w:right w:val="nil"/>
            </w:tcBorders>
          </w:tcPr>
          <w:p w14:paraId="562C3072" w14:textId="77777777" w:rsidR="00521187" w:rsidRDefault="00751624" w:rsidP="008558E1">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Att.LowerBound</w:instrText>
            </w:r>
            <w:r>
              <w:fldChar w:fldCharType="separate"/>
            </w:r>
            <w:r w:rsidR="00521187">
              <w:rPr>
                <w:rFonts w:ascii="Calibri" w:hAnsi="Calibri" w:cs="Calibri"/>
                <w:color w:val="0F0F0F"/>
              </w:rPr>
              <w:t>0</w:t>
            </w:r>
            <w:r>
              <w:fldChar w:fldCharType="end"/>
            </w:r>
            <w:r w:rsidR="00521187">
              <w:rPr>
                <w:rFonts w:ascii="Calibri" w:hAnsi="Calibri" w:cs="Calibri"/>
                <w:color w:val="0F0F0F"/>
              </w:rPr>
              <w:t xml:space="preserve"> - </w:t>
            </w:r>
            <w:r>
              <w:rPr>
                <w:rFonts w:ascii="Calibri" w:hAnsi="Calibri" w:cs="Calibri"/>
                <w:color w:val="0F0F0F"/>
              </w:rPr>
              <w:fldChar w:fldCharType="begin" w:fldLock="1"/>
            </w:r>
            <w:r w:rsidR="00521187">
              <w:rPr>
                <w:rFonts w:ascii="Calibri" w:hAnsi="Calibri" w:cs="Calibri"/>
                <w:color w:val="0F0F0F"/>
              </w:rPr>
              <w:instrText>MERGEFIELD Att.UpperBound</w:instrText>
            </w:r>
            <w:r>
              <w:rPr>
                <w:rFonts w:ascii="Calibri" w:hAnsi="Calibri" w:cs="Calibri"/>
                <w:color w:val="0F0F0F"/>
              </w:rPr>
              <w:fldChar w:fldCharType="separate"/>
            </w:r>
            <w:r w:rsidR="00521187">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84B7C66" w14:textId="77777777" w:rsidR="00521187" w:rsidRDefault="00521187" w:rsidP="008558E1">
            <w:pPr>
              <w:rPr>
                <w:rFonts w:ascii="Calibri" w:hAnsi="Calibri" w:cs="Calibri"/>
                <w:color w:val="0F0F0F"/>
              </w:rPr>
            </w:pPr>
            <w:r>
              <w:rPr>
                <w:rFonts w:ascii="Calibri" w:hAnsi="Calibri" w:cs="Calibri"/>
                <w:color w:val="0F0F0F"/>
              </w:rPr>
              <w:t>RGBZ (RSGB)</w:t>
            </w:r>
          </w:p>
        </w:tc>
        <w:tc>
          <w:tcPr>
            <w:tcW w:w="2160" w:type="dxa"/>
            <w:tcBorders>
              <w:top w:val="nil"/>
              <w:left w:val="nil"/>
              <w:bottom w:val="nil"/>
              <w:right w:val="nil"/>
            </w:tcBorders>
          </w:tcPr>
          <w:p w14:paraId="02F03FFB" w14:textId="77777777" w:rsidR="00521187" w:rsidRDefault="00521187" w:rsidP="008558E1">
            <w:pPr>
              <w:rPr>
                <w:rFonts w:ascii="Calibri" w:hAnsi="Calibri" w:cs="Calibri"/>
                <w:color w:val="0F0F0F"/>
              </w:rPr>
            </w:pPr>
          </w:p>
        </w:tc>
        <w:tc>
          <w:tcPr>
            <w:tcW w:w="1350" w:type="dxa"/>
            <w:tcBorders>
              <w:top w:val="nil"/>
              <w:left w:val="nil"/>
              <w:bottom w:val="nil"/>
              <w:right w:val="nil"/>
            </w:tcBorders>
          </w:tcPr>
          <w:p w14:paraId="55D33B73" w14:textId="77777777" w:rsidR="00521187" w:rsidRDefault="00751624" w:rsidP="008558E1">
            <w:pPr>
              <w:rPr>
                <w:rFonts w:ascii="Calibri" w:hAnsi="Calibri" w:cs="Calibri"/>
                <w:color w:val="0F0F0F"/>
              </w:rPr>
            </w:pPr>
            <w:r>
              <w:fldChar w:fldCharType="begin" w:fldLock="1"/>
            </w:r>
            <w:r w:rsidR="00521187">
              <w:instrText xml:space="preserve">MERGEFIELD </w:instrText>
            </w:r>
            <w:r w:rsidR="00521187">
              <w:rPr>
                <w:rFonts w:ascii="Calibri" w:hAnsi="Calibri" w:cs="Calibri"/>
                <w:color w:val="0F0F0F"/>
              </w:rPr>
              <w:instrText>Att.Alias</w:instrText>
            </w:r>
            <w:r>
              <w:fldChar w:fldCharType="end"/>
            </w:r>
          </w:p>
        </w:tc>
        <w:bookmarkEnd w:id="130"/>
      </w:tr>
    </w:tbl>
    <w:p w14:paraId="4A7DFD32" w14:textId="77777777" w:rsidR="003E326F" w:rsidRDefault="003E326F" w:rsidP="003E326F">
      <w:pPr>
        <w:rPr>
          <w:rFonts w:ascii="Calibri" w:hAnsi="Calibri" w:cs="Calibri"/>
        </w:rPr>
      </w:pPr>
    </w:p>
    <w:p w14:paraId="5E675349" w14:textId="77777777" w:rsidR="003E326F" w:rsidRPr="003E326F" w:rsidRDefault="003E326F" w:rsidP="003E326F">
      <w:pPr>
        <w:rPr>
          <w:rFonts w:ascii="Calibri" w:hAnsi="Calibri" w:cs="Calibri"/>
          <w:b/>
          <w:bCs/>
          <w:color w:val="0F0F0F"/>
        </w:rPr>
      </w:pPr>
      <w:r w:rsidRPr="003E326F">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3E326F" w14:paraId="07D5A41B" w14:textId="77777777" w:rsidTr="008558E1">
        <w:trPr>
          <w:trHeight w:val="271"/>
          <w:tblHeader/>
        </w:trPr>
        <w:tc>
          <w:tcPr>
            <w:tcW w:w="2970" w:type="dxa"/>
            <w:tcBorders>
              <w:top w:val="nil"/>
              <w:left w:val="nil"/>
              <w:bottom w:val="nil"/>
              <w:right w:val="nil"/>
            </w:tcBorders>
          </w:tcPr>
          <w:p w14:paraId="3CF2F57B" w14:textId="77777777" w:rsidR="003E326F" w:rsidRDefault="003E326F" w:rsidP="008558E1">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4FC040FB" w14:textId="77777777" w:rsidR="003E326F" w:rsidRDefault="003E326F" w:rsidP="008558E1">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1D89BA19" w14:textId="77777777" w:rsidR="003E326F" w:rsidRDefault="003E326F" w:rsidP="008558E1">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47B50D8D" w14:textId="77777777" w:rsidR="003E326F" w:rsidRDefault="003E326F" w:rsidP="008558E1">
            <w:pPr>
              <w:rPr>
                <w:rFonts w:ascii="Calibri" w:hAnsi="Calibri" w:cs="Calibri"/>
                <w:b/>
                <w:bCs/>
                <w:color w:val="0F0F0F"/>
              </w:rPr>
            </w:pPr>
            <w:r>
              <w:rPr>
                <w:rFonts w:ascii="Calibri" w:hAnsi="Calibri" w:cs="Calibri"/>
                <w:b/>
                <w:bCs/>
                <w:color w:val="0F0F0F"/>
              </w:rPr>
              <w:t>XML-tag / Mnemonic</w:t>
            </w:r>
          </w:p>
        </w:tc>
      </w:tr>
      <w:tr w:rsidR="003E326F" w14:paraId="67327F18" w14:textId="77777777" w:rsidTr="008558E1">
        <w:trPr>
          <w:trHeight w:val="271"/>
          <w:tblHeader/>
        </w:trPr>
        <w:tc>
          <w:tcPr>
            <w:tcW w:w="2970" w:type="dxa"/>
            <w:tcBorders>
              <w:top w:val="nil"/>
              <w:left w:val="nil"/>
              <w:bottom w:val="nil"/>
              <w:right w:val="nil"/>
            </w:tcBorders>
          </w:tcPr>
          <w:p w14:paraId="2A055708" w14:textId="77777777" w:rsidR="003E326F" w:rsidRDefault="00751624" w:rsidP="008558E1">
            <w:pPr>
              <w:rPr>
                <w:rFonts w:ascii="Calibri" w:hAnsi="Calibri" w:cs="Calibri"/>
              </w:rPr>
            </w:pPr>
            <w:r>
              <w:fldChar w:fldCharType="begin" w:fldLock="1"/>
            </w:r>
            <w:r w:rsidR="003E326F">
              <w:instrText xml:space="preserve">MERGEFIELD </w:instrText>
            </w:r>
            <w:r w:rsidR="003E326F">
              <w:rPr>
                <w:rFonts w:ascii="Calibri" w:hAnsi="Calibri" w:cs="Calibri"/>
              </w:rPr>
              <w:instrText>Element.Name</w:instrText>
            </w:r>
            <w:r>
              <w:fldChar w:fldCharType="separate"/>
            </w:r>
            <w:r w:rsidR="003E326F">
              <w:rPr>
                <w:rFonts w:ascii="Calibri" w:hAnsi="Calibri" w:cs="Calibri"/>
              </w:rPr>
              <w:t>Verblijfsadres SUBJECT</w:t>
            </w:r>
            <w: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ConnSource.Cardinality</w:instrText>
            </w:r>
            <w:r>
              <w:rPr>
                <w:rFonts w:ascii="Calibri" w:hAnsi="Calibri" w:cs="Calibri"/>
              </w:rPr>
              <w:fldChar w:fldCharType="end"/>
            </w:r>
            <w:r w:rsidR="003E326F">
              <w:rPr>
                <w:rFonts w:ascii="Calibri" w:hAnsi="Calibri" w:cs="Calibri"/>
              </w:rPr>
              <w:t xml:space="preserve">] </w:t>
            </w:r>
          </w:p>
          <w:p w14:paraId="29E8A2BA" w14:textId="77777777" w:rsidR="003E326F" w:rsidRDefault="003E326F" w:rsidP="008558E1">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end"/>
            </w:r>
          </w:p>
          <w:p w14:paraId="5CB784B9" w14:textId="77777777" w:rsidR="003E326F" w:rsidRDefault="00751624" w:rsidP="008558E1">
            <w:pPr>
              <w:rPr>
                <w:rFonts w:ascii="Calibri" w:hAnsi="Calibri" w:cs="Calibri"/>
                <w:b/>
                <w:bCs/>
                <w:color w:val="0F0F0F"/>
              </w:rPr>
            </w:pPr>
            <w:r>
              <w:rPr>
                <w:rFonts w:ascii="Calibri" w:hAnsi="Calibri" w:cs="Calibri"/>
                <w:b/>
                <w:bCs/>
                <w:color w:val="0F0F0F"/>
              </w:rPr>
              <w:fldChar w:fldCharType="begin" w:fldLock="1"/>
            </w:r>
            <w:r w:rsidR="003E326F">
              <w:rPr>
                <w:rFonts w:ascii="Calibri" w:hAnsi="Calibri" w:cs="Calibri"/>
                <w:b/>
                <w:bCs/>
                <w:color w:val="0F0F0F"/>
              </w:rPr>
              <w:instrText xml:space="preserve">MERGEFIELD </w:instrText>
            </w:r>
            <w:r w:rsidR="003E326F">
              <w:rPr>
                <w:rFonts w:ascii="Calibri" w:hAnsi="Calibri" w:cs="Calibri"/>
              </w:rPr>
              <w:instrText>Element.Name</w:instrText>
            </w:r>
            <w:r>
              <w:rPr>
                <w:rFonts w:ascii="Calibri" w:hAnsi="Calibri" w:cs="Calibri"/>
                <w:b/>
                <w:bCs/>
                <w:color w:val="0F0F0F"/>
              </w:rPr>
              <w:fldChar w:fldCharType="separate"/>
            </w:r>
            <w:r w:rsidR="003E326F">
              <w:rPr>
                <w:rFonts w:ascii="Calibri" w:hAnsi="Calibri" w:cs="Calibri"/>
              </w:rPr>
              <w:t>VESTIGING</w:t>
            </w:r>
            <w:r>
              <w:rPr>
                <w:rFonts w:ascii="Calibri" w:hAnsi="Calibri" w:cs="Calibri"/>
                <w:b/>
                <w:bCs/>
                <w:color w:val="0F0F0F"/>
              </w:rP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ConnTarget.Cardinality</w:instrText>
            </w:r>
            <w:r>
              <w:rPr>
                <w:rFonts w:ascii="Calibri" w:hAnsi="Calibri" w:cs="Calibri"/>
              </w:rPr>
              <w:fldChar w:fldCharType="end"/>
            </w:r>
            <w:r w:rsidR="003E326F">
              <w:rPr>
                <w:rFonts w:ascii="Calibri" w:hAnsi="Calibri" w:cs="Calibri"/>
              </w:rPr>
              <w:t>]</w:t>
            </w:r>
          </w:p>
        </w:tc>
        <w:tc>
          <w:tcPr>
            <w:tcW w:w="6570" w:type="dxa"/>
            <w:tcBorders>
              <w:top w:val="nil"/>
              <w:left w:val="nil"/>
              <w:bottom w:val="nil"/>
              <w:right w:val="nil"/>
            </w:tcBorders>
          </w:tcPr>
          <w:p w14:paraId="076B8E2B" w14:textId="77777777" w:rsidR="003E326F" w:rsidRDefault="00751624" w:rsidP="008558E1">
            <w:pPr>
              <w:rPr>
                <w:rFonts w:ascii="Calibri" w:hAnsi="Calibri" w:cs="Calibri"/>
                <w:u w:color="000000"/>
              </w:rPr>
            </w:pPr>
            <w:r>
              <w:fldChar w:fldCharType="begin" w:fldLock="1"/>
            </w:r>
            <w:r w:rsidR="003E326F">
              <w:instrText xml:space="preserve">MERGEFIELD </w:instrText>
            </w:r>
            <w:r w:rsidR="003E326F">
              <w:rPr>
                <w:rFonts w:ascii="Calibri" w:hAnsi="Calibri" w:cs="Calibri"/>
                <w:color w:val="0F0F0F"/>
              </w:rPr>
              <w:instrText>Connector.Notes</w:instrText>
            </w:r>
            <w:r>
              <w:fldChar w:fldCharType="end"/>
            </w:r>
          </w:p>
          <w:p w14:paraId="4439BCBF" w14:textId="77777777" w:rsidR="003E326F" w:rsidRDefault="003E326F" w:rsidP="008558E1">
            <w:pPr>
              <w:rPr>
                <w:rFonts w:ascii="Calibri" w:hAnsi="Calibri" w:cs="Calibri"/>
                <w:u w:color="000000"/>
              </w:rPr>
            </w:pPr>
          </w:p>
          <w:p w14:paraId="760ABCE8" w14:textId="77777777" w:rsidR="003E326F" w:rsidRDefault="003E326F" w:rsidP="008558E1">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14FE021A" w14:textId="77777777" w:rsidR="003E326F" w:rsidRDefault="003E326F" w:rsidP="008558E1">
            <w:pPr>
              <w:rPr>
                <w:rFonts w:ascii="Calibri" w:hAnsi="Calibri" w:cs="Calibri"/>
              </w:rPr>
            </w:pPr>
          </w:p>
        </w:tc>
        <w:tc>
          <w:tcPr>
            <w:tcW w:w="2250" w:type="dxa"/>
            <w:tcBorders>
              <w:top w:val="nil"/>
              <w:left w:val="nil"/>
              <w:bottom w:val="nil"/>
              <w:right w:val="nil"/>
            </w:tcBorders>
          </w:tcPr>
          <w:p w14:paraId="6FA34F9F" w14:textId="77777777" w:rsidR="003E326F" w:rsidRDefault="00751624" w:rsidP="008558E1">
            <w:pPr>
              <w:rPr>
                <w:rFonts w:ascii="Calibri" w:hAnsi="Calibri" w:cs="Calibri"/>
                <w:b/>
                <w:bCs/>
                <w:color w:val="0F0F0F"/>
              </w:rPr>
            </w:pPr>
            <w:r>
              <w:fldChar w:fldCharType="begin" w:fldLock="1"/>
            </w:r>
            <w:r w:rsidR="003E326F">
              <w:instrText xml:space="preserve">MERGEFIELD </w:instrText>
            </w:r>
            <w:r w:rsidR="003E326F">
              <w:rPr>
                <w:rFonts w:ascii="Calibri" w:hAnsi="Calibri" w:cs="Calibri"/>
                <w:color w:val="0F0F0F"/>
              </w:rPr>
              <w:instrText>Connector.Alias</w:instrText>
            </w:r>
            <w:r>
              <w:fldChar w:fldCharType="end"/>
            </w:r>
          </w:p>
        </w:tc>
      </w:tr>
      <w:tr w:rsidR="003E326F" w14:paraId="5AC313DD" w14:textId="77777777" w:rsidTr="008558E1">
        <w:trPr>
          <w:trHeight w:val="271"/>
          <w:tblHeader/>
        </w:trPr>
        <w:tc>
          <w:tcPr>
            <w:tcW w:w="2970" w:type="dxa"/>
            <w:tcBorders>
              <w:top w:val="nil"/>
              <w:left w:val="nil"/>
              <w:bottom w:val="nil"/>
              <w:right w:val="nil"/>
            </w:tcBorders>
          </w:tcPr>
          <w:p w14:paraId="1742B122" w14:textId="77777777" w:rsidR="003E326F" w:rsidRDefault="00751624" w:rsidP="008558E1">
            <w:pPr>
              <w:rPr>
                <w:rFonts w:ascii="Calibri" w:hAnsi="Calibri" w:cs="Calibri"/>
              </w:rPr>
            </w:pPr>
            <w:r>
              <w:fldChar w:fldCharType="begin" w:fldLock="1"/>
            </w:r>
            <w:r w:rsidR="003E326F">
              <w:instrText xml:space="preserve">MERGEFIELD </w:instrText>
            </w:r>
            <w:r w:rsidR="003E326F">
              <w:rPr>
                <w:rFonts w:ascii="Calibri" w:hAnsi="Calibri" w:cs="Calibri"/>
              </w:rPr>
              <w:instrText>Element.Name</w:instrText>
            </w:r>
            <w:r>
              <w:fldChar w:fldCharType="separate"/>
            </w:r>
            <w:r w:rsidR="003E326F">
              <w:rPr>
                <w:rFonts w:ascii="Calibri" w:hAnsi="Calibri" w:cs="Calibri"/>
              </w:rPr>
              <w:t>BETROKKENE</w:t>
            </w:r>
            <w: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ConnSource.Cardinality</w:instrText>
            </w:r>
            <w:r>
              <w:rPr>
                <w:rFonts w:ascii="Calibri" w:hAnsi="Calibri" w:cs="Calibri"/>
              </w:rPr>
              <w:fldChar w:fldCharType="separate"/>
            </w:r>
            <w:r w:rsidR="003E326F">
              <w:rPr>
                <w:rFonts w:ascii="Calibri" w:hAnsi="Calibri" w:cs="Calibri"/>
              </w:rPr>
              <w:t>1</w:t>
            </w:r>
            <w:r>
              <w:rPr>
                <w:rFonts w:ascii="Calibri" w:hAnsi="Calibri" w:cs="Calibri"/>
              </w:rPr>
              <w:fldChar w:fldCharType="end"/>
            </w:r>
            <w:r w:rsidR="003E326F">
              <w:rPr>
                <w:rFonts w:ascii="Calibri" w:hAnsi="Calibri" w:cs="Calibri"/>
              </w:rPr>
              <w:t xml:space="preserve">] </w:t>
            </w:r>
          </w:p>
          <w:p w14:paraId="74923107" w14:textId="77777777" w:rsidR="003E326F" w:rsidRDefault="003E326F" w:rsidP="008558E1">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een</w:t>
            </w:r>
            <w:r w:rsidR="00751624">
              <w:rPr>
                <w:rFonts w:ascii="Calibri" w:hAnsi="Calibri" w:cs="Calibri"/>
              </w:rPr>
              <w:fldChar w:fldCharType="end"/>
            </w:r>
          </w:p>
          <w:p w14:paraId="276FC4EB" w14:textId="77777777" w:rsidR="003E326F" w:rsidRDefault="00751624" w:rsidP="008558E1">
            <w:pPr>
              <w:rPr>
                <w:rFonts w:ascii="Calibri" w:hAnsi="Calibri" w:cs="Calibri"/>
                <w:b/>
                <w:bCs/>
                <w:color w:val="0F0F0F"/>
              </w:rPr>
            </w:pPr>
            <w:r>
              <w:rPr>
                <w:rFonts w:ascii="Calibri" w:hAnsi="Calibri" w:cs="Calibri"/>
                <w:b/>
                <w:bCs/>
                <w:color w:val="0F0F0F"/>
              </w:rPr>
              <w:fldChar w:fldCharType="begin" w:fldLock="1"/>
            </w:r>
            <w:r w:rsidR="003E326F">
              <w:rPr>
                <w:rFonts w:ascii="Calibri" w:hAnsi="Calibri" w:cs="Calibri"/>
                <w:b/>
                <w:bCs/>
                <w:color w:val="0F0F0F"/>
              </w:rPr>
              <w:instrText xml:space="preserve">MERGEFIELD </w:instrText>
            </w:r>
            <w:r w:rsidR="003E326F">
              <w:rPr>
                <w:rFonts w:ascii="Calibri" w:hAnsi="Calibri" w:cs="Calibri"/>
              </w:rPr>
              <w:instrText>Element.Name</w:instrText>
            </w:r>
            <w:r>
              <w:rPr>
                <w:rFonts w:ascii="Calibri" w:hAnsi="Calibri" w:cs="Calibri"/>
                <w:b/>
                <w:bCs/>
                <w:color w:val="0F0F0F"/>
              </w:rPr>
              <w:fldChar w:fldCharType="separate"/>
            </w:r>
            <w:r w:rsidR="003E326F">
              <w:rPr>
                <w:rFonts w:ascii="Calibri" w:hAnsi="Calibri" w:cs="Calibri"/>
              </w:rPr>
              <w:t>VESTIGING</w:t>
            </w:r>
            <w:r>
              <w:rPr>
                <w:rFonts w:ascii="Calibri" w:hAnsi="Calibri" w:cs="Calibri"/>
                <w:b/>
                <w:bCs/>
                <w:color w:val="0F0F0F"/>
              </w:rPr>
              <w:fldChar w:fldCharType="end"/>
            </w:r>
            <w:r w:rsidR="003E326F">
              <w:rPr>
                <w:rFonts w:ascii="Calibri" w:hAnsi="Calibri" w:cs="Calibri"/>
              </w:rPr>
              <w:t xml:space="preserve"> [</w:t>
            </w:r>
            <w:r>
              <w:rPr>
                <w:rFonts w:ascii="Calibri" w:hAnsi="Calibri" w:cs="Calibri"/>
              </w:rPr>
              <w:fldChar w:fldCharType="begin" w:fldLock="1"/>
            </w:r>
            <w:r w:rsidR="003E326F">
              <w:rPr>
                <w:rFonts w:ascii="Calibri" w:hAnsi="Calibri" w:cs="Calibri"/>
              </w:rPr>
              <w:instrText>MERGEFIELD ConnTarget.Cardinality</w:instrText>
            </w:r>
            <w:r>
              <w:rPr>
                <w:rFonts w:ascii="Calibri" w:hAnsi="Calibri" w:cs="Calibri"/>
              </w:rPr>
              <w:fldChar w:fldCharType="separate"/>
            </w:r>
            <w:r w:rsidR="003E326F">
              <w:rPr>
                <w:rFonts w:ascii="Calibri" w:hAnsi="Calibri" w:cs="Calibri"/>
              </w:rPr>
              <w:t>0..1</w:t>
            </w:r>
            <w:r>
              <w:rPr>
                <w:rFonts w:ascii="Calibri" w:hAnsi="Calibri" w:cs="Calibri"/>
              </w:rPr>
              <w:fldChar w:fldCharType="end"/>
            </w:r>
            <w:r w:rsidR="003E326F">
              <w:rPr>
                <w:rFonts w:ascii="Calibri" w:hAnsi="Calibri" w:cs="Calibri"/>
              </w:rPr>
              <w:t>]</w:t>
            </w:r>
          </w:p>
        </w:tc>
        <w:tc>
          <w:tcPr>
            <w:tcW w:w="6570" w:type="dxa"/>
            <w:tcBorders>
              <w:top w:val="nil"/>
              <w:left w:val="nil"/>
              <w:bottom w:val="nil"/>
              <w:right w:val="nil"/>
            </w:tcBorders>
          </w:tcPr>
          <w:p w14:paraId="05E22A17" w14:textId="77777777" w:rsidR="003E326F" w:rsidRDefault="00751624" w:rsidP="008558E1">
            <w:pPr>
              <w:rPr>
                <w:rFonts w:ascii="Calibri" w:hAnsi="Calibri" w:cs="Calibri"/>
                <w:u w:color="000000"/>
              </w:rPr>
            </w:pPr>
            <w:r>
              <w:fldChar w:fldCharType="begin" w:fldLock="1"/>
            </w:r>
            <w:r w:rsidR="003E326F">
              <w:instrText xml:space="preserve">MERGEFIELD </w:instrText>
            </w:r>
            <w:r w:rsidR="003E326F">
              <w:rPr>
                <w:rFonts w:ascii="Calibri" w:hAnsi="Calibri" w:cs="Calibri"/>
                <w:color w:val="0F0F0F"/>
              </w:rPr>
              <w:instrText>Connector.Notes</w:instrText>
            </w:r>
            <w:r>
              <w:fldChar w:fldCharType="end"/>
            </w:r>
          </w:p>
          <w:p w14:paraId="5075691B" w14:textId="77777777" w:rsidR="003E326F" w:rsidRDefault="003E326F" w:rsidP="008558E1">
            <w:pPr>
              <w:rPr>
                <w:rFonts w:ascii="Calibri" w:hAnsi="Calibri" w:cs="Calibri"/>
                <w:u w:color="000000"/>
              </w:rPr>
            </w:pPr>
          </w:p>
          <w:p w14:paraId="434E05DA" w14:textId="77777777" w:rsidR="003E326F" w:rsidRDefault="003E326F" w:rsidP="008558E1">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23435C41" w14:textId="77777777" w:rsidR="003E326F" w:rsidRDefault="003E326F" w:rsidP="008558E1">
            <w:pPr>
              <w:rPr>
                <w:rFonts w:ascii="Calibri" w:hAnsi="Calibri" w:cs="Calibri"/>
              </w:rPr>
            </w:pPr>
            <w:r>
              <w:rPr>
                <w:rFonts w:ascii="Calibri" w:hAnsi="Calibri" w:cs="Calibri"/>
              </w:rPr>
              <w:t>RGBZ</w:t>
            </w:r>
          </w:p>
        </w:tc>
        <w:tc>
          <w:tcPr>
            <w:tcW w:w="2250" w:type="dxa"/>
            <w:tcBorders>
              <w:top w:val="nil"/>
              <w:left w:val="nil"/>
              <w:bottom w:val="nil"/>
              <w:right w:val="nil"/>
            </w:tcBorders>
          </w:tcPr>
          <w:p w14:paraId="6A36FE34" w14:textId="77777777" w:rsidR="003E326F" w:rsidRDefault="00751624" w:rsidP="008558E1">
            <w:pPr>
              <w:rPr>
                <w:rFonts w:ascii="Calibri" w:hAnsi="Calibri" w:cs="Calibri"/>
                <w:b/>
                <w:bCs/>
                <w:color w:val="0F0F0F"/>
              </w:rPr>
            </w:pPr>
            <w:r>
              <w:fldChar w:fldCharType="begin" w:fldLock="1"/>
            </w:r>
            <w:r w:rsidR="003E326F">
              <w:instrText xml:space="preserve">MERGEFIELD </w:instrText>
            </w:r>
            <w:r w:rsidR="003E326F">
              <w:rPr>
                <w:rFonts w:ascii="Calibri" w:hAnsi="Calibri" w:cs="Calibri"/>
                <w:color w:val="0F0F0F"/>
              </w:rPr>
              <w:instrText>Connector.Alias</w:instrText>
            </w:r>
            <w:r>
              <w:fldChar w:fldCharType="end"/>
            </w:r>
          </w:p>
        </w:tc>
      </w:tr>
      <w:bookmarkEnd w:id="120"/>
    </w:tbl>
    <w:p w14:paraId="08DDF29C" w14:textId="77777777" w:rsidR="003E326F" w:rsidRDefault="003E326F" w:rsidP="003E326F">
      <w:pPr>
        <w:rPr>
          <w:rFonts w:ascii="Calibri" w:hAnsi="Calibri" w:cs="Calibri"/>
        </w:rPr>
      </w:pPr>
    </w:p>
    <w:bookmarkStart w:id="131" w:name="BKM_34E858AE_FF13_4c55_A200_F62FC5F0BBBD"/>
    <w:bookmarkEnd w:id="121"/>
    <w:p w14:paraId="00D7FED3" w14:textId="78CD9FC9"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32" w:name="_Toc428829705"/>
      <w:r w:rsidR="000A165E">
        <w:rPr>
          <w:rFonts w:ascii="Calibri" w:eastAsia="Times New Roman" w:hAnsi="Calibri" w:cs="Calibri"/>
          <w:color w:val="0F0F0F"/>
          <w:sz w:val="28"/>
          <w:szCs w:val="28"/>
        </w:rPr>
        <w:t>«Objecttype»</w:t>
      </w:r>
      <w:r>
        <w:rPr>
          <w:b w:val="0"/>
          <w:bCs w:val="0"/>
          <w:color w:val="auto"/>
          <w:sz w:val="20"/>
          <w:szCs w:val="20"/>
        </w:rPr>
        <w:fldChar w:fldCharType="end"/>
      </w:r>
      <w:r w:rsidR="000A165E">
        <w:rPr>
          <w:rFonts w:ascii="Calibri" w:eastAsia="Times New Roman" w:hAnsi="Calibri" w:cs="Calibri"/>
          <w:color w:val="0F0F0F"/>
          <w:sz w:val="28"/>
          <w:szCs w:val="28"/>
        </w:rPr>
        <w:t xml:space="preserve"> </w:t>
      </w:r>
      <w:r>
        <w:fldChar w:fldCharType="begin" w:fldLock="1"/>
      </w:r>
      <w:r w:rsidR="000A165E" w:rsidRPr="00D049DA">
        <w:instrText>MERGEFIELD Element.Name</w:instrText>
      </w:r>
      <w:r>
        <w:fldChar w:fldCharType="separate"/>
      </w:r>
      <w:r w:rsidR="000A165E" w:rsidRPr="00D049DA">
        <w:t>ZAAK</w:t>
      </w:r>
      <w:bookmarkEnd w:id="132"/>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5CD6D262" w14:textId="77777777" w:rsidTr="001F5BF5">
        <w:trPr>
          <w:trHeight w:val="242"/>
        </w:trPr>
        <w:tc>
          <w:tcPr>
            <w:tcW w:w="1260" w:type="dxa"/>
            <w:tcBorders>
              <w:top w:val="nil"/>
              <w:left w:val="nil"/>
              <w:bottom w:val="nil"/>
              <w:right w:val="nil"/>
            </w:tcBorders>
          </w:tcPr>
          <w:p w14:paraId="79579607"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30237F4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r w:rsidR="000A165E">
              <w:rPr>
                <w:rFonts w:ascii="Calibri" w:hAnsi="Calibri" w:cs="Calibri"/>
                <w:color w:val="610E6A"/>
              </w:rPr>
              <w:t>Een samenhangende hoeveelheid werk met een welgedefinieerde aanleiding en een welgedefinieerd eindresultaat, waarvan kwaliteit en doorlooptijd bewaakt moeten worden.</w:t>
            </w:r>
          </w:p>
        </w:tc>
      </w:tr>
      <w:tr w:rsidR="000A165E" w14:paraId="26C5DDA3" w14:textId="77777777" w:rsidTr="001F5BF5">
        <w:tc>
          <w:tcPr>
            <w:tcW w:w="1260" w:type="dxa"/>
            <w:tcBorders>
              <w:top w:val="nil"/>
              <w:left w:val="nil"/>
              <w:bottom w:val="nil"/>
              <w:right w:val="nil"/>
            </w:tcBorders>
          </w:tcPr>
          <w:p w14:paraId="3851E2A7"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3870ED78"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5F52F566"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0C9D3DF9"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ZAK</w:t>
            </w:r>
            <w:r>
              <w:fldChar w:fldCharType="end"/>
            </w:r>
          </w:p>
        </w:tc>
        <w:tc>
          <w:tcPr>
            <w:tcW w:w="1800" w:type="dxa"/>
            <w:tcBorders>
              <w:top w:val="nil"/>
              <w:left w:val="nil"/>
              <w:bottom w:val="nil"/>
              <w:right w:val="nil"/>
            </w:tcBorders>
          </w:tcPr>
          <w:p w14:paraId="075F2CDD"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6948BEA0" w14:textId="77777777" w:rsidR="000A165E" w:rsidRDefault="000A165E" w:rsidP="001F5BF5">
            <w:pPr>
              <w:rPr>
                <w:rFonts w:ascii="Calibri" w:hAnsi="Calibri" w:cs="Calibri"/>
                <w:color w:val="0F0F0F"/>
              </w:rPr>
            </w:pPr>
            <w:r>
              <w:rPr>
                <w:rFonts w:ascii="Calibri" w:hAnsi="Calibri" w:cs="Calibri"/>
                <w:color w:val="0F0F0F"/>
              </w:rPr>
              <w:t>Zaakidentificatie</w:t>
            </w:r>
          </w:p>
        </w:tc>
      </w:tr>
      <w:tr w:rsidR="000A165E" w14:paraId="0683CF5D" w14:textId="77777777" w:rsidTr="001F5BF5">
        <w:trPr>
          <w:trHeight w:val="242"/>
        </w:trPr>
        <w:tc>
          <w:tcPr>
            <w:tcW w:w="1260" w:type="dxa"/>
            <w:tcBorders>
              <w:top w:val="nil"/>
              <w:left w:val="nil"/>
              <w:bottom w:val="nil"/>
              <w:right w:val="nil"/>
            </w:tcBorders>
          </w:tcPr>
          <w:p w14:paraId="0FD48412"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66DB4F73" w14:textId="28795E87" w:rsidR="000A165E" w:rsidRDefault="000A165E" w:rsidP="00787A48">
            <w:pPr>
              <w:rPr>
                <w:rFonts w:ascii="Calibri" w:hAnsi="Calibri" w:cs="Calibri"/>
                <w:color w:val="0F0F0F"/>
              </w:rPr>
            </w:pPr>
            <w:r>
              <w:rPr>
                <w:rFonts w:ascii="Calibri" w:hAnsi="Calibri" w:cs="Calibri"/>
                <w:color w:val="0F0F0F"/>
              </w:rPr>
              <w:t>Het betreft de zak</w:t>
            </w:r>
            <w:r w:rsidR="00787A48">
              <w:rPr>
                <w:rFonts w:ascii="Calibri" w:hAnsi="Calibri" w:cs="Calibri"/>
                <w:color w:val="0F0F0F"/>
              </w:rPr>
              <w:t>en</w:t>
            </w:r>
            <w:r>
              <w:rPr>
                <w:rFonts w:ascii="Calibri" w:hAnsi="Calibri" w:cs="Calibri"/>
                <w:color w:val="0F0F0F"/>
              </w:rPr>
              <w:t xml:space="preserve"> bij </w:t>
            </w:r>
            <w:r w:rsidR="00787A48">
              <w:rPr>
                <w:rFonts w:ascii="Calibri" w:hAnsi="Calibri" w:cs="Calibri"/>
                <w:color w:val="0F0F0F"/>
              </w:rPr>
              <w:t xml:space="preserve">de </w:t>
            </w:r>
            <w:r>
              <w:rPr>
                <w:rFonts w:ascii="Calibri" w:hAnsi="Calibri" w:cs="Calibri"/>
                <w:color w:val="0F0F0F"/>
              </w:rPr>
              <w:t>gemeente waar</w:t>
            </w:r>
            <w:r w:rsidR="00787A48">
              <w:rPr>
                <w:rFonts w:ascii="Calibri" w:hAnsi="Calibri" w:cs="Calibri"/>
                <w:color w:val="0F0F0F"/>
              </w:rPr>
              <w:t>mee zij haar taken in het kader van de jeugdzorg uitvoert</w:t>
            </w:r>
            <w:r>
              <w:rPr>
                <w:rFonts w:ascii="Calibri" w:hAnsi="Calibri" w:cs="Calibri"/>
                <w:color w:val="0F0F0F"/>
              </w:rPr>
              <w:t>.</w:t>
            </w:r>
          </w:p>
        </w:tc>
      </w:tr>
    </w:tbl>
    <w:p w14:paraId="09B6DB6F" w14:textId="77777777" w:rsidR="000A165E" w:rsidRDefault="000A165E" w:rsidP="000A165E">
      <w:pPr>
        <w:rPr>
          <w:rFonts w:ascii="Calibri" w:hAnsi="Calibri" w:cs="Calibri"/>
          <w:b/>
          <w:bCs/>
          <w:color w:val="0F0F0F"/>
        </w:rPr>
      </w:pPr>
    </w:p>
    <w:p w14:paraId="470CF117" w14:textId="77777777" w:rsidR="000A165E" w:rsidRDefault="000A165E" w:rsidP="00D049DA">
      <w:pPr>
        <w:rPr>
          <w:rFonts w:ascii="Calibri" w:hAnsi="Calibri" w:cs="Calibri"/>
          <w:b/>
          <w:bCs/>
          <w:color w:val="0F0F0F"/>
        </w:rPr>
      </w:pPr>
      <w:r>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77FBD831" w14:textId="77777777" w:rsidTr="001F5BF5">
        <w:tc>
          <w:tcPr>
            <w:tcW w:w="1710" w:type="dxa"/>
            <w:tcBorders>
              <w:top w:val="nil"/>
              <w:left w:val="nil"/>
              <w:bottom w:val="nil"/>
              <w:right w:val="nil"/>
            </w:tcBorders>
          </w:tcPr>
          <w:p w14:paraId="5689C8EF" w14:textId="77777777" w:rsidR="000A165E" w:rsidRDefault="000A165E" w:rsidP="001F5BF5">
            <w:pPr>
              <w:rPr>
                <w:rFonts w:ascii="Calibri" w:hAnsi="Calibri" w:cs="Calibri"/>
                <w:b/>
                <w:bCs/>
                <w:color w:val="0F0F0F"/>
              </w:rPr>
            </w:pPr>
            <w:r>
              <w:rPr>
                <w:rFonts w:ascii="Calibri" w:hAnsi="Calibri" w:cs="Calibri"/>
                <w:b/>
                <w:bCs/>
                <w:color w:val="0F0F0F"/>
              </w:rPr>
              <w:t xml:space="preserve"> </w:t>
            </w:r>
            <w:bookmarkStart w:id="133" w:name="BKM_DD4F5167_9219_4ea6_981D_31F87D4941F7"/>
            <w:r>
              <w:rPr>
                <w:rFonts w:ascii="Calibri" w:hAnsi="Calibri" w:cs="Calibri"/>
                <w:b/>
                <w:bCs/>
                <w:color w:val="0F0F0F"/>
              </w:rPr>
              <w:t>Naam</w:t>
            </w:r>
          </w:p>
        </w:tc>
        <w:tc>
          <w:tcPr>
            <w:tcW w:w="4050" w:type="dxa"/>
            <w:tcBorders>
              <w:top w:val="nil"/>
              <w:left w:val="nil"/>
              <w:bottom w:val="nil"/>
              <w:right w:val="nil"/>
            </w:tcBorders>
          </w:tcPr>
          <w:p w14:paraId="7EEE60E5"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1A083CDC"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49138D93"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0E2B2F73"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29C80999"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7A24FC9C"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6A9929A4" w14:textId="77777777" w:rsidTr="001F5BF5">
        <w:tc>
          <w:tcPr>
            <w:tcW w:w="1710" w:type="dxa"/>
            <w:tcBorders>
              <w:top w:val="nil"/>
              <w:left w:val="nil"/>
              <w:bottom w:val="nil"/>
              <w:right w:val="nil"/>
            </w:tcBorders>
          </w:tcPr>
          <w:p w14:paraId="13A1C2D2"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Zaakidentificatie</w:t>
            </w:r>
            <w:r>
              <w:fldChar w:fldCharType="end"/>
            </w:r>
          </w:p>
        </w:tc>
        <w:tc>
          <w:tcPr>
            <w:tcW w:w="4050" w:type="dxa"/>
            <w:tcBorders>
              <w:top w:val="nil"/>
              <w:left w:val="nil"/>
              <w:bottom w:val="nil"/>
              <w:right w:val="nil"/>
            </w:tcBorders>
          </w:tcPr>
          <w:p w14:paraId="3FBB9ED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unieke identificatie van de zaak.</w:t>
            </w:r>
          </w:p>
          <w:p w14:paraId="1BCAADC7" w14:textId="77777777" w:rsidR="000A165E" w:rsidRDefault="000A165E" w:rsidP="001F5BF5">
            <w:pPr>
              <w:rPr>
                <w:rFonts w:ascii="Calibri" w:hAnsi="Calibri" w:cs="Calibri"/>
                <w:color w:val="0F0F0F"/>
              </w:rPr>
            </w:pPr>
          </w:p>
          <w:p w14:paraId="497959D3" w14:textId="77777777" w:rsidR="000A165E" w:rsidRDefault="000A165E" w:rsidP="001F5BF5">
            <w:pPr>
              <w:rPr>
                <w:rFonts w:ascii="Calibri" w:hAnsi="Calibri" w:cs="Calibri"/>
                <w:color w:val="0F0F0F"/>
              </w:rPr>
            </w:pPr>
            <w:r>
              <w:rPr>
                <w:rFonts w:ascii="Calibri" w:hAnsi="Calibri" w:cs="Calibri"/>
                <w:color w:val="0F0F0F"/>
              </w:rPr>
              <w:t>Toelichting: Deze identificatie kan zowel intern als extern worden gebruikt om snel te kunnen refereren aan een bepaalde zaak.</w:t>
            </w:r>
          </w:p>
        </w:tc>
        <w:tc>
          <w:tcPr>
            <w:tcW w:w="990" w:type="dxa"/>
            <w:tcBorders>
              <w:top w:val="nil"/>
              <w:left w:val="nil"/>
              <w:bottom w:val="nil"/>
              <w:right w:val="nil"/>
            </w:tcBorders>
          </w:tcPr>
          <w:p w14:paraId="4F77C5C6"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AN40</w:t>
            </w:r>
            <w:r>
              <w:fldChar w:fldCharType="end"/>
            </w:r>
          </w:p>
        </w:tc>
        <w:tc>
          <w:tcPr>
            <w:tcW w:w="1260" w:type="dxa"/>
            <w:tcBorders>
              <w:top w:val="nil"/>
              <w:left w:val="nil"/>
              <w:bottom w:val="nil"/>
              <w:right w:val="nil"/>
            </w:tcBorders>
          </w:tcPr>
          <w:p w14:paraId="40EB19C4"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6485011"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6F346A2C" w14:textId="77777777" w:rsidR="000A165E" w:rsidRDefault="000A165E" w:rsidP="001F5BF5">
            <w:pPr>
              <w:rPr>
                <w:rFonts w:ascii="Calibri" w:hAnsi="Calibri" w:cs="Calibri"/>
                <w:color w:val="0F0F0F"/>
              </w:rPr>
            </w:pPr>
            <w:r>
              <w:rPr>
                <w:rFonts w:ascii="Calibri" w:hAnsi="Calibri" w:cs="Calibri"/>
                <w:color w:val="0F0F0F"/>
              </w:rPr>
              <w:t>1e 4 posities: gemeentecode van de gemeente die verantwoordelijk is voor de behandeling van de zaak;</w:t>
            </w:r>
          </w:p>
          <w:p w14:paraId="48DA1D8F" w14:textId="77777777" w:rsidR="000A165E" w:rsidRDefault="000A165E" w:rsidP="001F5BF5">
            <w:pPr>
              <w:rPr>
                <w:rFonts w:ascii="Calibri" w:hAnsi="Calibri" w:cs="Calibri"/>
                <w:color w:val="0F0F0F"/>
              </w:rPr>
            </w:pPr>
            <w:r>
              <w:rPr>
                <w:rFonts w:ascii="Calibri" w:hAnsi="Calibri" w:cs="Calibri"/>
                <w:color w:val="0F0F0F"/>
              </w:rPr>
              <w:t>pos. 5 – 40: alle alfanumerieke tekens m.u.v. diacrieten</w:t>
            </w:r>
          </w:p>
        </w:tc>
        <w:tc>
          <w:tcPr>
            <w:tcW w:w="1350" w:type="dxa"/>
            <w:tcBorders>
              <w:top w:val="nil"/>
              <w:left w:val="nil"/>
              <w:bottom w:val="nil"/>
              <w:right w:val="nil"/>
            </w:tcBorders>
          </w:tcPr>
          <w:p w14:paraId="72ACCF4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identificatie</w:t>
            </w:r>
            <w:r>
              <w:fldChar w:fldCharType="end"/>
            </w:r>
          </w:p>
        </w:tc>
        <w:bookmarkEnd w:id="133"/>
      </w:tr>
      <w:bookmarkStart w:id="134" w:name="BKM_B0585B99_4DE7_46a5_86CD_AD906687ACE6"/>
      <w:tr w:rsidR="000A165E" w14:paraId="3C4AAB46" w14:textId="77777777" w:rsidTr="001F5BF5">
        <w:tc>
          <w:tcPr>
            <w:tcW w:w="1710" w:type="dxa"/>
            <w:tcBorders>
              <w:top w:val="nil"/>
              <w:left w:val="nil"/>
              <w:bottom w:val="nil"/>
              <w:right w:val="nil"/>
            </w:tcBorders>
          </w:tcPr>
          <w:p w14:paraId="10DF57D1"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Omschrijving</w:t>
            </w:r>
            <w:r>
              <w:fldChar w:fldCharType="end"/>
            </w:r>
          </w:p>
        </w:tc>
        <w:tc>
          <w:tcPr>
            <w:tcW w:w="4050" w:type="dxa"/>
            <w:tcBorders>
              <w:top w:val="nil"/>
              <w:left w:val="nil"/>
              <w:bottom w:val="nil"/>
              <w:right w:val="nil"/>
            </w:tcBorders>
          </w:tcPr>
          <w:p w14:paraId="63389B3B"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Een korte omschrijving van de zaak.</w:t>
            </w:r>
          </w:p>
          <w:p w14:paraId="0DA80A04" w14:textId="77777777" w:rsidR="000A165E" w:rsidRDefault="000A165E" w:rsidP="001F5BF5">
            <w:pPr>
              <w:rPr>
                <w:rFonts w:ascii="Calibri" w:hAnsi="Calibri" w:cs="Calibri"/>
                <w:color w:val="0F0F0F"/>
              </w:rPr>
            </w:pPr>
          </w:p>
          <w:p w14:paraId="0294FE4B"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8EC379F"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091EA755"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0</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80626D1"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F0C0FF2" w14:textId="77777777" w:rsidR="000A165E" w:rsidRDefault="000A165E" w:rsidP="001F5BF5">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14:paraId="2CCC7FAC"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134"/>
      </w:tr>
      <w:bookmarkStart w:id="135" w:name="BKM_4FFDC756_979C_4f4a_B1F2_19CA8B704836"/>
      <w:tr w:rsidR="000A165E" w14:paraId="3DF104CD" w14:textId="77777777" w:rsidTr="001F5BF5">
        <w:tc>
          <w:tcPr>
            <w:tcW w:w="1710" w:type="dxa"/>
            <w:tcBorders>
              <w:top w:val="nil"/>
              <w:left w:val="nil"/>
              <w:bottom w:val="nil"/>
              <w:right w:val="nil"/>
            </w:tcBorders>
          </w:tcPr>
          <w:p w14:paraId="1799625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Registratiedatum</w:t>
            </w:r>
            <w:r>
              <w:fldChar w:fldCharType="end"/>
            </w:r>
          </w:p>
        </w:tc>
        <w:tc>
          <w:tcPr>
            <w:tcW w:w="4050" w:type="dxa"/>
            <w:tcBorders>
              <w:top w:val="nil"/>
              <w:left w:val="nil"/>
              <w:bottom w:val="nil"/>
              <w:right w:val="nil"/>
            </w:tcBorders>
          </w:tcPr>
          <w:p w14:paraId="725E6923"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datum waarop de zaakbehandelende organisatie de ZAAK heeft geregistreerd</w:t>
            </w:r>
          </w:p>
          <w:p w14:paraId="2AF45323" w14:textId="77777777" w:rsidR="000A165E" w:rsidRDefault="000A165E" w:rsidP="001F5BF5">
            <w:pPr>
              <w:rPr>
                <w:rFonts w:ascii="Calibri" w:hAnsi="Calibri" w:cs="Calibri"/>
                <w:color w:val="0F0F0F"/>
              </w:rPr>
            </w:pPr>
          </w:p>
          <w:p w14:paraId="7A261D15"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336B7C0" w14:textId="532C3184" w:rsidR="000A165E" w:rsidRDefault="00751624" w:rsidP="009D3C4A">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9D3C4A">
              <w:rPr>
                <w:rFonts w:ascii="Calibri" w:hAnsi="Calibri" w:cs="Calibri"/>
              </w:rPr>
              <w:t>D</w:t>
            </w:r>
            <w:r w:rsidR="000A165E">
              <w:rPr>
                <w:rFonts w:ascii="Calibri" w:hAnsi="Calibri" w:cs="Calibri"/>
              </w:rPr>
              <w:t>atum</w:t>
            </w:r>
            <w:r>
              <w:fldChar w:fldCharType="end"/>
            </w:r>
          </w:p>
        </w:tc>
        <w:tc>
          <w:tcPr>
            <w:tcW w:w="1260" w:type="dxa"/>
            <w:tcBorders>
              <w:top w:val="nil"/>
              <w:left w:val="nil"/>
              <w:bottom w:val="nil"/>
              <w:right w:val="nil"/>
            </w:tcBorders>
          </w:tcPr>
          <w:p w14:paraId="053403D1"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7830BD8"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396A29AC" w14:textId="77777777" w:rsidR="000A165E" w:rsidRDefault="000A165E" w:rsidP="001F5BF5">
            <w:pPr>
              <w:rPr>
                <w:rFonts w:ascii="Calibri" w:hAnsi="Calibri" w:cs="Calibri"/>
                <w:color w:val="0F0F0F"/>
              </w:rPr>
            </w:pPr>
            <w:r>
              <w:rPr>
                <w:rFonts w:ascii="Calibri" w:hAnsi="Calibri" w:cs="Calibri"/>
                <w:color w:val="0F0F0F"/>
              </w:rPr>
              <w:t>Alle geldige datums gelegen op of voor de huidige datum en tijd</w:t>
            </w:r>
          </w:p>
        </w:tc>
        <w:tc>
          <w:tcPr>
            <w:tcW w:w="1350" w:type="dxa"/>
            <w:tcBorders>
              <w:top w:val="nil"/>
              <w:left w:val="nil"/>
              <w:bottom w:val="nil"/>
              <w:right w:val="nil"/>
            </w:tcBorders>
          </w:tcPr>
          <w:p w14:paraId="38CD7AE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registratiedatum</w:t>
            </w:r>
            <w:r>
              <w:fldChar w:fldCharType="end"/>
            </w:r>
          </w:p>
        </w:tc>
        <w:bookmarkEnd w:id="135"/>
      </w:tr>
      <w:bookmarkStart w:id="136" w:name="BKM_0502DE0D_D8A3_4d63_8277_C92392903F7F"/>
      <w:tr w:rsidR="000A165E" w14:paraId="77272A3E" w14:textId="77777777" w:rsidTr="001F5BF5">
        <w:tc>
          <w:tcPr>
            <w:tcW w:w="1710" w:type="dxa"/>
            <w:tcBorders>
              <w:top w:val="nil"/>
              <w:left w:val="nil"/>
              <w:bottom w:val="nil"/>
              <w:right w:val="nil"/>
            </w:tcBorders>
          </w:tcPr>
          <w:p w14:paraId="6252033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Startdatum</w:t>
            </w:r>
            <w:r>
              <w:fldChar w:fldCharType="end"/>
            </w:r>
          </w:p>
        </w:tc>
        <w:tc>
          <w:tcPr>
            <w:tcW w:w="4050" w:type="dxa"/>
            <w:tcBorders>
              <w:top w:val="nil"/>
              <w:left w:val="nil"/>
              <w:bottom w:val="nil"/>
              <w:right w:val="nil"/>
            </w:tcBorders>
          </w:tcPr>
          <w:p w14:paraId="7F532208"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De datum waarop met de uitvoering van de zaak is gestart</w:t>
            </w:r>
          </w:p>
          <w:p w14:paraId="334D9C2C" w14:textId="77777777" w:rsidR="000A165E" w:rsidRDefault="000A165E" w:rsidP="001F5BF5">
            <w:pPr>
              <w:rPr>
                <w:rFonts w:ascii="Calibri" w:hAnsi="Calibri" w:cs="Calibri"/>
                <w:color w:val="0F0F0F"/>
              </w:rPr>
            </w:pPr>
          </w:p>
          <w:p w14:paraId="436D02D9"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81327E2" w14:textId="617471F0" w:rsidR="000A165E" w:rsidRDefault="00751624" w:rsidP="009D3C4A">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Datum</w:t>
            </w:r>
            <w:r>
              <w:fldChar w:fldCharType="end"/>
            </w:r>
          </w:p>
        </w:tc>
        <w:tc>
          <w:tcPr>
            <w:tcW w:w="1260" w:type="dxa"/>
            <w:tcBorders>
              <w:top w:val="nil"/>
              <w:left w:val="nil"/>
              <w:bottom w:val="nil"/>
              <w:right w:val="nil"/>
            </w:tcBorders>
          </w:tcPr>
          <w:p w14:paraId="21EDD5E8"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C33DFBA"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2D1AB01F" w14:textId="77777777" w:rsidR="000A165E" w:rsidRDefault="000A165E" w:rsidP="001F5BF5">
            <w:pPr>
              <w:rPr>
                <w:rFonts w:ascii="Calibri" w:hAnsi="Calibri" w:cs="Calibri"/>
                <w:color w:val="0F0F0F"/>
              </w:rPr>
            </w:pPr>
            <w:r>
              <w:rPr>
                <w:rFonts w:ascii="Calibri" w:hAnsi="Calibri" w:cs="Calibri"/>
                <w:color w:val="0F0F0F"/>
              </w:rPr>
              <w:t>Alle geldige datums gelegen op, voor of na de huidige datum en tijd</w:t>
            </w:r>
          </w:p>
        </w:tc>
        <w:tc>
          <w:tcPr>
            <w:tcW w:w="1350" w:type="dxa"/>
            <w:tcBorders>
              <w:top w:val="nil"/>
              <w:left w:val="nil"/>
              <w:bottom w:val="nil"/>
              <w:right w:val="nil"/>
            </w:tcBorders>
          </w:tcPr>
          <w:p w14:paraId="73E36F06"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startdatum</w:t>
            </w:r>
            <w:r>
              <w:fldChar w:fldCharType="end"/>
            </w:r>
          </w:p>
        </w:tc>
        <w:bookmarkEnd w:id="136"/>
      </w:tr>
      <w:tr w:rsidR="00772F2A" w14:paraId="4496CF19" w14:textId="77777777" w:rsidTr="001F5BF5">
        <w:tc>
          <w:tcPr>
            <w:tcW w:w="1710" w:type="dxa"/>
            <w:tcBorders>
              <w:top w:val="nil"/>
              <w:left w:val="nil"/>
              <w:bottom w:val="nil"/>
              <w:right w:val="nil"/>
            </w:tcBorders>
          </w:tcPr>
          <w:p w14:paraId="348C9079" w14:textId="77777777" w:rsidR="00772F2A" w:rsidRDefault="00751624" w:rsidP="001F5BF5">
            <w:r>
              <w:fldChar w:fldCharType="begin" w:fldLock="1"/>
            </w:r>
            <w:r w:rsidR="00772F2A">
              <w:instrText xml:space="preserve">MERGEFIELD </w:instrText>
            </w:r>
            <w:r w:rsidR="00772F2A">
              <w:rPr>
                <w:rFonts w:ascii="Calibri" w:hAnsi="Calibri" w:cs="Calibri"/>
                <w:color w:val="0F0F0F"/>
              </w:rPr>
              <w:instrText>Att.Name</w:instrText>
            </w:r>
            <w:r>
              <w:fldChar w:fldCharType="separate"/>
            </w:r>
            <w:r w:rsidR="00772F2A">
              <w:rPr>
                <w:rFonts w:ascii="Calibri" w:hAnsi="Calibri" w:cs="Calibri"/>
                <w:color w:val="0F0F0F"/>
              </w:rPr>
              <w:t>Kenmerken</w:t>
            </w:r>
            <w:r>
              <w:fldChar w:fldCharType="end"/>
            </w:r>
          </w:p>
        </w:tc>
        <w:tc>
          <w:tcPr>
            <w:tcW w:w="4050" w:type="dxa"/>
            <w:tcBorders>
              <w:top w:val="nil"/>
              <w:left w:val="nil"/>
              <w:bottom w:val="nil"/>
              <w:right w:val="nil"/>
            </w:tcBorders>
          </w:tcPr>
          <w:p w14:paraId="0F8F46DB" w14:textId="77777777" w:rsidR="00772F2A" w:rsidRDefault="00772F2A" w:rsidP="008558E1">
            <w:pPr>
              <w:rPr>
                <w:rFonts w:ascii="Calibri" w:hAnsi="Calibri" w:cs="Calibri"/>
                <w:color w:val="0F0F0F"/>
              </w:rPr>
            </w:pPr>
            <w:r w:rsidRPr="00772F2A">
              <w:rPr>
                <w:rFonts w:ascii="Calibri" w:hAnsi="Calibri" w:cs="Calibri"/>
                <w:color w:val="0F0F0F"/>
              </w:rPr>
              <w:t>Identificatie-gegevens over de zaak in andere administraties</w:t>
            </w:r>
            <w:r w:rsidR="00751624" w:rsidRPr="00772F2A">
              <w:rPr>
                <w:rFonts w:ascii="Calibri" w:hAnsi="Calibri" w:cs="Calibri"/>
                <w:color w:val="0F0F0F"/>
              </w:rPr>
              <w:fldChar w:fldCharType="begin" w:fldLock="1"/>
            </w:r>
            <w:r w:rsidRPr="00772F2A">
              <w:rPr>
                <w:rFonts w:ascii="Calibri" w:hAnsi="Calibri" w:cs="Calibri"/>
                <w:color w:val="0F0F0F"/>
              </w:rPr>
              <w:instrText xml:space="preserve">MERGEFIELD </w:instrText>
            </w:r>
            <w:r>
              <w:rPr>
                <w:rFonts w:ascii="Calibri" w:hAnsi="Calibri" w:cs="Calibri"/>
                <w:color w:val="0F0F0F"/>
              </w:rPr>
              <w:instrText>Att.Notes</w:instrText>
            </w:r>
            <w:r w:rsidR="00751624" w:rsidRPr="00772F2A">
              <w:rPr>
                <w:rFonts w:ascii="Calibri" w:hAnsi="Calibri" w:cs="Calibri"/>
                <w:color w:val="0F0F0F"/>
              </w:rPr>
              <w:fldChar w:fldCharType="end"/>
            </w:r>
          </w:p>
          <w:p w14:paraId="069DEB52" w14:textId="77777777" w:rsidR="00772F2A" w:rsidRDefault="00DF4C80" w:rsidP="008558E1">
            <w:pPr>
              <w:rPr>
                <w:rFonts w:ascii="Calibri" w:hAnsi="Calibri" w:cs="Calibri"/>
                <w:color w:val="0F0F0F"/>
              </w:rPr>
            </w:pPr>
            <w:r w:rsidRPr="00DF4C80">
              <w:rPr>
                <w:rFonts w:ascii="Calibri" w:hAnsi="Calibri" w:cs="Calibri"/>
                <w:i/>
                <w:color w:val="0F0F0F"/>
              </w:rPr>
              <w:t>Regels</w:t>
            </w:r>
            <w:r>
              <w:rPr>
                <w:rFonts w:ascii="Calibri" w:hAnsi="Calibri" w:cs="Calibri"/>
                <w:color w:val="0F0F0F"/>
              </w:rPr>
              <w:t>:</w:t>
            </w:r>
          </w:p>
          <w:p w14:paraId="73595F42" w14:textId="080DC8AC" w:rsidR="00DF4C80" w:rsidRDefault="004A201F" w:rsidP="00DF4C80">
            <w:pPr>
              <w:spacing w:line="240" w:lineRule="auto"/>
              <w:rPr>
                <w:rFonts w:ascii="Calibri" w:hAnsi="Calibri" w:cs="Calibri"/>
                <w:color w:val="0F0F0F"/>
              </w:rPr>
            </w:pPr>
            <w:r>
              <w:rPr>
                <w:rFonts w:ascii="Calibri" w:hAnsi="Calibri" w:cs="Calibri"/>
                <w:color w:val="0F0F0F"/>
              </w:rPr>
              <w:t>-</w:t>
            </w:r>
          </w:p>
          <w:p w14:paraId="46A86934" w14:textId="77777777" w:rsidR="008558E1" w:rsidRDefault="008558E1" w:rsidP="00DF4C80">
            <w:pPr>
              <w:spacing w:line="240" w:lineRule="auto"/>
              <w:rPr>
                <w:rFonts w:ascii="Calibri" w:hAnsi="Calibri" w:cs="Calibri"/>
                <w:color w:val="0F0F0F"/>
              </w:rPr>
            </w:pPr>
          </w:p>
          <w:p w14:paraId="45D8BE0A" w14:textId="77777777" w:rsidR="00772F2A" w:rsidRPr="00772F2A" w:rsidRDefault="00772F2A" w:rsidP="00772F2A">
            <w:pPr>
              <w:spacing w:line="240" w:lineRule="auto"/>
              <w:rPr>
                <w:rFonts w:ascii="Calibri" w:hAnsi="Calibri" w:cs="Calibri"/>
                <w:color w:val="0F0F0F"/>
              </w:rPr>
            </w:pPr>
            <w:r w:rsidRPr="00DF4C80">
              <w:rPr>
                <w:rFonts w:ascii="Calibri" w:hAnsi="Calibri" w:cs="Calibri"/>
                <w:i/>
                <w:color w:val="0F0F0F"/>
              </w:rPr>
              <w:t>Toelichting</w:t>
            </w:r>
            <w:r>
              <w:rPr>
                <w:rFonts w:ascii="Calibri" w:hAnsi="Calibri" w:cs="Calibri"/>
                <w:color w:val="0F0F0F"/>
              </w:rPr>
              <w:t xml:space="preserve">: </w:t>
            </w:r>
            <w:r>
              <w:rPr>
                <w:rFonts w:ascii="Calibri" w:hAnsi="Calibri" w:cs="Calibri"/>
                <w:color w:val="0F0F0F"/>
              </w:rPr>
              <w:br/>
            </w:r>
            <w:r w:rsidRPr="00772F2A">
              <w:rPr>
                <w:rFonts w:ascii="Calibri" w:hAnsi="Calibri" w:cs="Calibri"/>
                <w:color w:val="0F0F0F"/>
              </w:rPr>
              <w:t>Dit groepsattribuut beschrijft identificerende gegevens waaronder de zaak in andere administraties is opgenomen. Aangezien de zaak in meerdere andere administraties kan voorkomen, kan deze gegevensgroep meerdere malen voorkomen.</w:t>
            </w:r>
          </w:p>
          <w:p w14:paraId="26FF70C8" w14:textId="77777777" w:rsidR="00772F2A" w:rsidRPr="00772F2A" w:rsidRDefault="00772F2A" w:rsidP="00772F2A">
            <w:pPr>
              <w:spacing w:line="240" w:lineRule="auto"/>
              <w:rPr>
                <w:rFonts w:ascii="Calibri" w:hAnsi="Calibri" w:cs="Calibri"/>
                <w:color w:val="0F0F0F"/>
              </w:rPr>
            </w:pPr>
            <w:r w:rsidRPr="00772F2A">
              <w:rPr>
                <w:rFonts w:ascii="Calibri" w:hAnsi="Calibri" w:cs="Calibri"/>
                <w:color w:val="0F0F0F"/>
              </w:rPr>
              <w:lastRenderedPageBreak/>
              <w:t>Het betreft een groepattribuutsoort dat bestaat uit de volgende attribuutsoorten:</w:t>
            </w:r>
          </w:p>
          <w:p w14:paraId="309678C2" w14:textId="77777777" w:rsidR="00772F2A" w:rsidRPr="00772F2A" w:rsidRDefault="00772F2A" w:rsidP="00772F2A">
            <w:pPr>
              <w:spacing w:line="240" w:lineRule="auto"/>
              <w:rPr>
                <w:rFonts w:ascii="Calibri" w:hAnsi="Calibri" w:cs="Calibri"/>
                <w:color w:val="0F0F0F"/>
              </w:rPr>
            </w:pPr>
            <w:r w:rsidRPr="00772F2A">
              <w:rPr>
                <w:rFonts w:ascii="Calibri" w:hAnsi="Calibri" w:cs="Calibri"/>
                <w:color w:val="0F0F0F"/>
              </w:rPr>
              <w:t>- Kenmerk</w:t>
            </w:r>
          </w:p>
          <w:p w14:paraId="17A364A0" w14:textId="77777777" w:rsidR="00772F2A" w:rsidRDefault="00772F2A" w:rsidP="00772F2A">
            <w:pPr>
              <w:spacing w:line="240" w:lineRule="auto"/>
              <w:rPr>
                <w:rFonts w:ascii="Calibri" w:hAnsi="Calibri" w:cs="Calibri"/>
                <w:color w:val="0F0F0F"/>
              </w:rPr>
            </w:pPr>
            <w:r w:rsidRPr="00772F2A">
              <w:rPr>
                <w:rFonts w:ascii="Calibri" w:hAnsi="Calibri" w:cs="Calibri"/>
                <w:color w:val="0F0F0F"/>
              </w:rPr>
              <w:t>- Kenmerk bron</w:t>
            </w:r>
          </w:p>
          <w:p w14:paraId="7257FFCD" w14:textId="13D82616" w:rsidR="00772F2A" w:rsidRDefault="00772F2A" w:rsidP="004A201F">
            <w:pPr>
              <w:spacing w:line="240" w:lineRule="auto"/>
            </w:pPr>
            <w:r>
              <w:rPr>
                <w:rFonts w:ascii="Calibri" w:hAnsi="Calibri" w:cs="Calibri"/>
                <w:color w:val="0F0F0F"/>
              </w:rPr>
              <w:t xml:space="preserve">Het </w:t>
            </w:r>
            <w:r w:rsidR="004A201F">
              <w:rPr>
                <w:rFonts w:ascii="Calibri" w:hAnsi="Calibri" w:cs="Calibri"/>
                <w:color w:val="0F0F0F"/>
              </w:rPr>
              <w:t>kan</w:t>
            </w:r>
            <w:r>
              <w:rPr>
                <w:rFonts w:ascii="Calibri" w:hAnsi="Calibri" w:cs="Calibri"/>
                <w:color w:val="0F0F0F"/>
              </w:rPr>
              <w:t xml:space="preserve"> in deze context gebruikt </w:t>
            </w:r>
            <w:r w:rsidR="004A201F">
              <w:rPr>
                <w:rFonts w:ascii="Calibri" w:hAnsi="Calibri" w:cs="Calibri"/>
                <w:color w:val="0F0F0F"/>
              </w:rPr>
              <w:t xml:space="preserve">worden </w:t>
            </w:r>
            <w:r>
              <w:rPr>
                <w:rFonts w:ascii="Calibri" w:hAnsi="Calibri" w:cs="Calibri"/>
                <w:color w:val="0F0F0F"/>
              </w:rPr>
              <w:t xml:space="preserve">om </w:t>
            </w:r>
            <w:r w:rsidR="00DF4C80">
              <w:rPr>
                <w:rFonts w:ascii="Calibri" w:hAnsi="Calibri" w:cs="Calibri"/>
                <w:color w:val="0F0F0F"/>
              </w:rPr>
              <w:t>de referentie van zorgmeldingen van de Politie</w:t>
            </w:r>
            <w:r w:rsidR="00A1316C">
              <w:rPr>
                <w:rFonts w:ascii="Calibri" w:hAnsi="Calibri" w:cs="Calibri"/>
                <w:color w:val="0F0F0F"/>
              </w:rPr>
              <w:t>, HALT of andere organisaties</w:t>
            </w:r>
            <w:r w:rsidR="00DF4C80">
              <w:rPr>
                <w:rFonts w:ascii="Calibri" w:hAnsi="Calibri" w:cs="Calibri"/>
                <w:color w:val="0F0F0F"/>
              </w:rPr>
              <w:t xml:space="preserve"> </w:t>
            </w:r>
            <w:r w:rsidR="004A201F">
              <w:rPr>
                <w:rFonts w:ascii="Calibri" w:hAnsi="Calibri" w:cs="Calibri"/>
                <w:color w:val="0F0F0F"/>
              </w:rPr>
              <w:t>(</w:t>
            </w:r>
            <w:r w:rsidR="004A201F" w:rsidRPr="00DF4C80">
              <w:rPr>
                <w:rFonts w:ascii="Calibri" w:hAnsi="Calibri" w:cs="Calibri"/>
                <w:color w:val="0F0F0F"/>
              </w:rPr>
              <w:t>het registratienummer van het zorgformulier</w:t>
            </w:r>
            <w:r w:rsidR="00A1316C">
              <w:rPr>
                <w:rFonts w:ascii="Calibri" w:hAnsi="Calibri" w:cs="Calibri"/>
                <w:color w:val="0F0F0F"/>
              </w:rPr>
              <w:t xml:space="preserve"> of de zorgmelding</w:t>
            </w:r>
            <w:r w:rsidR="004A201F">
              <w:rPr>
                <w:rFonts w:ascii="Calibri" w:hAnsi="Calibri" w:cs="Calibri"/>
                <w:color w:val="0F0F0F"/>
              </w:rPr>
              <w:t xml:space="preserve">) </w:t>
            </w:r>
            <w:r w:rsidR="00DF4C80">
              <w:rPr>
                <w:rFonts w:ascii="Calibri" w:hAnsi="Calibri" w:cs="Calibri"/>
                <w:color w:val="0F0F0F"/>
              </w:rPr>
              <w:t>vast te leggen.</w:t>
            </w:r>
          </w:p>
        </w:tc>
        <w:tc>
          <w:tcPr>
            <w:tcW w:w="990" w:type="dxa"/>
            <w:tcBorders>
              <w:top w:val="nil"/>
              <w:left w:val="nil"/>
              <w:bottom w:val="nil"/>
              <w:right w:val="nil"/>
            </w:tcBorders>
          </w:tcPr>
          <w:p w14:paraId="34FD45B9" w14:textId="77777777" w:rsidR="00772F2A" w:rsidRDefault="00751624" w:rsidP="001F5BF5">
            <w:r>
              <w:lastRenderedPageBreak/>
              <w:fldChar w:fldCharType="begin" w:fldLock="1"/>
            </w:r>
            <w:r w:rsidR="00772F2A">
              <w:instrText xml:space="preserve">MERGEFIELD </w:instrText>
            </w:r>
            <w:r w:rsidR="00772F2A">
              <w:rPr>
                <w:rFonts w:ascii="Calibri" w:hAnsi="Calibri" w:cs="Calibri"/>
              </w:rPr>
              <w:instrText>Att.Type</w:instrText>
            </w:r>
            <w:r>
              <w:fldChar w:fldCharType="separate"/>
            </w:r>
            <w:r w:rsidR="00772F2A">
              <w:rPr>
                <w:rFonts w:ascii="Calibri" w:hAnsi="Calibri" w:cs="Calibri"/>
              </w:rPr>
              <w:t>Kenmerken ZAAK</w:t>
            </w:r>
            <w:r>
              <w:fldChar w:fldCharType="end"/>
            </w:r>
          </w:p>
        </w:tc>
        <w:tc>
          <w:tcPr>
            <w:tcW w:w="1260" w:type="dxa"/>
            <w:tcBorders>
              <w:top w:val="nil"/>
              <w:left w:val="nil"/>
              <w:bottom w:val="nil"/>
              <w:right w:val="nil"/>
            </w:tcBorders>
          </w:tcPr>
          <w:p w14:paraId="7368938F" w14:textId="77777777" w:rsidR="00772F2A" w:rsidRDefault="00751624" w:rsidP="001F5BF5">
            <w:r>
              <w:fldChar w:fldCharType="begin" w:fldLock="1"/>
            </w:r>
            <w:r w:rsidR="00772F2A">
              <w:instrText xml:space="preserve">MERGEFIELD </w:instrText>
            </w:r>
            <w:r w:rsidR="00772F2A">
              <w:rPr>
                <w:rFonts w:ascii="Calibri" w:hAnsi="Calibri" w:cs="Calibri"/>
                <w:color w:val="0F0F0F"/>
              </w:rPr>
              <w:instrText>Att.LowerBound</w:instrText>
            </w:r>
            <w:r>
              <w:fldChar w:fldCharType="separate"/>
            </w:r>
            <w:r w:rsidR="00772F2A">
              <w:rPr>
                <w:rFonts w:ascii="Calibri" w:hAnsi="Calibri" w:cs="Calibri"/>
                <w:color w:val="0F0F0F"/>
              </w:rPr>
              <w:t>0</w:t>
            </w:r>
            <w:r>
              <w:fldChar w:fldCharType="end"/>
            </w:r>
            <w:r w:rsidR="00772F2A">
              <w:rPr>
                <w:rFonts w:ascii="Calibri" w:hAnsi="Calibri" w:cs="Calibri"/>
                <w:color w:val="0F0F0F"/>
              </w:rPr>
              <w:t xml:space="preserve"> - </w:t>
            </w:r>
            <w:r>
              <w:rPr>
                <w:rFonts w:ascii="Calibri" w:hAnsi="Calibri" w:cs="Calibri"/>
                <w:color w:val="0F0F0F"/>
              </w:rPr>
              <w:fldChar w:fldCharType="begin" w:fldLock="1"/>
            </w:r>
            <w:r w:rsidR="00772F2A">
              <w:rPr>
                <w:rFonts w:ascii="Calibri" w:hAnsi="Calibri" w:cs="Calibri"/>
                <w:color w:val="0F0F0F"/>
              </w:rPr>
              <w:instrText>MERGEFIELD Att.UpperBound</w:instrText>
            </w:r>
            <w:r>
              <w:rPr>
                <w:rFonts w:ascii="Calibri" w:hAnsi="Calibri" w:cs="Calibri"/>
                <w:color w:val="0F0F0F"/>
              </w:rPr>
              <w:fldChar w:fldCharType="separate"/>
            </w:r>
            <w:r w:rsidR="00772F2A">
              <w:rPr>
                <w:rFonts w:ascii="Calibri" w:hAnsi="Calibri" w:cs="Calibri"/>
                <w:color w:val="0F0F0F"/>
              </w:rPr>
              <w:t>N</w:t>
            </w:r>
            <w:r>
              <w:rPr>
                <w:rFonts w:ascii="Calibri" w:hAnsi="Calibri" w:cs="Calibri"/>
                <w:color w:val="0F0F0F"/>
              </w:rPr>
              <w:fldChar w:fldCharType="end"/>
            </w:r>
          </w:p>
        </w:tc>
        <w:tc>
          <w:tcPr>
            <w:tcW w:w="1620" w:type="dxa"/>
            <w:tcBorders>
              <w:top w:val="nil"/>
              <w:left w:val="nil"/>
              <w:bottom w:val="nil"/>
              <w:right w:val="nil"/>
            </w:tcBorders>
          </w:tcPr>
          <w:p w14:paraId="0DF1CE7C" w14:textId="77777777" w:rsidR="00772F2A" w:rsidRDefault="00772F2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08B3681" w14:textId="77777777" w:rsidR="00772F2A" w:rsidRDefault="00772F2A" w:rsidP="001F5BF5">
            <w:pPr>
              <w:rPr>
                <w:rFonts w:ascii="Calibri" w:hAnsi="Calibri" w:cs="Calibri"/>
                <w:color w:val="0F0F0F"/>
              </w:rPr>
            </w:pPr>
          </w:p>
        </w:tc>
        <w:tc>
          <w:tcPr>
            <w:tcW w:w="1350" w:type="dxa"/>
            <w:tcBorders>
              <w:top w:val="nil"/>
              <w:left w:val="nil"/>
              <w:bottom w:val="nil"/>
              <w:right w:val="nil"/>
            </w:tcBorders>
          </w:tcPr>
          <w:p w14:paraId="47B6A2F8" w14:textId="77777777" w:rsidR="00772F2A" w:rsidRDefault="00772F2A" w:rsidP="001F5BF5">
            <w:r w:rsidRPr="00772F2A">
              <w:rPr>
                <w:rFonts w:ascii="Calibri" w:hAnsi="Calibri" w:cs="Calibri"/>
                <w:color w:val="0F0F0F"/>
              </w:rPr>
              <w:t>kenmerk</w:t>
            </w:r>
          </w:p>
        </w:tc>
      </w:tr>
      <w:tr w:rsidR="00772F2A" w14:paraId="03D1CFF3" w14:textId="77777777" w:rsidTr="001F5BF5">
        <w:tc>
          <w:tcPr>
            <w:tcW w:w="1710" w:type="dxa"/>
            <w:tcBorders>
              <w:top w:val="nil"/>
              <w:left w:val="nil"/>
              <w:bottom w:val="nil"/>
              <w:right w:val="nil"/>
            </w:tcBorders>
          </w:tcPr>
          <w:p w14:paraId="6893C51A" w14:textId="77777777" w:rsidR="00772F2A" w:rsidRDefault="00772F2A" w:rsidP="001F5BF5">
            <w:r>
              <w:lastRenderedPageBreak/>
              <w:t xml:space="preserve">-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Kenmerk bron</w:t>
            </w:r>
            <w:r w:rsidR="00751624">
              <w:fldChar w:fldCharType="end"/>
            </w:r>
          </w:p>
        </w:tc>
        <w:tc>
          <w:tcPr>
            <w:tcW w:w="4050" w:type="dxa"/>
            <w:tcBorders>
              <w:top w:val="nil"/>
              <w:left w:val="nil"/>
              <w:bottom w:val="nil"/>
              <w:right w:val="nil"/>
            </w:tcBorders>
          </w:tcPr>
          <w:p w14:paraId="07FD5A2E" w14:textId="77777777" w:rsidR="00772F2A" w:rsidRDefault="00751624" w:rsidP="008558E1">
            <w:pPr>
              <w:rPr>
                <w:rFonts w:ascii="Calibri" w:hAnsi="Calibri" w:cs="Calibri"/>
                <w:color w:val="0F0F0F"/>
              </w:rPr>
            </w:pPr>
            <w:r>
              <w:fldChar w:fldCharType="begin" w:fldLock="1"/>
            </w:r>
            <w:r w:rsidR="00772F2A">
              <w:instrText xml:space="preserve">MERGEFIELD </w:instrText>
            </w:r>
            <w:r w:rsidR="00772F2A">
              <w:rPr>
                <w:rFonts w:ascii="Calibri" w:hAnsi="Calibri" w:cs="Calibri"/>
                <w:color w:val="0F0F0F"/>
              </w:rPr>
              <w:instrText>Att.Notes</w:instrText>
            </w:r>
            <w:r>
              <w:fldChar w:fldCharType="end"/>
            </w:r>
            <w:r w:rsidR="00772F2A">
              <w:rPr>
                <w:rFonts w:ascii="Calibri" w:hAnsi="Calibri" w:cs="Calibri"/>
                <w:color w:val="610E6A"/>
              </w:rPr>
              <w:t>De aanduiding van de administratie waar het kenmerk op slaat.</w:t>
            </w:r>
          </w:p>
          <w:p w14:paraId="1D79411F" w14:textId="77777777" w:rsidR="00772F2A" w:rsidRDefault="00772F2A" w:rsidP="008558E1">
            <w:pPr>
              <w:rPr>
                <w:rFonts w:ascii="Calibri" w:hAnsi="Calibri" w:cs="Calibri"/>
                <w:color w:val="0F0F0F"/>
              </w:rPr>
            </w:pPr>
          </w:p>
          <w:p w14:paraId="4FC414C2" w14:textId="77777777" w:rsidR="00772F2A" w:rsidRPr="00772F2A" w:rsidRDefault="00772F2A" w:rsidP="008558E1">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305D2FCB" w14:textId="77777777" w:rsidR="00772F2A" w:rsidRDefault="00751624" w:rsidP="001F5BF5">
            <w:r>
              <w:fldChar w:fldCharType="begin" w:fldLock="1"/>
            </w:r>
            <w:r w:rsidR="00772F2A">
              <w:instrText xml:space="preserve">MERGEFIELD </w:instrText>
            </w:r>
            <w:r w:rsidR="00772F2A">
              <w:rPr>
                <w:rFonts w:ascii="Calibri" w:hAnsi="Calibri" w:cs="Calibri"/>
              </w:rPr>
              <w:instrText>Att.Type</w:instrText>
            </w:r>
            <w:r>
              <w:fldChar w:fldCharType="separate"/>
            </w:r>
            <w:r w:rsidR="00772F2A">
              <w:rPr>
                <w:rFonts w:ascii="Calibri" w:hAnsi="Calibri" w:cs="Calibri"/>
              </w:rPr>
              <w:t>AN40</w:t>
            </w:r>
            <w:r>
              <w:fldChar w:fldCharType="end"/>
            </w:r>
          </w:p>
        </w:tc>
        <w:tc>
          <w:tcPr>
            <w:tcW w:w="1260" w:type="dxa"/>
            <w:tcBorders>
              <w:top w:val="nil"/>
              <w:left w:val="nil"/>
              <w:bottom w:val="nil"/>
              <w:right w:val="nil"/>
            </w:tcBorders>
          </w:tcPr>
          <w:p w14:paraId="01FF4602" w14:textId="77777777" w:rsidR="00772F2A" w:rsidRDefault="00751624" w:rsidP="001F5BF5">
            <w:r>
              <w:fldChar w:fldCharType="begin" w:fldLock="1"/>
            </w:r>
            <w:r w:rsidR="00772F2A">
              <w:instrText xml:space="preserve">MERGEFIELD </w:instrText>
            </w:r>
            <w:r w:rsidR="00772F2A">
              <w:rPr>
                <w:rFonts w:ascii="Calibri" w:hAnsi="Calibri" w:cs="Calibri"/>
                <w:color w:val="0F0F0F"/>
              </w:rPr>
              <w:instrText>Att.LowerBound</w:instrText>
            </w:r>
            <w:r>
              <w:fldChar w:fldCharType="separate"/>
            </w:r>
            <w:r w:rsidR="00772F2A">
              <w:rPr>
                <w:rFonts w:ascii="Calibri" w:hAnsi="Calibri" w:cs="Calibri"/>
                <w:color w:val="0F0F0F"/>
              </w:rPr>
              <w:t>1</w:t>
            </w:r>
            <w:r>
              <w:fldChar w:fldCharType="end"/>
            </w:r>
            <w:r w:rsidR="00772F2A">
              <w:rPr>
                <w:rFonts w:ascii="Calibri" w:hAnsi="Calibri" w:cs="Calibri"/>
                <w:color w:val="0F0F0F"/>
              </w:rPr>
              <w:t xml:space="preserve"> - </w:t>
            </w:r>
            <w:r>
              <w:rPr>
                <w:rFonts w:ascii="Calibri" w:hAnsi="Calibri" w:cs="Calibri"/>
                <w:color w:val="0F0F0F"/>
              </w:rPr>
              <w:fldChar w:fldCharType="begin" w:fldLock="1"/>
            </w:r>
            <w:r w:rsidR="00772F2A">
              <w:rPr>
                <w:rFonts w:ascii="Calibri" w:hAnsi="Calibri" w:cs="Calibri"/>
                <w:color w:val="0F0F0F"/>
              </w:rPr>
              <w:instrText>MERGEFIELD Att.UpperBound</w:instrText>
            </w:r>
            <w:r>
              <w:rPr>
                <w:rFonts w:ascii="Calibri" w:hAnsi="Calibri" w:cs="Calibri"/>
                <w:color w:val="0F0F0F"/>
              </w:rPr>
              <w:fldChar w:fldCharType="separate"/>
            </w:r>
            <w:r w:rsidR="00772F2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92D643D" w14:textId="77777777" w:rsidR="00772F2A" w:rsidRDefault="00772F2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D6B43C5" w14:textId="51449502" w:rsidR="00772F2A" w:rsidRDefault="00DF4C80" w:rsidP="00A1316C">
            <w:pPr>
              <w:rPr>
                <w:rFonts w:ascii="Calibri" w:hAnsi="Calibri" w:cs="Calibri"/>
                <w:color w:val="0F0F0F"/>
              </w:rPr>
            </w:pPr>
            <w:r>
              <w:rPr>
                <w:rFonts w:ascii="Calibri" w:hAnsi="Calibri" w:cs="Calibri"/>
                <w:color w:val="0F0F0F"/>
              </w:rPr>
              <w:t>“</w:t>
            </w:r>
            <w:r w:rsidR="00A1316C">
              <w:rPr>
                <w:rFonts w:ascii="Calibri" w:hAnsi="Calibri" w:cs="Calibri"/>
                <w:color w:val="0F0F0F"/>
              </w:rPr>
              <w:t>Z</w:t>
            </w:r>
            <w:r>
              <w:rPr>
                <w:rFonts w:ascii="Calibri" w:hAnsi="Calibri" w:cs="Calibri"/>
                <w:color w:val="0F0F0F"/>
              </w:rPr>
              <w:t>org</w:t>
            </w:r>
            <w:r w:rsidR="00A1316C">
              <w:rPr>
                <w:rFonts w:ascii="Calibri" w:hAnsi="Calibri" w:cs="Calibri"/>
                <w:color w:val="0F0F0F"/>
              </w:rPr>
              <w:t>melding</w:t>
            </w:r>
            <w:r>
              <w:rPr>
                <w:rFonts w:ascii="Calibri" w:hAnsi="Calibri" w:cs="Calibri"/>
                <w:color w:val="0F0F0F"/>
              </w:rPr>
              <w:t>”</w:t>
            </w:r>
          </w:p>
        </w:tc>
        <w:tc>
          <w:tcPr>
            <w:tcW w:w="1350" w:type="dxa"/>
            <w:tcBorders>
              <w:top w:val="nil"/>
              <w:left w:val="nil"/>
              <w:bottom w:val="nil"/>
              <w:right w:val="nil"/>
            </w:tcBorders>
          </w:tcPr>
          <w:p w14:paraId="37138B3F" w14:textId="77777777" w:rsidR="00772F2A" w:rsidRDefault="00751624" w:rsidP="00772F2A">
            <w:r>
              <w:fldChar w:fldCharType="begin" w:fldLock="1"/>
            </w:r>
            <w:r w:rsidR="00772F2A">
              <w:instrText xml:space="preserve">MERGEFIELD </w:instrText>
            </w:r>
            <w:r w:rsidR="00772F2A">
              <w:rPr>
                <w:rFonts w:ascii="Calibri" w:hAnsi="Calibri" w:cs="Calibri"/>
                <w:color w:val="0F0F0F"/>
              </w:rPr>
              <w:instrText>Att.Alias</w:instrText>
            </w:r>
            <w:r>
              <w:fldChar w:fldCharType="separate"/>
            </w:r>
            <w:r w:rsidR="00772F2A">
              <w:rPr>
                <w:rFonts w:ascii="Calibri" w:hAnsi="Calibri" w:cs="Calibri"/>
                <w:color w:val="0F0F0F"/>
              </w:rPr>
              <w:t>bron</w:t>
            </w:r>
            <w:r>
              <w:fldChar w:fldCharType="end"/>
            </w:r>
          </w:p>
        </w:tc>
      </w:tr>
      <w:tr w:rsidR="00772F2A" w14:paraId="7086DB86" w14:textId="77777777" w:rsidTr="001F5BF5">
        <w:tc>
          <w:tcPr>
            <w:tcW w:w="1710" w:type="dxa"/>
            <w:tcBorders>
              <w:top w:val="nil"/>
              <w:left w:val="nil"/>
              <w:bottom w:val="nil"/>
              <w:right w:val="nil"/>
            </w:tcBorders>
          </w:tcPr>
          <w:p w14:paraId="23234B83" w14:textId="77777777" w:rsidR="00772F2A" w:rsidRDefault="00772F2A" w:rsidP="001F5BF5">
            <w:r>
              <w:t xml:space="preserve">-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Kenmerk</w:t>
            </w:r>
            <w:r w:rsidR="00751624">
              <w:fldChar w:fldCharType="end"/>
            </w:r>
          </w:p>
        </w:tc>
        <w:tc>
          <w:tcPr>
            <w:tcW w:w="4050" w:type="dxa"/>
            <w:tcBorders>
              <w:top w:val="nil"/>
              <w:left w:val="nil"/>
              <w:bottom w:val="nil"/>
              <w:right w:val="nil"/>
            </w:tcBorders>
          </w:tcPr>
          <w:p w14:paraId="1C1496D7" w14:textId="77777777" w:rsidR="00772F2A" w:rsidRDefault="00751624" w:rsidP="008558E1">
            <w:pPr>
              <w:rPr>
                <w:rFonts w:ascii="Calibri" w:hAnsi="Calibri" w:cs="Calibri"/>
                <w:color w:val="0F0F0F"/>
              </w:rPr>
            </w:pPr>
            <w:r>
              <w:fldChar w:fldCharType="begin" w:fldLock="1"/>
            </w:r>
            <w:r w:rsidR="00772F2A">
              <w:instrText xml:space="preserve">MERGEFIELD </w:instrText>
            </w:r>
            <w:r w:rsidR="00772F2A">
              <w:rPr>
                <w:rFonts w:ascii="Calibri" w:hAnsi="Calibri" w:cs="Calibri"/>
                <w:color w:val="0F0F0F"/>
              </w:rPr>
              <w:instrText>Att.Notes</w:instrText>
            </w:r>
            <w:r>
              <w:fldChar w:fldCharType="end"/>
            </w:r>
            <w:r w:rsidR="00772F2A">
              <w:rPr>
                <w:rFonts w:ascii="Calibri" w:hAnsi="Calibri" w:cs="Calibri"/>
                <w:color w:val="610E6A"/>
              </w:rPr>
              <w:t>Identificeert uniek de zaak in een andere administratie.</w:t>
            </w:r>
          </w:p>
          <w:p w14:paraId="5CEB7D10" w14:textId="77777777" w:rsidR="00772F2A" w:rsidRDefault="00772F2A" w:rsidP="008558E1">
            <w:pPr>
              <w:rPr>
                <w:rFonts w:ascii="Calibri" w:hAnsi="Calibri" w:cs="Calibri"/>
                <w:color w:val="0F0F0F"/>
              </w:rPr>
            </w:pPr>
          </w:p>
          <w:p w14:paraId="5129A92D" w14:textId="77777777" w:rsidR="00772F2A" w:rsidRPr="00772F2A" w:rsidRDefault="00772F2A" w:rsidP="008558E1">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64BFF6F" w14:textId="77777777" w:rsidR="00772F2A" w:rsidRDefault="00751624" w:rsidP="001F5BF5">
            <w:r>
              <w:fldChar w:fldCharType="begin" w:fldLock="1"/>
            </w:r>
            <w:r w:rsidR="00772F2A">
              <w:instrText xml:space="preserve">MERGEFIELD </w:instrText>
            </w:r>
            <w:r w:rsidR="00772F2A">
              <w:rPr>
                <w:rFonts w:ascii="Calibri" w:hAnsi="Calibri" w:cs="Calibri"/>
              </w:rPr>
              <w:instrText>Att.Type</w:instrText>
            </w:r>
            <w:r>
              <w:fldChar w:fldCharType="separate"/>
            </w:r>
            <w:r w:rsidR="00772F2A">
              <w:rPr>
                <w:rFonts w:ascii="Calibri" w:hAnsi="Calibri" w:cs="Calibri"/>
              </w:rPr>
              <w:t>AN40</w:t>
            </w:r>
            <w:r>
              <w:fldChar w:fldCharType="end"/>
            </w:r>
          </w:p>
        </w:tc>
        <w:tc>
          <w:tcPr>
            <w:tcW w:w="1260" w:type="dxa"/>
            <w:tcBorders>
              <w:top w:val="nil"/>
              <w:left w:val="nil"/>
              <w:bottom w:val="nil"/>
              <w:right w:val="nil"/>
            </w:tcBorders>
          </w:tcPr>
          <w:p w14:paraId="6C93283A" w14:textId="77777777" w:rsidR="00772F2A" w:rsidRDefault="00751624" w:rsidP="001F5BF5">
            <w:r>
              <w:fldChar w:fldCharType="begin" w:fldLock="1"/>
            </w:r>
            <w:r w:rsidR="00772F2A">
              <w:instrText xml:space="preserve">MERGEFIELD </w:instrText>
            </w:r>
            <w:r w:rsidR="00772F2A">
              <w:rPr>
                <w:rFonts w:ascii="Calibri" w:hAnsi="Calibri" w:cs="Calibri"/>
                <w:color w:val="0F0F0F"/>
              </w:rPr>
              <w:instrText>Att.LowerBound</w:instrText>
            </w:r>
            <w:r>
              <w:fldChar w:fldCharType="separate"/>
            </w:r>
            <w:r w:rsidR="00772F2A">
              <w:rPr>
                <w:rFonts w:ascii="Calibri" w:hAnsi="Calibri" w:cs="Calibri"/>
                <w:color w:val="0F0F0F"/>
              </w:rPr>
              <w:t>1</w:t>
            </w:r>
            <w:r>
              <w:fldChar w:fldCharType="end"/>
            </w:r>
            <w:r w:rsidR="00772F2A">
              <w:rPr>
                <w:rFonts w:ascii="Calibri" w:hAnsi="Calibri" w:cs="Calibri"/>
                <w:color w:val="0F0F0F"/>
              </w:rPr>
              <w:t xml:space="preserve"> - </w:t>
            </w:r>
            <w:r>
              <w:rPr>
                <w:rFonts w:ascii="Calibri" w:hAnsi="Calibri" w:cs="Calibri"/>
                <w:color w:val="0F0F0F"/>
              </w:rPr>
              <w:fldChar w:fldCharType="begin" w:fldLock="1"/>
            </w:r>
            <w:r w:rsidR="00772F2A">
              <w:rPr>
                <w:rFonts w:ascii="Calibri" w:hAnsi="Calibri" w:cs="Calibri"/>
                <w:color w:val="0F0F0F"/>
              </w:rPr>
              <w:instrText>MERGEFIELD Att.UpperBound</w:instrText>
            </w:r>
            <w:r>
              <w:rPr>
                <w:rFonts w:ascii="Calibri" w:hAnsi="Calibri" w:cs="Calibri"/>
                <w:color w:val="0F0F0F"/>
              </w:rPr>
              <w:fldChar w:fldCharType="separate"/>
            </w:r>
            <w:r w:rsidR="00772F2A">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647B3048" w14:textId="77777777" w:rsidR="00772F2A" w:rsidRDefault="00772F2A"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64F813B2" w14:textId="77777777" w:rsidR="00772F2A" w:rsidRDefault="00772F2A" w:rsidP="001F5BF5">
            <w:pPr>
              <w:rPr>
                <w:rFonts w:ascii="Calibri" w:hAnsi="Calibri" w:cs="Calibri"/>
                <w:color w:val="0F0F0F"/>
              </w:rPr>
            </w:pPr>
          </w:p>
        </w:tc>
        <w:tc>
          <w:tcPr>
            <w:tcW w:w="1350" w:type="dxa"/>
            <w:tcBorders>
              <w:top w:val="nil"/>
              <w:left w:val="nil"/>
              <w:bottom w:val="nil"/>
              <w:right w:val="nil"/>
            </w:tcBorders>
          </w:tcPr>
          <w:p w14:paraId="1C186FD4" w14:textId="77777777" w:rsidR="00772F2A" w:rsidRDefault="00751624" w:rsidP="00772F2A">
            <w:r>
              <w:fldChar w:fldCharType="begin" w:fldLock="1"/>
            </w:r>
            <w:r w:rsidR="00772F2A">
              <w:instrText xml:space="preserve">MERGEFIELD </w:instrText>
            </w:r>
            <w:r w:rsidR="00772F2A">
              <w:rPr>
                <w:rFonts w:ascii="Calibri" w:hAnsi="Calibri" w:cs="Calibri"/>
                <w:color w:val="0F0F0F"/>
              </w:rPr>
              <w:instrText>Att.Alias</w:instrText>
            </w:r>
            <w:r>
              <w:fldChar w:fldCharType="separate"/>
            </w:r>
            <w:r w:rsidR="00772F2A">
              <w:rPr>
                <w:rFonts w:ascii="Calibri" w:hAnsi="Calibri" w:cs="Calibri"/>
                <w:color w:val="0F0F0F"/>
              </w:rPr>
              <w:t>kenmerk</w:t>
            </w:r>
            <w:r>
              <w:fldChar w:fldCharType="end"/>
            </w:r>
          </w:p>
        </w:tc>
      </w:tr>
      <w:bookmarkStart w:id="137" w:name="BKM_2720FE4E_90DE_4d91_BE9F_E4489878259C"/>
      <w:bookmarkEnd w:id="137"/>
      <w:tr w:rsidR="00F91EC3" w14:paraId="11F61BFF" w14:textId="77777777" w:rsidTr="001F5BF5">
        <w:tc>
          <w:tcPr>
            <w:tcW w:w="1710" w:type="dxa"/>
            <w:tcBorders>
              <w:top w:val="nil"/>
              <w:left w:val="nil"/>
              <w:bottom w:val="nil"/>
              <w:right w:val="nil"/>
            </w:tcBorders>
          </w:tcPr>
          <w:p w14:paraId="00A096C6" w14:textId="77777777" w:rsidR="00F91EC3" w:rsidRDefault="00751624" w:rsidP="00811643">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Att.Name</w:instrText>
            </w:r>
            <w:r>
              <w:fldChar w:fldCharType="separate"/>
            </w:r>
            <w:r w:rsidR="00F91EC3">
              <w:rPr>
                <w:rFonts w:ascii="Calibri" w:hAnsi="Calibri" w:cs="Calibri"/>
                <w:color w:val="0F0F0F"/>
              </w:rPr>
              <w:t>Gezinsgeschiedenis</w:t>
            </w:r>
            <w:r>
              <w:fldChar w:fldCharType="end"/>
            </w:r>
          </w:p>
        </w:tc>
        <w:tc>
          <w:tcPr>
            <w:tcW w:w="4050" w:type="dxa"/>
            <w:tcBorders>
              <w:top w:val="nil"/>
              <w:left w:val="nil"/>
              <w:bottom w:val="nil"/>
              <w:right w:val="nil"/>
            </w:tcBorders>
          </w:tcPr>
          <w:p w14:paraId="2BC4DD68" w14:textId="77777777" w:rsidR="00F91EC3" w:rsidRDefault="00751624" w:rsidP="00811643">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Att.Notes</w:instrText>
            </w:r>
            <w:r>
              <w:fldChar w:fldCharType="separate"/>
            </w:r>
            <w:r w:rsidR="00F91EC3">
              <w:rPr>
                <w:rFonts w:ascii="Calibri" w:hAnsi="Calibri" w:cs="Calibri"/>
                <w:color w:val="0F0F0F"/>
              </w:rPr>
              <w:t>Een beknopte beschrijving van de gezinsgeschiedenis met een tijdlijn</w:t>
            </w:r>
            <w:r>
              <w:fldChar w:fldCharType="end"/>
            </w:r>
          </w:p>
          <w:p w14:paraId="3A6EB074" w14:textId="77777777" w:rsidR="00F91EC3" w:rsidRDefault="00F91EC3" w:rsidP="00811643">
            <w:pPr>
              <w:rPr>
                <w:rFonts w:ascii="Calibri" w:hAnsi="Calibri" w:cs="Calibri"/>
                <w:color w:val="0F0F0F"/>
              </w:rPr>
            </w:pPr>
          </w:p>
          <w:p w14:paraId="43743708" w14:textId="77777777" w:rsidR="00F91EC3" w:rsidRDefault="00F91EC3" w:rsidP="0081164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5C700AD1" w14:textId="77777777" w:rsidR="00F91EC3" w:rsidRDefault="00751624" w:rsidP="00811643">
            <w:pPr>
              <w:rPr>
                <w:rFonts w:ascii="Calibri" w:hAnsi="Calibri" w:cs="Calibri"/>
              </w:rPr>
            </w:pPr>
            <w:r>
              <w:fldChar w:fldCharType="begin" w:fldLock="1"/>
            </w:r>
            <w:r w:rsidR="00F91EC3">
              <w:instrText xml:space="preserve">MERGEFIELD </w:instrText>
            </w:r>
            <w:r w:rsidR="00F91EC3">
              <w:rPr>
                <w:rFonts w:ascii="Calibri" w:hAnsi="Calibri" w:cs="Calibri"/>
              </w:rPr>
              <w:instrText>Att.Type</w:instrText>
            </w:r>
            <w:r>
              <w:fldChar w:fldCharType="separate"/>
            </w:r>
            <w:r w:rsidR="00F91EC3">
              <w:rPr>
                <w:rFonts w:ascii="Calibri" w:hAnsi="Calibri" w:cs="Calibri"/>
              </w:rPr>
              <w:t>String</w:t>
            </w:r>
            <w:r>
              <w:fldChar w:fldCharType="end"/>
            </w:r>
          </w:p>
        </w:tc>
        <w:tc>
          <w:tcPr>
            <w:tcW w:w="1260" w:type="dxa"/>
            <w:tcBorders>
              <w:top w:val="nil"/>
              <w:left w:val="nil"/>
              <w:bottom w:val="nil"/>
              <w:right w:val="nil"/>
            </w:tcBorders>
          </w:tcPr>
          <w:p w14:paraId="515BD6C1" w14:textId="77777777" w:rsidR="00F91EC3" w:rsidRDefault="00751624" w:rsidP="00811643">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Att.LowerBound</w:instrText>
            </w:r>
            <w:r>
              <w:fldChar w:fldCharType="separate"/>
            </w:r>
            <w:r w:rsidR="00F91EC3">
              <w:rPr>
                <w:rFonts w:ascii="Calibri" w:hAnsi="Calibri" w:cs="Calibri"/>
                <w:color w:val="0F0F0F"/>
              </w:rPr>
              <w:t>0</w:t>
            </w:r>
            <w:r>
              <w:fldChar w:fldCharType="end"/>
            </w:r>
            <w:r w:rsidR="00F91EC3">
              <w:rPr>
                <w:rFonts w:ascii="Calibri" w:hAnsi="Calibri" w:cs="Calibri"/>
                <w:color w:val="0F0F0F"/>
              </w:rPr>
              <w:t xml:space="preserve"> - </w:t>
            </w:r>
            <w:r>
              <w:rPr>
                <w:rFonts w:ascii="Calibri" w:hAnsi="Calibri" w:cs="Calibri"/>
                <w:color w:val="0F0F0F"/>
              </w:rPr>
              <w:fldChar w:fldCharType="begin" w:fldLock="1"/>
            </w:r>
            <w:r w:rsidR="00F91EC3">
              <w:rPr>
                <w:rFonts w:ascii="Calibri" w:hAnsi="Calibri" w:cs="Calibri"/>
                <w:color w:val="0F0F0F"/>
              </w:rPr>
              <w:instrText>MERGEFIELD Att.UpperBound</w:instrText>
            </w:r>
            <w:r>
              <w:rPr>
                <w:rFonts w:ascii="Calibri" w:hAnsi="Calibri" w:cs="Calibri"/>
                <w:color w:val="0F0F0F"/>
              </w:rPr>
              <w:fldChar w:fldCharType="separate"/>
            </w:r>
            <w:r w:rsidR="00F91EC3">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4B4A9A5B" w14:textId="77777777" w:rsidR="00F91EC3" w:rsidRDefault="00F91EC3" w:rsidP="0081164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081072A6" w14:textId="77777777" w:rsidR="00F91EC3" w:rsidRDefault="00F91EC3" w:rsidP="00811643">
            <w:pPr>
              <w:rPr>
                <w:rFonts w:ascii="Calibri" w:hAnsi="Calibri" w:cs="Calibri"/>
                <w:color w:val="0F0F0F"/>
              </w:rPr>
            </w:pPr>
          </w:p>
        </w:tc>
        <w:tc>
          <w:tcPr>
            <w:tcW w:w="1350" w:type="dxa"/>
            <w:tcBorders>
              <w:top w:val="nil"/>
              <w:left w:val="nil"/>
              <w:bottom w:val="nil"/>
              <w:right w:val="nil"/>
            </w:tcBorders>
          </w:tcPr>
          <w:p w14:paraId="7A0AF8C2" w14:textId="77777777" w:rsidR="00F91EC3" w:rsidRDefault="00751624" w:rsidP="00E94BEC">
            <w:pPr>
              <w:rPr>
                <w:rFonts w:ascii="Calibri" w:hAnsi="Calibri" w:cs="Calibri"/>
                <w:color w:val="0F0F0F"/>
              </w:rPr>
            </w:pPr>
            <w:r>
              <w:fldChar w:fldCharType="begin" w:fldLock="1"/>
            </w:r>
            <w:r w:rsidR="00F91EC3">
              <w:instrText xml:space="preserve">MERGEFIELD </w:instrText>
            </w:r>
            <w:r w:rsidR="00F91EC3">
              <w:rPr>
                <w:rFonts w:ascii="Calibri" w:hAnsi="Calibri" w:cs="Calibri"/>
                <w:color w:val="0F0F0F"/>
              </w:rPr>
              <w:instrText>Att.Alias</w:instrText>
            </w:r>
            <w:r>
              <w:fldChar w:fldCharType="separate"/>
            </w:r>
            <w:r w:rsidR="00F91EC3">
              <w:rPr>
                <w:rFonts w:ascii="Calibri" w:hAnsi="Calibri" w:cs="Calibri"/>
                <w:color w:val="0F0F0F"/>
              </w:rPr>
              <w:t>gezins</w:t>
            </w:r>
            <w:r w:rsidR="00E94BEC">
              <w:rPr>
                <w:rFonts w:ascii="Calibri" w:hAnsi="Calibri" w:cs="Calibri"/>
                <w:color w:val="0F0F0F"/>
              </w:rPr>
              <w:t>g</w:t>
            </w:r>
            <w:r w:rsidR="00F91EC3">
              <w:rPr>
                <w:rFonts w:ascii="Calibri" w:hAnsi="Calibri" w:cs="Calibri"/>
                <w:color w:val="0F0F0F"/>
              </w:rPr>
              <w:t>eschiedenis</w:t>
            </w:r>
            <w:r>
              <w:fldChar w:fldCharType="end"/>
            </w:r>
          </w:p>
        </w:tc>
      </w:tr>
      <w:tr w:rsidR="00FE3FFB" w14:paraId="3F3B3519" w14:textId="77777777" w:rsidTr="001F5BF5">
        <w:tc>
          <w:tcPr>
            <w:tcW w:w="1710" w:type="dxa"/>
            <w:tcBorders>
              <w:top w:val="nil"/>
              <w:left w:val="nil"/>
              <w:bottom w:val="nil"/>
              <w:right w:val="nil"/>
            </w:tcBorders>
          </w:tcPr>
          <w:p w14:paraId="299CC04F" w14:textId="77777777" w:rsidR="00FE3FFB" w:rsidRDefault="00751624" w:rsidP="00811643">
            <w:r>
              <w:fldChar w:fldCharType="begin" w:fldLock="1"/>
            </w:r>
            <w:r w:rsidR="00FE3FFB">
              <w:instrText xml:space="preserve">MERGEFIELD </w:instrText>
            </w:r>
            <w:r w:rsidR="00FE3FFB">
              <w:rPr>
                <w:rFonts w:ascii="Calibri" w:hAnsi="Calibri" w:cs="Calibri"/>
                <w:color w:val="0F0F0F"/>
              </w:rPr>
              <w:instrText>Att.Name</w:instrText>
            </w:r>
            <w:r>
              <w:fldChar w:fldCharType="separate"/>
            </w:r>
            <w:r w:rsidR="00FE3FFB">
              <w:rPr>
                <w:rFonts w:ascii="Calibri" w:hAnsi="Calibri" w:cs="Calibri"/>
                <w:color w:val="0F0F0F"/>
              </w:rPr>
              <w:t>Resultaatomschrijving</w:t>
            </w:r>
            <w:r>
              <w:fldChar w:fldCharType="end"/>
            </w:r>
          </w:p>
        </w:tc>
        <w:tc>
          <w:tcPr>
            <w:tcW w:w="4050" w:type="dxa"/>
            <w:tcBorders>
              <w:top w:val="nil"/>
              <w:left w:val="nil"/>
              <w:bottom w:val="nil"/>
              <w:right w:val="nil"/>
            </w:tcBorders>
          </w:tcPr>
          <w:p w14:paraId="7D8A52CA" w14:textId="77777777" w:rsidR="00FE3FFB" w:rsidRDefault="00751624" w:rsidP="00C934C7">
            <w:pPr>
              <w:rPr>
                <w:rFonts w:ascii="Calibri" w:hAnsi="Calibri" w:cs="Calibri"/>
                <w:color w:val="0F0F0F"/>
              </w:rPr>
            </w:pPr>
            <w:r>
              <w:fldChar w:fldCharType="begin" w:fldLock="1"/>
            </w:r>
            <w:r w:rsidR="00FE3FFB">
              <w:instrText xml:space="preserve">MERGEFIELD </w:instrText>
            </w:r>
            <w:r w:rsidR="00FE3FFB">
              <w:rPr>
                <w:rFonts w:ascii="Calibri" w:hAnsi="Calibri" w:cs="Calibri"/>
                <w:color w:val="0F0F0F"/>
              </w:rPr>
              <w:instrText>Att.Notes</w:instrText>
            </w:r>
            <w:r>
              <w:fldChar w:fldCharType="end"/>
            </w:r>
            <w:r w:rsidR="00FE3FFB">
              <w:rPr>
                <w:rFonts w:ascii="Calibri" w:hAnsi="Calibri" w:cs="Calibri"/>
                <w:color w:val="610E6A"/>
              </w:rPr>
              <w:t>Een korte omschrijving wat het resultaat van de zaak inhoudt.</w:t>
            </w:r>
          </w:p>
          <w:p w14:paraId="3E970326" w14:textId="77777777" w:rsidR="00FE3FFB" w:rsidRDefault="00FE3FFB" w:rsidP="00C934C7">
            <w:pPr>
              <w:rPr>
                <w:rFonts w:ascii="Calibri" w:hAnsi="Calibri" w:cs="Calibri"/>
                <w:color w:val="0F0F0F"/>
              </w:rPr>
            </w:pPr>
          </w:p>
          <w:p w14:paraId="426094B5" w14:textId="77777777" w:rsidR="00FE3FFB" w:rsidRDefault="00FE3FFB" w:rsidP="00C934C7">
            <w:pPr>
              <w:rPr>
                <w:rFonts w:ascii="Calibri" w:hAnsi="Calibri" w:cs="Calibri"/>
                <w:color w:val="0F0F0F"/>
              </w:rPr>
            </w:pPr>
            <w:r>
              <w:rPr>
                <w:rFonts w:ascii="Calibri" w:hAnsi="Calibri" w:cs="Calibri"/>
                <w:color w:val="0F0F0F"/>
              </w:rPr>
              <w:t xml:space="preserve">Toelichting: </w:t>
            </w:r>
          </w:p>
          <w:p w14:paraId="0E35BDAC" w14:textId="77777777" w:rsidR="00FE3FFB" w:rsidRDefault="00FE3FFB" w:rsidP="00811643">
            <w:r>
              <w:rPr>
                <w:rFonts w:ascii="Calibri" w:hAnsi="Calibri" w:cs="Calibri"/>
                <w:color w:val="0F0F0F"/>
              </w:rPr>
              <w:t xml:space="preserve">Elke zaak heeft uiteindelijk een resultaat. Voor zaken van het generieke type “Signaal behandelen” met als Signaaltype “Jeugdzorgmelding” is het resultaat van belang voor het terugkoppelen, naar de indiener van de zorgmelding, van de uitkomst van de behandeling van de zorgmelding. </w:t>
            </w:r>
          </w:p>
        </w:tc>
        <w:tc>
          <w:tcPr>
            <w:tcW w:w="990" w:type="dxa"/>
            <w:tcBorders>
              <w:top w:val="nil"/>
              <w:left w:val="nil"/>
              <w:bottom w:val="nil"/>
              <w:right w:val="nil"/>
            </w:tcBorders>
          </w:tcPr>
          <w:p w14:paraId="3EBA21C3" w14:textId="77777777" w:rsidR="00FE3FFB" w:rsidRDefault="00751624" w:rsidP="00811643">
            <w:r>
              <w:fldChar w:fldCharType="begin" w:fldLock="1"/>
            </w:r>
            <w:r w:rsidR="00FE3FFB">
              <w:instrText xml:space="preserve">MERGEFIELD </w:instrText>
            </w:r>
            <w:r w:rsidR="00FE3FFB">
              <w:rPr>
                <w:rFonts w:ascii="Calibri" w:hAnsi="Calibri" w:cs="Calibri"/>
              </w:rPr>
              <w:instrText>Att.Type</w:instrText>
            </w:r>
            <w:r>
              <w:fldChar w:fldCharType="separate"/>
            </w:r>
            <w:r w:rsidR="00FE3FFB">
              <w:rPr>
                <w:rFonts w:ascii="Calibri" w:hAnsi="Calibri" w:cs="Calibri"/>
              </w:rPr>
              <w:t>AN80</w:t>
            </w:r>
            <w:r>
              <w:fldChar w:fldCharType="end"/>
            </w:r>
          </w:p>
        </w:tc>
        <w:tc>
          <w:tcPr>
            <w:tcW w:w="1260" w:type="dxa"/>
            <w:tcBorders>
              <w:top w:val="nil"/>
              <w:left w:val="nil"/>
              <w:bottom w:val="nil"/>
              <w:right w:val="nil"/>
            </w:tcBorders>
          </w:tcPr>
          <w:p w14:paraId="05AE0B1D" w14:textId="77777777" w:rsidR="00FE3FFB" w:rsidRDefault="00751624" w:rsidP="00811643">
            <w:r>
              <w:fldChar w:fldCharType="begin" w:fldLock="1"/>
            </w:r>
            <w:r w:rsidR="00FE3FFB">
              <w:instrText xml:space="preserve">MERGEFIELD </w:instrText>
            </w:r>
            <w:r w:rsidR="00FE3FFB">
              <w:rPr>
                <w:rFonts w:ascii="Calibri" w:hAnsi="Calibri" w:cs="Calibri"/>
                <w:color w:val="0F0F0F"/>
              </w:rPr>
              <w:instrText>Att.LowerBound</w:instrText>
            </w:r>
            <w:r>
              <w:fldChar w:fldCharType="separate"/>
            </w:r>
            <w:r w:rsidR="00FE3FFB">
              <w:rPr>
                <w:rFonts w:ascii="Calibri" w:hAnsi="Calibri" w:cs="Calibri"/>
                <w:color w:val="0F0F0F"/>
              </w:rPr>
              <w:t>0</w:t>
            </w:r>
            <w:r>
              <w:fldChar w:fldCharType="end"/>
            </w:r>
            <w:r w:rsidR="00FE3FFB">
              <w:rPr>
                <w:rFonts w:ascii="Calibri" w:hAnsi="Calibri" w:cs="Calibri"/>
                <w:color w:val="0F0F0F"/>
              </w:rPr>
              <w:t xml:space="preserve"> - </w:t>
            </w:r>
            <w:r>
              <w:rPr>
                <w:rFonts w:ascii="Calibri" w:hAnsi="Calibri" w:cs="Calibri"/>
                <w:color w:val="0F0F0F"/>
              </w:rPr>
              <w:fldChar w:fldCharType="begin" w:fldLock="1"/>
            </w:r>
            <w:r w:rsidR="00FE3FFB">
              <w:rPr>
                <w:rFonts w:ascii="Calibri" w:hAnsi="Calibri" w:cs="Calibri"/>
                <w:color w:val="0F0F0F"/>
              </w:rPr>
              <w:instrText>MERGEFIELD Att.UpperBound</w:instrText>
            </w:r>
            <w:r>
              <w:rPr>
                <w:rFonts w:ascii="Calibri" w:hAnsi="Calibri" w:cs="Calibri"/>
                <w:color w:val="0F0F0F"/>
              </w:rPr>
              <w:fldChar w:fldCharType="separate"/>
            </w:r>
            <w:r w:rsidR="00FE3FF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0ECFFC7" w14:textId="77777777" w:rsidR="00FE3FFB" w:rsidRDefault="00FE3FFB" w:rsidP="0081164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F1D172A" w14:textId="77777777" w:rsidR="00FE3FFB" w:rsidRDefault="00FE3FFB" w:rsidP="00811643">
            <w:pPr>
              <w:rPr>
                <w:rFonts w:ascii="Calibri" w:hAnsi="Calibri" w:cs="Calibri"/>
                <w:color w:val="0F0F0F"/>
              </w:rPr>
            </w:pPr>
            <w:r>
              <w:rPr>
                <w:rFonts w:ascii="Calibri" w:hAnsi="Calibri" w:cs="Calibri"/>
                <w:color w:val="0F0F0F"/>
              </w:rPr>
              <w:t>Bij zaken van het generieke type “Signaal behandelen” met als Signaaltype “Jeugdzorgmelding” kunnen in ieder geval de volgende resultaatomschrijvingen voor komen:</w:t>
            </w:r>
          </w:p>
          <w:p w14:paraId="3A0E5DA2" w14:textId="77777777" w:rsidR="00FE3FFB" w:rsidRDefault="00FE3FFB" w:rsidP="00811643">
            <w:pPr>
              <w:rPr>
                <w:rFonts w:ascii="Calibri" w:hAnsi="Calibri" w:cs="Calibri"/>
                <w:color w:val="0F0F0F"/>
              </w:rPr>
            </w:pPr>
            <w:r>
              <w:rPr>
                <w:rFonts w:ascii="Calibri" w:hAnsi="Calibri" w:cs="Calibri"/>
                <w:color w:val="0F0F0F"/>
              </w:rPr>
              <w:t>- “Geen actie nodig”</w:t>
            </w:r>
          </w:p>
          <w:p w14:paraId="542AD7BF" w14:textId="77777777" w:rsidR="00FE3FFB" w:rsidRDefault="00FE3FFB" w:rsidP="00811643">
            <w:pPr>
              <w:rPr>
                <w:rFonts w:ascii="Calibri" w:hAnsi="Calibri" w:cs="Calibri"/>
                <w:color w:val="0F0F0F"/>
              </w:rPr>
            </w:pPr>
            <w:r>
              <w:rPr>
                <w:rFonts w:ascii="Calibri" w:hAnsi="Calibri" w:cs="Calibri"/>
                <w:color w:val="0F0F0F"/>
              </w:rPr>
              <w:t>- “Vervolgactie nodig”.</w:t>
            </w:r>
          </w:p>
        </w:tc>
        <w:tc>
          <w:tcPr>
            <w:tcW w:w="1350" w:type="dxa"/>
            <w:tcBorders>
              <w:top w:val="nil"/>
              <w:left w:val="nil"/>
              <w:bottom w:val="nil"/>
              <w:right w:val="nil"/>
            </w:tcBorders>
          </w:tcPr>
          <w:p w14:paraId="0AA38BEA" w14:textId="77777777" w:rsidR="00FE3FFB" w:rsidRDefault="00751624" w:rsidP="00E94BEC">
            <w:r>
              <w:fldChar w:fldCharType="begin" w:fldLock="1"/>
            </w:r>
            <w:r w:rsidR="00FE3FFB">
              <w:instrText xml:space="preserve">MERGEFIELD </w:instrText>
            </w:r>
            <w:r w:rsidR="00FE3FFB">
              <w:rPr>
                <w:rFonts w:ascii="Calibri" w:hAnsi="Calibri" w:cs="Calibri"/>
                <w:color w:val="0F0F0F"/>
              </w:rPr>
              <w:instrText>Att.Alias</w:instrText>
            </w:r>
            <w:r>
              <w:fldChar w:fldCharType="separate"/>
            </w:r>
            <w:r w:rsidR="00FE3FFB">
              <w:rPr>
                <w:rFonts w:ascii="Calibri" w:hAnsi="Calibri" w:cs="Calibri"/>
                <w:color w:val="0F0F0F"/>
              </w:rPr>
              <w:t>resultaat/omschrijving</w:t>
            </w:r>
            <w:r>
              <w:fldChar w:fldCharType="end"/>
            </w:r>
          </w:p>
        </w:tc>
      </w:tr>
      <w:tr w:rsidR="0045712A" w14:paraId="1399E691" w14:textId="77777777" w:rsidTr="001F5BF5">
        <w:tc>
          <w:tcPr>
            <w:tcW w:w="1710" w:type="dxa"/>
            <w:tcBorders>
              <w:top w:val="nil"/>
              <w:left w:val="nil"/>
              <w:bottom w:val="nil"/>
              <w:right w:val="nil"/>
            </w:tcBorders>
          </w:tcPr>
          <w:p w14:paraId="5D70D68C" w14:textId="77777777" w:rsidR="0045712A" w:rsidRPr="0045712A" w:rsidRDefault="0045712A" w:rsidP="00E90301">
            <w:pPr>
              <w:rPr>
                <w:rFonts w:ascii="Calibri" w:hAnsi="Calibri" w:cs="Calibri"/>
                <w:color w:val="0F0F0F"/>
              </w:rPr>
            </w:pPr>
            <w:r w:rsidRPr="0045712A">
              <w:rPr>
                <w:rFonts w:ascii="Calibri" w:hAnsi="Calibri" w:cs="Calibri"/>
                <w:color w:val="0F0F0F"/>
              </w:rPr>
              <w:t xml:space="preserve">Gerelateerde externe </w:t>
            </w:r>
            <w:r w:rsidR="00E90301">
              <w:rPr>
                <w:rFonts w:ascii="Calibri" w:hAnsi="Calibri" w:cs="Calibri"/>
                <w:color w:val="0F0F0F"/>
              </w:rPr>
              <w:t>zaak</w:t>
            </w:r>
          </w:p>
        </w:tc>
        <w:tc>
          <w:tcPr>
            <w:tcW w:w="4050" w:type="dxa"/>
            <w:tcBorders>
              <w:top w:val="nil"/>
              <w:left w:val="nil"/>
              <w:bottom w:val="nil"/>
              <w:right w:val="nil"/>
            </w:tcBorders>
          </w:tcPr>
          <w:p w14:paraId="4CE3AA3A" w14:textId="77777777" w:rsidR="0045712A" w:rsidRDefault="00BC523E" w:rsidP="00C934C7">
            <w:pPr>
              <w:rPr>
                <w:rFonts w:ascii="Calibri" w:hAnsi="Calibri" w:cs="Calibri"/>
                <w:color w:val="0F0F0F"/>
              </w:rPr>
            </w:pPr>
            <w:r w:rsidRPr="00BC523E">
              <w:rPr>
                <w:rFonts w:ascii="Calibri" w:hAnsi="Calibri" w:cs="Calibri"/>
                <w:color w:val="0F0F0F"/>
              </w:rPr>
              <w:t>Een ZAAK bij een andere organisatie waarin een bijdrage geleverd wordt aan het bereiken van de uitkomst van de onderhanden ZAAK.</w:t>
            </w:r>
          </w:p>
          <w:p w14:paraId="55064617" w14:textId="77777777" w:rsidR="00BC523E" w:rsidRDefault="00BC523E" w:rsidP="00C934C7">
            <w:pPr>
              <w:rPr>
                <w:rFonts w:ascii="Calibri" w:hAnsi="Calibri" w:cs="Calibri"/>
                <w:color w:val="0F0F0F"/>
              </w:rPr>
            </w:pPr>
          </w:p>
          <w:p w14:paraId="6CBBC415" w14:textId="77777777" w:rsidR="007A723C" w:rsidRDefault="007A723C" w:rsidP="00C934C7">
            <w:pPr>
              <w:rPr>
                <w:rFonts w:ascii="Calibri" w:hAnsi="Calibri" w:cs="Calibri"/>
                <w:color w:val="0F0F0F"/>
              </w:rPr>
            </w:pPr>
            <w:r>
              <w:rPr>
                <w:rFonts w:ascii="Calibri" w:hAnsi="Calibri" w:cs="Calibri"/>
                <w:color w:val="0F0F0F"/>
              </w:rPr>
              <w:lastRenderedPageBreak/>
              <w:t>Regels:</w:t>
            </w:r>
          </w:p>
          <w:p w14:paraId="7A5E50C3" w14:textId="77777777" w:rsidR="007A723C" w:rsidRDefault="00D307F8" w:rsidP="00C934C7">
            <w:pPr>
              <w:rPr>
                <w:rFonts w:ascii="Calibri" w:hAnsi="Calibri" w:cs="Calibri"/>
                <w:color w:val="0F0F0F"/>
              </w:rPr>
            </w:pPr>
            <w:r>
              <w:rPr>
                <w:rFonts w:ascii="Calibri" w:hAnsi="Calibri" w:cs="Calibri"/>
                <w:color w:val="0F0F0F"/>
              </w:rPr>
              <w:t>-</w:t>
            </w:r>
          </w:p>
          <w:p w14:paraId="0F4D41DA" w14:textId="77777777" w:rsidR="007A723C" w:rsidRDefault="007A723C" w:rsidP="00C934C7">
            <w:pPr>
              <w:rPr>
                <w:rFonts w:ascii="Calibri" w:hAnsi="Calibri" w:cs="Calibri"/>
                <w:color w:val="0F0F0F"/>
              </w:rPr>
            </w:pPr>
          </w:p>
          <w:p w14:paraId="21E40929" w14:textId="77777777" w:rsidR="00BC523E" w:rsidRDefault="00BC523E" w:rsidP="00C934C7">
            <w:pPr>
              <w:rPr>
                <w:rFonts w:ascii="Calibri" w:hAnsi="Calibri" w:cs="Calibri"/>
                <w:color w:val="0F0F0F"/>
              </w:rPr>
            </w:pPr>
            <w:r>
              <w:rPr>
                <w:rFonts w:ascii="Calibri" w:hAnsi="Calibri" w:cs="Calibri"/>
                <w:color w:val="0F0F0F"/>
              </w:rPr>
              <w:t>Toelichting:</w:t>
            </w:r>
          </w:p>
          <w:p w14:paraId="44402FE1" w14:textId="77777777" w:rsidR="00BC523E" w:rsidRPr="0045712A" w:rsidRDefault="00BC523E" w:rsidP="00D307F8">
            <w:pPr>
              <w:rPr>
                <w:rFonts w:ascii="Calibri" w:hAnsi="Calibri" w:cs="Calibri"/>
                <w:color w:val="0F0F0F"/>
              </w:rPr>
            </w:pPr>
            <w:r>
              <w:rPr>
                <w:rFonts w:ascii="Calibri" w:hAnsi="Calibri" w:cs="Calibri"/>
                <w:color w:val="0F0F0F"/>
              </w:rPr>
              <w:t xml:space="preserve">Het betreft hier </w:t>
            </w:r>
            <w:r w:rsidR="007A723C">
              <w:rPr>
                <w:rFonts w:ascii="Calibri" w:hAnsi="Calibri" w:cs="Calibri"/>
                <w:color w:val="0F0F0F"/>
              </w:rPr>
              <w:t xml:space="preserve">gegevens over </w:t>
            </w:r>
            <w:r>
              <w:rPr>
                <w:rFonts w:ascii="Calibri" w:hAnsi="Calibri" w:cs="Calibri"/>
                <w:color w:val="0F0F0F"/>
              </w:rPr>
              <w:t xml:space="preserve">de zaak bij de RvdK waarin </w:t>
            </w:r>
            <w:r w:rsidR="00D307F8">
              <w:rPr>
                <w:rFonts w:ascii="Calibri" w:hAnsi="Calibri" w:cs="Calibri"/>
                <w:color w:val="0F0F0F"/>
              </w:rPr>
              <w:t>een</w:t>
            </w:r>
            <w:r>
              <w:rPr>
                <w:rFonts w:ascii="Calibri" w:hAnsi="Calibri" w:cs="Calibri"/>
                <w:color w:val="0F0F0F"/>
              </w:rPr>
              <w:t xml:space="preserve"> ‘Verzoek tot onderzoek’ behandeld wordt. </w:t>
            </w:r>
            <w:r w:rsidR="00D307F8">
              <w:rPr>
                <w:rFonts w:ascii="Calibri" w:hAnsi="Calibri" w:cs="Calibri"/>
                <w:color w:val="0F0F0F"/>
              </w:rPr>
              <w:t xml:space="preserve">Dit kan zijn n.a.v. een verzoek van de gemeente (vanuit een zaak van het generieke type "Overwegen kinderbeschermingsmaatregel") of ambtshalve (het wordt dan een gerelateerde externe zaak bij een zaak van het generieke type “Signaal behandelen”). </w:t>
            </w:r>
          </w:p>
        </w:tc>
        <w:tc>
          <w:tcPr>
            <w:tcW w:w="990" w:type="dxa"/>
            <w:tcBorders>
              <w:top w:val="nil"/>
              <w:left w:val="nil"/>
              <w:bottom w:val="nil"/>
              <w:right w:val="nil"/>
            </w:tcBorders>
          </w:tcPr>
          <w:p w14:paraId="6D79973D" w14:textId="77777777" w:rsidR="0045712A" w:rsidRPr="0045712A" w:rsidRDefault="00E90301" w:rsidP="00811643">
            <w:pPr>
              <w:rPr>
                <w:rFonts w:ascii="Calibri" w:hAnsi="Calibri" w:cs="Calibri"/>
                <w:color w:val="0F0F0F"/>
              </w:rPr>
            </w:pPr>
            <w:r w:rsidRPr="0045712A">
              <w:rPr>
                <w:rFonts w:ascii="Calibri" w:hAnsi="Calibri" w:cs="Calibri"/>
                <w:color w:val="0F0F0F"/>
              </w:rPr>
              <w:lastRenderedPageBreak/>
              <w:t>Gerelateerde externe ZAAK</w:t>
            </w:r>
          </w:p>
        </w:tc>
        <w:tc>
          <w:tcPr>
            <w:tcW w:w="1260" w:type="dxa"/>
            <w:tcBorders>
              <w:top w:val="nil"/>
              <w:left w:val="nil"/>
              <w:bottom w:val="nil"/>
              <w:right w:val="nil"/>
            </w:tcBorders>
          </w:tcPr>
          <w:p w14:paraId="6CABEA74" w14:textId="77777777" w:rsidR="0045712A" w:rsidRPr="0045712A" w:rsidRDefault="00BC523E" w:rsidP="00811643">
            <w:pPr>
              <w:rPr>
                <w:rFonts w:ascii="Calibri" w:hAnsi="Calibri" w:cs="Calibri"/>
                <w:color w:val="0F0F0F"/>
              </w:rPr>
            </w:pPr>
            <w:r>
              <w:rPr>
                <w:rFonts w:ascii="Calibri" w:hAnsi="Calibri" w:cs="Calibri"/>
                <w:color w:val="0F0F0F"/>
              </w:rPr>
              <w:t>0 – 1</w:t>
            </w:r>
          </w:p>
        </w:tc>
        <w:tc>
          <w:tcPr>
            <w:tcW w:w="1620" w:type="dxa"/>
            <w:tcBorders>
              <w:top w:val="nil"/>
              <w:left w:val="nil"/>
              <w:bottom w:val="nil"/>
              <w:right w:val="nil"/>
            </w:tcBorders>
          </w:tcPr>
          <w:p w14:paraId="1A4E688B" w14:textId="77777777" w:rsidR="0045712A" w:rsidRDefault="00BC523E" w:rsidP="00811643">
            <w:pPr>
              <w:rPr>
                <w:rFonts w:ascii="Calibri" w:hAnsi="Calibri" w:cs="Calibri"/>
                <w:color w:val="0F0F0F"/>
              </w:rPr>
            </w:pPr>
            <w:r>
              <w:rPr>
                <w:rFonts w:ascii="Calibri" w:hAnsi="Calibri" w:cs="Calibri"/>
                <w:color w:val="0F0F0F"/>
              </w:rPr>
              <w:t>RGBZ (2.0)</w:t>
            </w:r>
          </w:p>
        </w:tc>
        <w:tc>
          <w:tcPr>
            <w:tcW w:w="2160" w:type="dxa"/>
            <w:tcBorders>
              <w:top w:val="nil"/>
              <w:left w:val="nil"/>
              <w:bottom w:val="nil"/>
              <w:right w:val="nil"/>
            </w:tcBorders>
          </w:tcPr>
          <w:p w14:paraId="4D0D4E79" w14:textId="77777777" w:rsidR="0045712A" w:rsidRDefault="0045712A" w:rsidP="00811643">
            <w:pPr>
              <w:rPr>
                <w:rFonts w:ascii="Calibri" w:hAnsi="Calibri" w:cs="Calibri"/>
                <w:color w:val="0F0F0F"/>
              </w:rPr>
            </w:pPr>
          </w:p>
        </w:tc>
        <w:tc>
          <w:tcPr>
            <w:tcW w:w="1350" w:type="dxa"/>
            <w:tcBorders>
              <w:top w:val="nil"/>
              <w:left w:val="nil"/>
              <w:bottom w:val="nil"/>
              <w:right w:val="nil"/>
            </w:tcBorders>
          </w:tcPr>
          <w:p w14:paraId="128857B8" w14:textId="77777777" w:rsidR="0045712A" w:rsidRPr="0045712A" w:rsidRDefault="00BC523E" w:rsidP="00E94BEC">
            <w:pPr>
              <w:rPr>
                <w:rFonts w:ascii="Calibri" w:hAnsi="Calibri" w:cs="Calibri"/>
                <w:color w:val="0F0F0F"/>
              </w:rPr>
            </w:pPr>
            <w:r w:rsidRPr="00BC523E">
              <w:rPr>
                <w:rFonts w:ascii="Calibri" w:hAnsi="Calibri" w:cs="Calibri"/>
                <w:color w:val="0F0F0F"/>
              </w:rPr>
              <w:t>gerelateerdeExterneZaak</w:t>
            </w:r>
          </w:p>
        </w:tc>
      </w:tr>
      <w:tr w:rsidR="0000523F" w14:paraId="615EF144" w14:textId="77777777" w:rsidTr="001F5BF5">
        <w:tc>
          <w:tcPr>
            <w:tcW w:w="1710" w:type="dxa"/>
            <w:tcBorders>
              <w:top w:val="nil"/>
              <w:left w:val="nil"/>
              <w:bottom w:val="nil"/>
              <w:right w:val="nil"/>
            </w:tcBorders>
          </w:tcPr>
          <w:p w14:paraId="122F0F69" w14:textId="77777777" w:rsidR="0000523F" w:rsidRDefault="00BC523E" w:rsidP="00F96D93">
            <w:pPr>
              <w:rPr>
                <w:rFonts w:ascii="Calibri" w:hAnsi="Calibri" w:cs="Calibri"/>
                <w:color w:val="0F0F0F"/>
              </w:rPr>
            </w:pPr>
            <w:r>
              <w:lastRenderedPageBreak/>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Zaakidentificatie</w:t>
            </w:r>
            <w:r w:rsidR="00751624">
              <w:fldChar w:fldCharType="end"/>
            </w:r>
          </w:p>
        </w:tc>
        <w:tc>
          <w:tcPr>
            <w:tcW w:w="4050" w:type="dxa"/>
            <w:tcBorders>
              <w:top w:val="nil"/>
              <w:left w:val="nil"/>
              <w:bottom w:val="nil"/>
              <w:right w:val="nil"/>
            </w:tcBorders>
          </w:tcPr>
          <w:p w14:paraId="326EF49B"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end"/>
            </w:r>
            <w:r w:rsidR="0000523F">
              <w:rPr>
                <w:rFonts w:ascii="Calibri" w:hAnsi="Calibri" w:cs="Calibri"/>
                <w:color w:val="610E6A"/>
              </w:rPr>
              <w:t xml:space="preserve">De unieke identificatie van de </w:t>
            </w:r>
            <w:r w:rsidR="00BC523E">
              <w:rPr>
                <w:rFonts w:ascii="Calibri" w:hAnsi="Calibri" w:cs="Calibri"/>
                <w:color w:val="610E6A"/>
              </w:rPr>
              <w:t xml:space="preserve">gerelateerde </w:t>
            </w:r>
            <w:r w:rsidR="0000523F">
              <w:rPr>
                <w:rFonts w:ascii="Calibri" w:hAnsi="Calibri" w:cs="Calibri"/>
                <w:color w:val="610E6A"/>
              </w:rPr>
              <w:t>zaak.</w:t>
            </w:r>
          </w:p>
          <w:p w14:paraId="65AAA065" w14:textId="77777777" w:rsidR="0000523F" w:rsidRDefault="0000523F" w:rsidP="00F96D93">
            <w:pPr>
              <w:rPr>
                <w:rFonts w:ascii="Calibri" w:hAnsi="Calibri" w:cs="Calibri"/>
                <w:color w:val="0F0F0F"/>
              </w:rPr>
            </w:pPr>
          </w:p>
          <w:p w14:paraId="5DD82479" w14:textId="77777777" w:rsidR="007A723C" w:rsidRDefault="007A723C" w:rsidP="00F96D93">
            <w:pPr>
              <w:rPr>
                <w:rFonts w:ascii="Calibri" w:hAnsi="Calibri" w:cs="Calibri"/>
                <w:color w:val="0F0F0F"/>
              </w:rPr>
            </w:pPr>
            <w:r>
              <w:rPr>
                <w:rFonts w:ascii="Calibri" w:hAnsi="Calibri" w:cs="Calibri"/>
                <w:color w:val="0F0F0F"/>
              </w:rPr>
              <w:t>Regels:</w:t>
            </w:r>
          </w:p>
          <w:p w14:paraId="47FC115F" w14:textId="77777777" w:rsidR="007A723C" w:rsidRDefault="007A723C" w:rsidP="00F96D93">
            <w:pPr>
              <w:rPr>
                <w:rFonts w:ascii="Calibri" w:hAnsi="Calibri" w:cs="Calibri"/>
                <w:color w:val="0F0F0F"/>
              </w:rPr>
            </w:pPr>
            <w:r>
              <w:rPr>
                <w:rFonts w:ascii="Calibri" w:hAnsi="Calibri" w:cs="Calibri"/>
                <w:color w:val="0F0F0F"/>
              </w:rPr>
              <w:t xml:space="preserve">(1) De attribuutsoort heeft een waarde indien </w:t>
            </w:r>
            <w:r w:rsidR="00E90301">
              <w:rPr>
                <w:rFonts w:ascii="Calibri" w:hAnsi="Calibri" w:cs="Calibri"/>
                <w:color w:val="0F0F0F"/>
              </w:rPr>
              <w:t>de attribuutsoorten (van de groepattribuutsoort) Statustypeomschrijving en Resultaatomschrijving niet de waarden “Intake afgerond” resp. “</w:t>
            </w:r>
            <w:r w:rsidR="00E90301" w:rsidRPr="00BB4762">
              <w:rPr>
                <w:rFonts w:ascii="Calibri" w:hAnsi="Calibri" w:cs="Calibri"/>
                <w:color w:val="0F0F0F"/>
              </w:rPr>
              <w:t>Verzoek tot onderzoek afgewezen</w:t>
            </w:r>
            <w:r w:rsidR="00E90301">
              <w:rPr>
                <w:rFonts w:ascii="Calibri" w:hAnsi="Calibri" w:cs="Calibri"/>
                <w:color w:val="0F0F0F"/>
              </w:rPr>
              <w:t>” hebben.</w:t>
            </w:r>
          </w:p>
          <w:p w14:paraId="2C333411" w14:textId="77777777" w:rsidR="007A723C" w:rsidRDefault="007A723C" w:rsidP="00F96D93">
            <w:pPr>
              <w:rPr>
                <w:rFonts w:ascii="Calibri" w:hAnsi="Calibri" w:cs="Calibri"/>
                <w:color w:val="0F0F0F"/>
              </w:rPr>
            </w:pPr>
          </w:p>
          <w:p w14:paraId="43613FC0" w14:textId="77777777" w:rsidR="00BC523E" w:rsidRDefault="0000523F" w:rsidP="00F96D93">
            <w:pPr>
              <w:rPr>
                <w:rFonts w:ascii="Calibri" w:hAnsi="Calibri" w:cs="Calibri"/>
                <w:color w:val="0F0F0F"/>
              </w:rPr>
            </w:pPr>
            <w:r>
              <w:rPr>
                <w:rFonts w:ascii="Calibri" w:hAnsi="Calibri" w:cs="Calibri"/>
                <w:color w:val="0F0F0F"/>
              </w:rPr>
              <w:t xml:space="preserve">Toelichting: </w:t>
            </w:r>
          </w:p>
          <w:p w14:paraId="04D77ED9" w14:textId="4F15508E" w:rsidR="0000523F" w:rsidRDefault="0000523F" w:rsidP="007A723C">
            <w:pPr>
              <w:rPr>
                <w:rFonts w:ascii="Calibri" w:hAnsi="Calibri" w:cs="Calibri"/>
                <w:color w:val="0F0F0F"/>
              </w:rPr>
            </w:pPr>
            <w:r>
              <w:rPr>
                <w:rFonts w:ascii="Calibri" w:hAnsi="Calibri" w:cs="Calibri"/>
                <w:color w:val="0F0F0F"/>
              </w:rPr>
              <w:t>Deze identificatie kan zowel intern als extern worden gebruikt om snel te kunnen refereren aan een bepaalde zaak. In tegenstelling tot de zaakidentificatie van de ZAAK bevat dit geen prefix (1</w:t>
            </w:r>
            <w:r w:rsidRPr="00BD4FE1">
              <w:rPr>
                <w:rFonts w:ascii="Calibri" w:hAnsi="Calibri" w:cs="Calibri"/>
                <w:color w:val="0F0F0F"/>
                <w:vertAlign w:val="superscript"/>
              </w:rPr>
              <w:t>e</w:t>
            </w:r>
            <w:r>
              <w:rPr>
                <w:rFonts w:ascii="Calibri" w:hAnsi="Calibri" w:cs="Calibri"/>
                <w:color w:val="0F0F0F"/>
              </w:rPr>
              <w:t xml:space="preserve"> vier posities) waaruit af te leiden zou zijn welke organisatie (i.c. de RvdK) verantwoordelijk is voor de behandeling van de zaak. </w:t>
            </w:r>
          </w:p>
        </w:tc>
        <w:tc>
          <w:tcPr>
            <w:tcW w:w="990" w:type="dxa"/>
            <w:tcBorders>
              <w:top w:val="nil"/>
              <w:left w:val="nil"/>
              <w:bottom w:val="nil"/>
              <w:right w:val="nil"/>
            </w:tcBorders>
          </w:tcPr>
          <w:p w14:paraId="5A29F2FE" w14:textId="77777777" w:rsidR="0000523F" w:rsidRDefault="00751624" w:rsidP="00F96D93">
            <w:pPr>
              <w:rPr>
                <w:rFonts w:ascii="Calibri" w:hAnsi="Calibri" w:cs="Calibri"/>
              </w:rPr>
            </w:pPr>
            <w:r>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AN40</w:t>
            </w:r>
            <w:r>
              <w:fldChar w:fldCharType="end"/>
            </w:r>
          </w:p>
        </w:tc>
        <w:tc>
          <w:tcPr>
            <w:tcW w:w="1260" w:type="dxa"/>
            <w:tcBorders>
              <w:top w:val="nil"/>
              <w:left w:val="nil"/>
              <w:bottom w:val="nil"/>
              <w:right w:val="nil"/>
            </w:tcBorders>
          </w:tcPr>
          <w:p w14:paraId="165BE1E7" w14:textId="0E906D9B" w:rsidR="0000523F" w:rsidRDefault="00BC523E" w:rsidP="00F96D93">
            <w:pPr>
              <w:rPr>
                <w:rFonts w:ascii="Calibri" w:hAnsi="Calibri" w:cs="Calibri"/>
                <w:color w:val="0F0F0F"/>
              </w:rPr>
            </w:pPr>
            <w:r>
              <w:rPr>
                <w:rFonts w:ascii="Calibri" w:hAnsi="Calibri" w:cs="Calibri"/>
                <w:color w:val="0F0F0F"/>
              </w:rPr>
              <w:t xml:space="preserve">0 </w:t>
            </w:r>
            <w:r w:rsidR="0000523F">
              <w:rPr>
                <w:rFonts w:ascii="Calibri" w:hAnsi="Calibri" w:cs="Calibri"/>
                <w:color w:val="0F0F0F"/>
              </w:rPr>
              <w:t xml:space="preserve">- </w:t>
            </w:r>
            <w:r w:rsidR="00751624">
              <w:rPr>
                <w:rFonts w:ascii="Calibri" w:hAnsi="Calibri" w:cs="Calibri"/>
                <w:color w:val="0F0F0F"/>
              </w:rPr>
              <w:fldChar w:fldCharType="begin" w:fldLock="1"/>
            </w:r>
            <w:r w:rsidR="0000523F">
              <w:rPr>
                <w:rFonts w:ascii="Calibri" w:hAnsi="Calibri" w:cs="Calibri"/>
                <w:color w:val="0F0F0F"/>
              </w:rPr>
              <w:instrText>MERGEFIELD Att.UpperBound</w:instrText>
            </w:r>
            <w:r w:rsidR="00751624">
              <w:rPr>
                <w:rFonts w:ascii="Calibri" w:hAnsi="Calibri" w:cs="Calibri"/>
                <w:color w:val="0F0F0F"/>
              </w:rPr>
              <w:fldChar w:fldCharType="separate"/>
            </w:r>
            <w:r w:rsidR="0000523F">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5DF61669" w14:textId="77777777" w:rsidR="0000523F" w:rsidRDefault="0000523F"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44C69C87" w14:textId="77777777" w:rsidR="0000523F" w:rsidRDefault="0000523F" w:rsidP="00F96D93">
            <w:pPr>
              <w:rPr>
                <w:rFonts w:ascii="Calibri" w:hAnsi="Calibri" w:cs="Calibri"/>
                <w:color w:val="0F0F0F"/>
              </w:rPr>
            </w:pPr>
            <w:r>
              <w:rPr>
                <w:rFonts w:ascii="Calibri" w:hAnsi="Calibri" w:cs="Calibri"/>
                <w:color w:val="0F0F0F"/>
              </w:rPr>
              <w:t>Alle alfanumerieke tekens m.u.v. diacrieten</w:t>
            </w:r>
          </w:p>
        </w:tc>
        <w:tc>
          <w:tcPr>
            <w:tcW w:w="1350" w:type="dxa"/>
            <w:tcBorders>
              <w:top w:val="nil"/>
              <w:left w:val="nil"/>
              <w:bottom w:val="nil"/>
              <w:right w:val="nil"/>
            </w:tcBorders>
          </w:tcPr>
          <w:p w14:paraId="126FAD7B"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identificatie</w:t>
            </w:r>
            <w:r>
              <w:fldChar w:fldCharType="end"/>
            </w:r>
          </w:p>
        </w:tc>
      </w:tr>
      <w:tr w:rsidR="0000523F" w14:paraId="2DDE54D8" w14:textId="77777777" w:rsidTr="001F5BF5">
        <w:tc>
          <w:tcPr>
            <w:tcW w:w="1710" w:type="dxa"/>
            <w:tcBorders>
              <w:top w:val="nil"/>
              <w:left w:val="nil"/>
              <w:bottom w:val="nil"/>
              <w:right w:val="nil"/>
            </w:tcBorders>
          </w:tcPr>
          <w:p w14:paraId="125AB6A4" w14:textId="77777777" w:rsidR="0000523F" w:rsidRDefault="00BC523E" w:rsidP="00F96D93">
            <w:pPr>
              <w:rPr>
                <w:rFonts w:ascii="Calibri" w:hAnsi="Calibri" w:cs="Calibri"/>
                <w:color w:val="0F0F0F"/>
              </w:rPr>
            </w:pPr>
            <w:r>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Zaaktype-omschrijving generiek</w:t>
            </w:r>
            <w:r w:rsidR="00751624">
              <w:fldChar w:fldCharType="end"/>
            </w:r>
          </w:p>
        </w:tc>
        <w:tc>
          <w:tcPr>
            <w:tcW w:w="4050" w:type="dxa"/>
            <w:tcBorders>
              <w:top w:val="nil"/>
              <w:left w:val="nil"/>
              <w:bottom w:val="nil"/>
              <w:right w:val="nil"/>
            </w:tcBorders>
          </w:tcPr>
          <w:p w14:paraId="3D1D6B80"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end"/>
            </w:r>
            <w:r w:rsidR="0000523F">
              <w:rPr>
                <w:rFonts w:ascii="Calibri" w:hAnsi="Calibri" w:cs="Calibri"/>
                <w:color w:val="610E6A"/>
              </w:rPr>
              <w:t>Algemeen gehanteerde omschrijving van de aard van ZAAKen van het ZAAKTYPE</w:t>
            </w:r>
          </w:p>
          <w:p w14:paraId="2CB1D0A3" w14:textId="77777777" w:rsidR="0000523F" w:rsidRDefault="0000523F" w:rsidP="00F96D93">
            <w:pPr>
              <w:rPr>
                <w:rFonts w:ascii="Calibri" w:hAnsi="Calibri" w:cs="Calibri"/>
                <w:color w:val="0F0F0F"/>
              </w:rPr>
            </w:pPr>
          </w:p>
          <w:p w14:paraId="3C9DCD77" w14:textId="77777777" w:rsidR="0000523F" w:rsidRDefault="0000523F" w:rsidP="00F96D93">
            <w:pPr>
              <w:rPr>
                <w:rFonts w:ascii="Calibri" w:hAnsi="Calibri" w:cs="Calibri"/>
                <w:color w:val="0F0F0F"/>
              </w:rPr>
            </w:pPr>
            <w:r>
              <w:rPr>
                <w:rFonts w:ascii="Calibri" w:hAnsi="Calibri" w:cs="Calibri"/>
                <w:color w:val="0F0F0F"/>
              </w:rPr>
              <w:lastRenderedPageBreak/>
              <w:t>Toelichting: Het gaat hier om een korte omschrijving van de aard van de zaak, ook wel zaaknaam genoemd, zoals deze landelijk wordt toegepast. Deze kan afwijken van de door de zaakbehandelende organisatie(s) gehanteerde naam, de Zaaktype-omschrijving.</w:t>
            </w:r>
          </w:p>
        </w:tc>
        <w:tc>
          <w:tcPr>
            <w:tcW w:w="990" w:type="dxa"/>
            <w:tcBorders>
              <w:top w:val="nil"/>
              <w:left w:val="nil"/>
              <w:bottom w:val="nil"/>
              <w:right w:val="nil"/>
            </w:tcBorders>
          </w:tcPr>
          <w:p w14:paraId="0CE01651" w14:textId="77777777" w:rsidR="0000523F" w:rsidRDefault="00751624" w:rsidP="00F96D93">
            <w:pPr>
              <w:rPr>
                <w:rFonts w:ascii="Calibri" w:hAnsi="Calibri" w:cs="Calibri"/>
              </w:rPr>
            </w:pPr>
            <w:r>
              <w:lastRenderedPageBreak/>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AN80</w:t>
            </w:r>
            <w:r>
              <w:fldChar w:fldCharType="end"/>
            </w:r>
          </w:p>
        </w:tc>
        <w:tc>
          <w:tcPr>
            <w:tcW w:w="1260" w:type="dxa"/>
            <w:tcBorders>
              <w:top w:val="nil"/>
              <w:left w:val="nil"/>
              <w:bottom w:val="nil"/>
              <w:right w:val="nil"/>
            </w:tcBorders>
          </w:tcPr>
          <w:p w14:paraId="0BC4CADD"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Att.LowerBound</w:instrText>
            </w:r>
            <w:r>
              <w:fldChar w:fldCharType="separate"/>
            </w:r>
            <w:r w:rsidR="0000523F">
              <w:rPr>
                <w:rFonts w:ascii="Calibri" w:hAnsi="Calibri" w:cs="Calibri"/>
                <w:color w:val="0F0F0F"/>
              </w:rPr>
              <w:t>1</w:t>
            </w:r>
            <w:r>
              <w:fldChar w:fldCharType="end"/>
            </w:r>
            <w:r w:rsidR="0000523F">
              <w:rPr>
                <w:rFonts w:ascii="Calibri" w:hAnsi="Calibri" w:cs="Calibri"/>
                <w:color w:val="0F0F0F"/>
              </w:rPr>
              <w:t xml:space="preserve"> - </w:t>
            </w:r>
            <w:r>
              <w:rPr>
                <w:rFonts w:ascii="Calibri" w:hAnsi="Calibri" w:cs="Calibri"/>
                <w:color w:val="0F0F0F"/>
              </w:rPr>
              <w:fldChar w:fldCharType="begin" w:fldLock="1"/>
            </w:r>
            <w:r w:rsidR="0000523F">
              <w:rPr>
                <w:rFonts w:ascii="Calibri" w:hAnsi="Calibri" w:cs="Calibri"/>
                <w:color w:val="0F0F0F"/>
              </w:rPr>
              <w:instrText>MERGEFIELD Att.UpperBound</w:instrText>
            </w:r>
            <w:r>
              <w:rPr>
                <w:rFonts w:ascii="Calibri" w:hAnsi="Calibri" w:cs="Calibri"/>
                <w:color w:val="0F0F0F"/>
              </w:rPr>
              <w:fldChar w:fldCharType="separate"/>
            </w:r>
            <w:r w:rsidR="0000523F">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7A744EC" w14:textId="77777777" w:rsidR="0000523F" w:rsidRDefault="0000523F"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070BD3E6" w14:textId="77777777" w:rsidR="0000523F" w:rsidRDefault="0000523F" w:rsidP="00F96D93">
            <w:pPr>
              <w:rPr>
                <w:rFonts w:ascii="Calibri" w:hAnsi="Calibri" w:cs="Calibri"/>
                <w:color w:val="0F0F0F"/>
              </w:rPr>
            </w:pPr>
            <w:r>
              <w:rPr>
                <w:rFonts w:ascii="Calibri" w:hAnsi="Calibri" w:cs="Calibri"/>
                <w:color w:val="0F0F0F"/>
              </w:rPr>
              <w:t>- "Uitvoeren onderzoek kinderbeschermingsmaatregel"</w:t>
            </w:r>
          </w:p>
        </w:tc>
        <w:tc>
          <w:tcPr>
            <w:tcW w:w="1350" w:type="dxa"/>
            <w:tcBorders>
              <w:top w:val="nil"/>
              <w:left w:val="nil"/>
              <w:bottom w:val="nil"/>
              <w:right w:val="nil"/>
            </w:tcBorders>
          </w:tcPr>
          <w:p w14:paraId="6BCCE0F0"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zaaktype.omschrijvingGeneriek</w:t>
            </w:r>
            <w:r>
              <w:fldChar w:fldCharType="end"/>
            </w:r>
          </w:p>
        </w:tc>
      </w:tr>
      <w:tr w:rsidR="0000523F" w14:paraId="43CB4ECA" w14:textId="77777777" w:rsidTr="001F5BF5">
        <w:tc>
          <w:tcPr>
            <w:tcW w:w="1710" w:type="dxa"/>
            <w:tcBorders>
              <w:top w:val="nil"/>
              <w:left w:val="nil"/>
              <w:bottom w:val="nil"/>
              <w:right w:val="nil"/>
            </w:tcBorders>
          </w:tcPr>
          <w:p w14:paraId="4569AD79" w14:textId="55C981D7" w:rsidR="0000523F" w:rsidRDefault="0000523F" w:rsidP="00F96D93"/>
        </w:tc>
        <w:tc>
          <w:tcPr>
            <w:tcW w:w="4050" w:type="dxa"/>
            <w:tcBorders>
              <w:top w:val="nil"/>
              <w:left w:val="nil"/>
              <w:bottom w:val="nil"/>
              <w:right w:val="nil"/>
            </w:tcBorders>
          </w:tcPr>
          <w:p w14:paraId="3195F9D0" w14:textId="566FE22D" w:rsidR="0000523F" w:rsidRDefault="0000523F" w:rsidP="00F96D93"/>
        </w:tc>
        <w:tc>
          <w:tcPr>
            <w:tcW w:w="990" w:type="dxa"/>
            <w:tcBorders>
              <w:top w:val="nil"/>
              <w:left w:val="nil"/>
              <w:bottom w:val="nil"/>
              <w:right w:val="nil"/>
            </w:tcBorders>
          </w:tcPr>
          <w:p w14:paraId="619D705C" w14:textId="1D44C572" w:rsidR="0000523F" w:rsidRDefault="0000523F" w:rsidP="00F96D93"/>
        </w:tc>
        <w:tc>
          <w:tcPr>
            <w:tcW w:w="1260" w:type="dxa"/>
            <w:tcBorders>
              <w:top w:val="nil"/>
              <w:left w:val="nil"/>
              <w:bottom w:val="nil"/>
              <w:right w:val="nil"/>
            </w:tcBorders>
          </w:tcPr>
          <w:p w14:paraId="6FEC646B" w14:textId="00E6BACD" w:rsidR="0000523F" w:rsidRDefault="0000523F" w:rsidP="00F96D93"/>
        </w:tc>
        <w:tc>
          <w:tcPr>
            <w:tcW w:w="1620" w:type="dxa"/>
            <w:tcBorders>
              <w:top w:val="nil"/>
              <w:left w:val="nil"/>
              <w:bottom w:val="nil"/>
              <w:right w:val="nil"/>
            </w:tcBorders>
          </w:tcPr>
          <w:p w14:paraId="5AD54565" w14:textId="2E990D76" w:rsidR="0000523F" w:rsidRDefault="0000523F" w:rsidP="00F96D93">
            <w:pPr>
              <w:rPr>
                <w:rFonts w:ascii="Calibri" w:hAnsi="Calibri" w:cs="Calibri"/>
                <w:color w:val="0F0F0F"/>
              </w:rPr>
            </w:pPr>
          </w:p>
        </w:tc>
        <w:tc>
          <w:tcPr>
            <w:tcW w:w="2160" w:type="dxa"/>
            <w:tcBorders>
              <w:top w:val="nil"/>
              <w:left w:val="nil"/>
              <w:bottom w:val="nil"/>
              <w:right w:val="nil"/>
            </w:tcBorders>
          </w:tcPr>
          <w:p w14:paraId="42D41C84" w14:textId="40A62A2E" w:rsidR="0000523F" w:rsidDel="00E7207B" w:rsidRDefault="0000523F" w:rsidP="00F96D93">
            <w:pPr>
              <w:rPr>
                <w:rFonts w:ascii="Calibri" w:hAnsi="Calibri" w:cs="Calibri"/>
                <w:color w:val="0F0F0F"/>
              </w:rPr>
            </w:pPr>
          </w:p>
        </w:tc>
        <w:tc>
          <w:tcPr>
            <w:tcW w:w="1350" w:type="dxa"/>
            <w:tcBorders>
              <w:top w:val="nil"/>
              <w:left w:val="nil"/>
              <w:bottom w:val="nil"/>
              <w:right w:val="nil"/>
            </w:tcBorders>
          </w:tcPr>
          <w:p w14:paraId="5E56D236" w14:textId="41AD0289" w:rsidR="0000523F" w:rsidRDefault="0000523F" w:rsidP="00F96D93"/>
        </w:tc>
      </w:tr>
      <w:tr w:rsidR="0000523F" w14:paraId="40D6F55B" w14:textId="77777777" w:rsidTr="001F5BF5">
        <w:tc>
          <w:tcPr>
            <w:tcW w:w="1710" w:type="dxa"/>
            <w:tcBorders>
              <w:top w:val="nil"/>
              <w:left w:val="nil"/>
              <w:bottom w:val="nil"/>
              <w:right w:val="nil"/>
            </w:tcBorders>
          </w:tcPr>
          <w:p w14:paraId="699A67CF" w14:textId="77777777" w:rsidR="0000523F" w:rsidRDefault="00BC523E" w:rsidP="00F96D93">
            <w:pPr>
              <w:rPr>
                <w:rFonts w:ascii="Calibri" w:hAnsi="Calibri" w:cs="Calibri"/>
                <w:color w:val="0F0F0F"/>
              </w:rPr>
            </w:pPr>
            <w:r>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Indicatie ambtshalve</w:t>
            </w:r>
            <w:r w:rsidR="00751624">
              <w:fldChar w:fldCharType="end"/>
            </w:r>
          </w:p>
        </w:tc>
        <w:tc>
          <w:tcPr>
            <w:tcW w:w="4050" w:type="dxa"/>
            <w:tcBorders>
              <w:top w:val="nil"/>
              <w:left w:val="nil"/>
              <w:bottom w:val="nil"/>
              <w:right w:val="nil"/>
            </w:tcBorders>
          </w:tcPr>
          <w:p w14:paraId="638D5487"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separate"/>
            </w:r>
            <w:r w:rsidR="0000523F">
              <w:rPr>
                <w:rFonts w:ascii="Calibri" w:hAnsi="Calibri" w:cs="Calibri"/>
                <w:color w:val="0F0F0F"/>
              </w:rPr>
              <w:t>Indicatie of een onderzoek op initiatief van de RvdK zelf wordt uitgevoerd</w:t>
            </w:r>
            <w:r>
              <w:fldChar w:fldCharType="end"/>
            </w:r>
          </w:p>
          <w:p w14:paraId="3FF0A133" w14:textId="77777777" w:rsidR="0000523F" w:rsidRDefault="0000523F" w:rsidP="00F96D93">
            <w:pPr>
              <w:rPr>
                <w:rFonts w:ascii="Calibri" w:hAnsi="Calibri" w:cs="Calibri"/>
                <w:color w:val="0F0F0F"/>
              </w:rPr>
            </w:pPr>
          </w:p>
          <w:p w14:paraId="0D64F96C" w14:textId="77777777" w:rsidR="0000523F" w:rsidRDefault="0000523F"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75C15A2E" w14:textId="77777777" w:rsidR="0000523F" w:rsidRDefault="00751624" w:rsidP="00F96D93">
            <w:pPr>
              <w:rPr>
                <w:rFonts w:ascii="Calibri" w:hAnsi="Calibri" w:cs="Calibri"/>
              </w:rPr>
            </w:pPr>
            <w:r>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Boolean</w:t>
            </w:r>
            <w:r>
              <w:fldChar w:fldCharType="end"/>
            </w:r>
          </w:p>
        </w:tc>
        <w:tc>
          <w:tcPr>
            <w:tcW w:w="1260" w:type="dxa"/>
            <w:tcBorders>
              <w:top w:val="nil"/>
              <w:left w:val="nil"/>
              <w:bottom w:val="nil"/>
              <w:right w:val="nil"/>
            </w:tcBorders>
          </w:tcPr>
          <w:p w14:paraId="15AD8E86"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Att.LowerBound</w:instrText>
            </w:r>
            <w:r>
              <w:fldChar w:fldCharType="separate"/>
            </w:r>
            <w:r w:rsidR="0000523F">
              <w:rPr>
                <w:rFonts w:ascii="Calibri" w:hAnsi="Calibri" w:cs="Calibri"/>
                <w:color w:val="0F0F0F"/>
              </w:rPr>
              <w:t>1</w:t>
            </w:r>
            <w:r>
              <w:fldChar w:fldCharType="end"/>
            </w:r>
            <w:r w:rsidR="0000523F">
              <w:rPr>
                <w:rFonts w:ascii="Calibri" w:hAnsi="Calibri" w:cs="Calibri"/>
                <w:color w:val="0F0F0F"/>
              </w:rPr>
              <w:t xml:space="preserve"> - </w:t>
            </w:r>
            <w:r>
              <w:rPr>
                <w:rFonts w:ascii="Calibri" w:hAnsi="Calibri" w:cs="Calibri"/>
                <w:color w:val="0F0F0F"/>
              </w:rPr>
              <w:fldChar w:fldCharType="begin" w:fldLock="1"/>
            </w:r>
            <w:r w:rsidR="0000523F">
              <w:rPr>
                <w:rFonts w:ascii="Calibri" w:hAnsi="Calibri" w:cs="Calibri"/>
                <w:color w:val="0F0F0F"/>
              </w:rPr>
              <w:instrText>MERGEFIELD Att.UpperBound</w:instrText>
            </w:r>
            <w:r>
              <w:rPr>
                <w:rFonts w:ascii="Calibri" w:hAnsi="Calibri" w:cs="Calibri"/>
                <w:color w:val="0F0F0F"/>
              </w:rPr>
              <w:fldChar w:fldCharType="separate"/>
            </w:r>
            <w:r w:rsidR="0000523F">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E416F3D" w14:textId="77777777" w:rsidR="0000523F" w:rsidRDefault="0000523F" w:rsidP="00F96D9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6F5558B7" w14:textId="77777777" w:rsidR="0000523F" w:rsidRDefault="0000523F" w:rsidP="00F96D93">
            <w:pPr>
              <w:rPr>
                <w:rFonts w:ascii="Calibri" w:hAnsi="Calibri" w:cs="Calibri"/>
                <w:color w:val="0F0F0F"/>
              </w:rPr>
            </w:pPr>
            <w:r>
              <w:rPr>
                <w:rFonts w:ascii="Calibri" w:hAnsi="Calibri" w:cs="Calibri"/>
                <w:color w:val="0F0F0F"/>
              </w:rPr>
              <w:t>false (nee; wordt op verzoek uitgevoerd)</w:t>
            </w:r>
          </w:p>
          <w:p w14:paraId="3839515A" w14:textId="77777777" w:rsidR="0000523F" w:rsidRDefault="0000523F" w:rsidP="00F96D93">
            <w:pPr>
              <w:rPr>
                <w:rFonts w:ascii="Calibri" w:hAnsi="Calibri" w:cs="Calibri"/>
                <w:color w:val="0F0F0F"/>
              </w:rPr>
            </w:pPr>
            <w:r>
              <w:rPr>
                <w:rFonts w:ascii="Calibri" w:hAnsi="Calibri" w:cs="Calibri"/>
                <w:color w:val="0F0F0F"/>
              </w:rPr>
              <w:t>true (ja; wordt ambtshalve uitgevoerd)</w:t>
            </w:r>
          </w:p>
        </w:tc>
        <w:tc>
          <w:tcPr>
            <w:tcW w:w="1350" w:type="dxa"/>
            <w:tcBorders>
              <w:top w:val="nil"/>
              <w:left w:val="nil"/>
              <w:bottom w:val="nil"/>
              <w:right w:val="nil"/>
            </w:tcBorders>
          </w:tcPr>
          <w:p w14:paraId="09F2C0B1"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indicatieAmbtshalve</w:t>
            </w:r>
            <w:r>
              <w:fldChar w:fldCharType="end"/>
            </w:r>
          </w:p>
        </w:tc>
      </w:tr>
      <w:tr w:rsidR="0000523F" w14:paraId="0A3A1F19" w14:textId="77777777" w:rsidTr="001F5BF5">
        <w:tc>
          <w:tcPr>
            <w:tcW w:w="1710" w:type="dxa"/>
            <w:tcBorders>
              <w:top w:val="nil"/>
              <w:left w:val="nil"/>
              <w:bottom w:val="nil"/>
              <w:right w:val="nil"/>
            </w:tcBorders>
          </w:tcPr>
          <w:p w14:paraId="118F8099" w14:textId="77777777" w:rsidR="0000523F" w:rsidRDefault="00BC523E" w:rsidP="00F96D93">
            <w:pPr>
              <w:rPr>
                <w:rFonts w:ascii="Calibri" w:hAnsi="Calibri" w:cs="Calibri"/>
                <w:color w:val="0F0F0F"/>
              </w:rPr>
            </w:pPr>
            <w:r>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Datum status gezet</w:t>
            </w:r>
            <w:r w:rsidR="00751624">
              <w:fldChar w:fldCharType="end"/>
            </w:r>
          </w:p>
        </w:tc>
        <w:tc>
          <w:tcPr>
            <w:tcW w:w="4050" w:type="dxa"/>
            <w:tcBorders>
              <w:top w:val="nil"/>
              <w:left w:val="nil"/>
              <w:bottom w:val="nil"/>
              <w:right w:val="nil"/>
            </w:tcBorders>
          </w:tcPr>
          <w:p w14:paraId="49452D92"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end"/>
            </w:r>
            <w:r w:rsidR="0000523F">
              <w:rPr>
                <w:rFonts w:ascii="Calibri" w:hAnsi="Calibri" w:cs="Calibri"/>
                <w:color w:val="610E6A"/>
              </w:rPr>
              <w:t>De datum waarop de zaak de status heeft verkregen.</w:t>
            </w:r>
          </w:p>
          <w:p w14:paraId="7DF21885" w14:textId="77777777" w:rsidR="0000523F" w:rsidRDefault="0000523F" w:rsidP="00F96D93">
            <w:pPr>
              <w:rPr>
                <w:rFonts w:ascii="Calibri" w:hAnsi="Calibri" w:cs="Calibri"/>
                <w:color w:val="0F0F0F"/>
              </w:rPr>
            </w:pPr>
          </w:p>
          <w:p w14:paraId="4BA3A864" w14:textId="77777777" w:rsidR="0000523F" w:rsidRDefault="0000523F" w:rsidP="00F96D93">
            <w:pPr>
              <w:rPr>
                <w:rFonts w:ascii="Calibri" w:hAnsi="Calibri" w:cs="Calibri"/>
                <w:color w:val="0F0F0F"/>
              </w:rPr>
            </w:pPr>
            <w:r>
              <w:rPr>
                <w:rFonts w:ascii="Calibri" w:hAnsi="Calibri" w:cs="Calibri"/>
                <w:color w:val="0F0F0F"/>
              </w:rPr>
              <w:t>Toelichting: Het gaat hier telkens om de laatst bekende status.</w:t>
            </w:r>
          </w:p>
        </w:tc>
        <w:tc>
          <w:tcPr>
            <w:tcW w:w="990" w:type="dxa"/>
            <w:tcBorders>
              <w:top w:val="nil"/>
              <w:left w:val="nil"/>
              <w:bottom w:val="nil"/>
              <w:right w:val="nil"/>
            </w:tcBorders>
          </w:tcPr>
          <w:p w14:paraId="607FEAC1" w14:textId="25471F6F" w:rsidR="0000523F" w:rsidRDefault="00751624" w:rsidP="00151C95">
            <w:pPr>
              <w:rPr>
                <w:rFonts w:ascii="Calibri" w:hAnsi="Calibri" w:cs="Calibri"/>
              </w:rPr>
            </w:pPr>
            <w:r>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Datum</w:t>
            </w:r>
            <w:r w:rsidR="00151C95">
              <w:rPr>
                <w:rFonts w:ascii="Calibri" w:hAnsi="Calibri" w:cs="Calibri"/>
              </w:rPr>
              <w:t>Tijd</w:t>
            </w:r>
            <w:r>
              <w:fldChar w:fldCharType="end"/>
            </w:r>
          </w:p>
        </w:tc>
        <w:tc>
          <w:tcPr>
            <w:tcW w:w="1260" w:type="dxa"/>
            <w:tcBorders>
              <w:top w:val="nil"/>
              <w:left w:val="nil"/>
              <w:bottom w:val="nil"/>
              <w:right w:val="nil"/>
            </w:tcBorders>
          </w:tcPr>
          <w:p w14:paraId="265DD391"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Att.LowerBound</w:instrText>
            </w:r>
            <w:r>
              <w:fldChar w:fldCharType="separate"/>
            </w:r>
            <w:r w:rsidR="0000523F">
              <w:rPr>
                <w:rFonts w:ascii="Calibri" w:hAnsi="Calibri" w:cs="Calibri"/>
                <w:color w:val="0F0F0F"/>
              </w:rPr>
              <w:t>1</w:t>
            </w:r>
            <w:r>
              <w:fldChar w:fldCharType="end"/>
            </w:r>
            <w:r w:rsidR="0000523F">
              <w:rPr>
                <w:rFonts w:ascii="Calibri" w:hAnsi="Calibri" w:cs="Calibri"/>
                <w:color w:val="0F0F0F"/>
              </w:rPr>
              <w:t xml:space="preserve"> - </w:t>
            </w:r>
            <w:r>
              <w:rPr>
                <w:rFonts w:ascii="Calibri" w:hAnsi="Calibri" w:cs="Calibri"/>
                <w:color w:val="0F0F0F"/>
              </w:rPr>
              <w:fldChar w:fldCharType="begin" w:fldLock="1"/>
            </w:r>
            <w:r w:rsidR="0000523F">
              <w:rPr>
                <w:rFonts w:ascii="Calibri" w:hAnsi="Calibri" w:cs="Calibri"/>
                <w:color w:val="0F0F0F"/>
              </w:rPr>
              <w:instrText>MERGEFIELD Att.UpperBound</w:instrText>
            </w:r>
            <w:r>
              <w:rPr>
                <w:rFonts w:ascii="Calibri" w:hAnsi="Calibri" w:cs="Calibri"/>
                <w:color w:val="0F0F0F"/>
              </w:rPr>
              <w:fldChar w:fldCharType="separate"/>
            </w:r>
            <w:r w:rsidR="0000523F">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88A3944" w14:textId="77777777" w:rsidR="0000523F" w:rsidRDefault="0000523F"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69C3CC81" w14:textId="77777777" w:rsidR="0000523F" w:rsidRDefault="0000523F" w:rsidP="00F96D93">
            <w:pPr>
              <w:rPr>
                <w:rFonts w:ascii="Calibri" w:hAnsi="Calibri" w:cs="Calibri"/>
                <w:color w:val="0F0F0F"/>
              </w:rPr>
            </w:pPr>
            <w:r>
              <w:rPr>
                <w:rFonts w:ascii="Calibri" w:hAnsi="Calibri" w:cs="Calibri"/>
                <w:color w:val="0F0F0F"/>
              </w:rPr>
              <w:t>Alle geldige datums gelegen op of voor de huidige datum en tijd</w:t>
            </w:r>
          </w:p>
        </w:tc>
        <w:tc>
          <w:tcPr>
            <w:tcW w:w="1350" w:type="dxa"/>
            <w:tcBorders>
              <w:top w:val="nil"/>
              <w:left w:val="nil"/>
              <w:bottom w:val="nil"/>
              <w:right w:val="nil"/>
            </w:tcBorders>
          </w:tcPr>
          <w:p w14:paraId="178952CC"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status.datumStatusGezet</w:t>
            </w:r>
            <w:r>
              <w:fldChar w:fldCharType="end"/>
            </w:r>
          </w:p>
        </w:tc>
      </w:tr>
      <w:tr w:rsidR="0000523F" w14:paraId="276B3CCD" w14:textId="77777777" w:rsidTr="001F5BF5">
        <w:tc>
          <w:tcPr>
            <w:tcW w:w="1710" w:type="dxa"/>
            <w:tcBorders>
              <w:top w:val="nil"/>
              <w:left w:val="nil"/>
              <w:bottom w:val="nil"/>
              <w:right w:val="nil"/>
            </w:tcBorders>
          </w:tcPr>
          <w:p w14:paraId="72C7C464" w14:textId="77777777" w:rsidR="0000523F" w:rsidRDefault="00BC523E" w:rsidP="00F96D93">
            <w:pPr>
              <w:rPr>
                <w:rFonts w:ascii="Calibri" w:hAnsi="Calibri" w:cs="Calibri"/>
                <w:color w:val="0F0F0F"/>
              </w:rPr>
            </w:pPr>
            <w:r>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Statustype-omschrijving</w:t>
            </w:r>
            <w:r w:rsidR="00751624">
              <w:fldChar w:fldCharType="end"/>
            </w:r>
          </w:p>
        </w:tc>
        <w:tc>
          <w:tcPr>
            <w:tcW w:w="4050" w:type="dxa"/>
            <w:tcBorders>
              <w:top w:val="nil"/>
              <w:left w:val="nil"/>
              <w:bottom w:val="nil"/>
              <w:right w:val="nil"/>
            </w:tcBorders>
          </w:tcPr>
          <w:p w14:paraId="74C62703"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end"/>
            </w:r>
            <w:r w:rsidR="0000523F">
              <w:rPr>
                <w:rFonts w:ascii="Calibri" w:hAnsi="Calibri" w:cs="Calibri"/>
                <w:color w:val="610E6A"/>
              </w:rPr>
              <w:t>Een korte, voor de initiator van de zaak relevante, omschrijving van de aard van de STATUS van zaken van een ZAAKTYPE.</w:t>
            </w:r>
          </w:p>
          <w:p w14:paraId="70D39380" w14:textId="77777777" w:rsidR="0000523F" w:rsidRDefault="0000523F" w:rsidP="00F96D93">
            <w:pPr>
              <w:rPr>
                <w:rFonts w:ascii="Calibri" w:hAnsi="Calibri" w:cs="Calibri"/>
                <w:color w:val="0F0F0F"/>
              </w:rPr>
            </w:pPr>
          </w:p>
          <w:p w14:paraId="7FCE879D" w14:textId="77777777" w:rsidR="0000523F" w:rsidRDefault="0000523F" w:rsidP="00F96D93">
            <w:pPr>
              <w:rPr>
                <w:rFonts w:ascii="Calibri" w:hAnsi="Calibri" w:cs="Calibri"/>
                <w:color w:val="0F0F0F"/>
              </w:rPr>
            </w:pPr>
            <w:r>
              <w:rPr>
                <w:rFonts w:ascii="Calibri" w:hAnsi="Calibri" w:cs="Calibri"/>
                <w:color w:val="0F0F0F"/>
              </w:rPr>
              <w:t xml:space="preserve">Toelichting: </w:t>
            </w:r>
          </w:p>
          <w:p w14:paraId="31358474" w14:textId="77777777" w:rsidR="0000523F" w:rsidRDefault="0000523F" w:rsidP="00F96D93">
            <w:pPr>
              <w:rPr>
                <w:rFonts w:ascii="Calibri" w:hAnsi="Calibri" w:cs="Calibri"/>
                <w:color w:val="0F0F0F"/>
              </w:rPr>
            </w:pPr>
            <w:r>
              <w:rPr>
                <w:rFonts w:ascii="Calibri" w:hAnsi="Calibri" w:cs="Calibri"/>
                <w:color w:val="0F0F0F"/>
              </w:rPr>
              <w:t>Het gaat hier telkens om de laatst bekende status.</w:t>
            </w:r>
          </w:p>
        </w:tc>
        <w:tc>
          <w:tcPr>
            <w:tcW w:w="990" w:type="dxa"/>
            <w:tcBorders>
              <w:top w:val="nil"/>
              <w:left w:val="nil"/>
              <w:bottom w:val="nil"/>
              <w:right w:val="nil"/>
            </w:tcBorders>
          </w:tcPr>
          <w:p w14:paraId="6D2717B3" w14:textId="77777777" w:rsidR="0000523F" w:rsidRDefault="00751624" w:rsidP="00F96D93">
            <w:pPr>
              <w:rPr>
                <w:rFonts w:ascii="Calibri" w:hAnsi="Calibri" w:cs="Calibri"/>
              </w:rPr>
            </w:pPr>
            <w:r>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AN80</w:t>
            </w:r>
            <w:r>
              <w:fldChar w:fldCharType="end"/>
            </w:r>
          </w:p>
        </w:tc>
        <w:tc>
          <w:tcPr>
            <w:tcW w:w="1260" w:type="dxa"/>
            <w:tcBorders>
              <w:top w:val="nil"/>
              <w:left w:val="nil"/>
              <w:bottom w:val="nil"/>
              <w:right w:val="nil"/>
            </w:tcBorders>
          </w:tcPr>
          <w:p w14:paraId="0FC52BC3"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Att.LowerBound</w:instrText>
            </w:r>
            <w:r>
              <w:fldChar w:fldCharType="separate"/>
            </w:r>
            <w:r w:rsidR="0000523F">
              <w:rPr>
                <w:rFonts w:ascii="Calibri" w:hAnsi="Calibri" w:cs="Calibri"/>
                <w:color w:val="0F0F0F"/>
              </w:rPr>
              <w:t>1</w:t>
            </w:r>
            <w:r>
              <w:fldChar w:fldCharType="end"/>
            </w:r>
            <w:r w:rsidR="0000523F">
              <w:rPr>
                <w:rFonts w:ascii="Calibri" w:hAnsi="Calibri" w:cs="Calibri"/>
                <w:color w:val="0F0F0F"/>
              </w:rPr>
              <w:t xml:space="preserve"> - </w:t>
            </w:r>
            <w:r>
              <w:rPr>
                <w:rFonts w:ascii="Calibri" w:hAnsi="Calibri" w:cs="Calibri"/>
                <w:color w:val="0F0F0F"/>
              </w:rPr>
              <w:fldChar w:fldCharType="begin" w:fldLock="1"/>
            </w:r>
            <w:r w:rsidR="0000523F">
              <w:rPr>
                <w:rFonts w:ascii="Calibri" w:hAnsi="Calibri" w:cs="Calibri"/>
                <w:color w:val="0F0F0F"/>
              </w:rPr>
              <w:instrText>MERGEFIELD Att.UpperBound</w:instrText>
            </w:r>
            <w:r>
              <w:rPr>
                <w:rFonts w:ascii="Calibri" w:hAnsi="Calibri" w:cs="Calibri"/>
                <w:color w:val="0F0F0F"/>
              </w:rPr>
              <w:fldChar w:fldCharType="separate"/>
            </w:r>
            <w:r w:rsidR="0000523F">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A2C8387" w14:textId="77777777" w:rsidR="0000523F" w:rsidRDefault="0000523F"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38BE818C" w14:textId="77777777" w:rsidR="0000523F" w:rsidRDefault="0000523F" w:rsidP="00F96D93">
            <w:pPr>
              <w:rPr>
                <w:rFonts w:ascii="Calibri" w:hAnsi="Calibri" w:cs="Calibri"/>
                <w:color w:val="0F0F0F"/>
              </w:rPr>
            </w:pPr>
            <w:r>
              <w:rPr>
                <w:rFonts w:ascii="Calibri" w:hAnsi="Calibri" w:cs="Calibri"/>
                <w:color w:val="0F0F0F"/>
              </w:rPr>
              <w:t>- "Intake afgerond" (bij notificaties BT-050002: ‘Notificatie intake’ en BT-050009: ‘Notificatie ambtshalve onderzoek’)</w:t>
            </w:r>
          </w:p>
          <w:p w14:paraId="7F7CB7D7" w14:textId="77777777" w:rsidR="0000523F" w:rsidRDefault="0000523F" w:rsidP="0000523F">
            <w:pPr>
              <w:rPr>
                <w:rFonts w:ascii="Calibri" w:hAnsi="Calibri" w:cs="Calibri"/>
                <w:color w:val="0F0F0F"/>
              </w:rPr>
            </w:pPr>
            <w:r>
              <w:rPr>
                <w:rFonts w:ascii="Calibri" w:hAnsi="Calibri" w:cs="Calibri"/>
                <w:color w:val="0F0F0F"/>
              </w:rPr>
              <w:t xml:space="preserve">- "Onderzoek afgerond" (bij notificatie BT-050003: ‘Notificatie uitkomst onderzoek’ en BT-050010: ‘Notificatie uitkomst ambtshalve onderzoek’) </w:t>
            </w:r>
          </w:p>
          <w:p w14:paraId="6EA5A718" w14:textId="77777777" w:rsidR="0000523F" w:rsidRDefault="0000523F" w:rsidP="0000523F">
            <w:pPr>
              <w:rPr>
                <w:rFonts w:ascii="Calibri" w:hAnsi="Calibri" w:cs="Calibri"/>
                <w:color w:val="0F0F0F"/>
              </w:rPr>
            </w:pPr>
            <w:r>
              <w:rPr>
                <w:rFonts w:ascii="Calibri" w:hAnsi="Calibri" w:cs="Calibri"/>
                <w:color w:val="0F0F0F"/>
              </w:rPr>
              <w:t>- “Zaak afgerond” (bij notificatie BT-050023: ‘</w:t>
            </w:r>
            <w:r w:rsidRPr="008A7C81">
              <w:rPr>
                <w:rFonts w:ascii="Calibri" w:hAnsi="Calibri" w:cs="Calibri"/>
                <w:color w:val="0F0F0F"/>
              </w:rPr>
              <w:t>Notificatie beschikking</w:t>
            </w:r>
            <w:r>
              <w:rPr>
                <w:rFonts w:ascii="Calibri" w:hAnsi="Calibri" w:cs="Calibri"/>
                <w:color w:val="0F0F0F"/>
              </w:rPr>
              <w:t xml:space="preserve">’) </w:t>
            </w:r>
          </w:p>
        </w:tc>
        <w:tc>
          <w:tcPr>
            <w:tcW w:w="1350" w:type="dxa"/>
            <w:tcBorders>
              <w:top w:val="nil"/>
              <w:left w:val="nil"/>
              <w:bottom w:val="nil"/>
              <w:right w:val="nil"/>
            </w:tcBorders>
          </w:tcPr>
          <w:p w14:paraId="64082473"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statustype.omschrijving</w:t>
            </w:r>
            <w:r>
              <w:fldChar w:fldCharType="end"/>
            </w:r>
          </w:p>
        </w:tc>
      </w:tr>
      <w:tr w:rsidR="0000523F" w14:paraId="74BAC51E" w14:textId="77777777" w:rsidTr="001F5BF5">
        <w:tc>
          <w:tcPr>
            <w:tcW w:w="1710" w:type="dxa"/>
            <w:tcBorders>
              <w:top w:val="nil"/>
              <w:left w:val="nil"/>
              <w:bottom w:val="nil"/>
              <w:right w:val="nil"/>
            </w:tcBorders>
          </w:tcPr>
          <w:p w14:paraId="580842F6" w14:textId="77777777" w:rsidR="0000523F" w:rsidRDefault="00BC523E" w:rsidP="00F96D93">
            <w:pPr>
              <w:rPr>
                <w:rFonts w:ascii="Calibri" w:hAnsi="Calibri" w:cs="Calibri"/>
                <w:color w:val="0F0F0F"/>
              </w:rPr>
            </w:pPr>
            <w:r>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Resultaatomschrijving</w:t>
            </w:r>
            <w:r w:rsidR="00751624">
              <w:fldChar w:fldCharType="end"/>
            </w:r>
          </w:p>
        </w:tc>
        <w:tc>
          <w:tcPr>
            <w:tcW w:w="4050" w:type="dxa"/>
            <w:tcBorders>
              <w:top w:val="nil"/>
              <w:left w:val="nil"/>
              <w:bottom w:val="nil"/>
              <w:right w:val="nil"/>
            </w:tcBorders>
          </w:tcPr>
          <w:p w14:paraId="4FFDC3F0"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end"/>
            </w:r>
            <w:r w:rsidR="0000523F">
              <w:rPr>
                <w:rFonts w:ascii="Calibri" w:hAnsi="Calibri" w:cs="Calibri"/>
                <w:color w:val="610E6A"/>
              </w:rPr>
              <w:t>Een korte omschrijving wat het resultaat van de zaak inhoudt.</w:t>
            </w:r>
          </w:p>
          <w:p w14:paraId="5552AF98" w14:textId="77777777" w:rsidR="0000523F" w:rsidRDefault="0000523F" w:rsidP="00F96D93">
            <w:pPr>
              <w:rPr>
                <w:rFonts w:ascii="Calibri" w:hAnsi="Calibri" w:cs="Calibri"/>
                <w:color w:val="0F0F0F"/>
              </w:rPr>
            </w:pPr>
          </w:p>
          <w:p w14:paraId="60273927" w14:textId="77777777" w:rsidR="0000523F" w:rsidRDefault="0000523F" w:rsidP="00F96D93">
            <w:pPr>
              <w:rPr>
                <w:rFonts w:ascii="Calibri" w:hAnsi="Calibri" w:cs="Calibri"/>
                <w:color w:val="0F0F0F"/>
              </w:rPr>
            </w:pPr>
            <w:r>
              <w:rPr>
                <w:rFonts w:ascii="Calibri" w:hAnsi="Calibri" w:cs="Calibri"/>
                <w:color w:val="0F0F0F"/>
              </w:rPr>
              <w:lastRenderedPageBreak/>
              <w:t>Regels:</w:t>
            </w:r>
          </w:p>
          <w:p w14:paraId="5BC86C53" w14:textId="77777777" w:rsidR="0000523F" w:rsidRDefault="0000523F" w:rsidP="0000523F">
            <w:pPr>
              <w:rPr>
                <w:rFonts w:ascii="Calibri" w:hAnsi="Calibri" w:cs="Calibri"/>
                <w:color w:val="0F0F0F"/>
              </w:rPr>
            </w:pPr>
            <w:r>
              <w:rPr>
                <w:rFonts w:ascii="Calibri" w:hAnsi="Calibri" w:cs="Calibri"/>
                <w:color w:val="0F0F0F"/>
              </w:rPr>
              <w:t xml:space="preserve">(1) De waarde </w:t>
            </w:r>
            <w:r w:rsidRPr="00BB4762">
              <w:rPr>
                <w:rFonts w:ascii="Calibri" w:hAnsi="Calibri" w:cs="Calibri"/>
                <w:color w:val="0F0F0F"/>
              </w:rPr>
              <w:t>“Verzoek tot onderzoek afgewezen”</w:t>
            </w:r>
            <w:r>
              <w:rPr>
                <w:rFonts w:ascii="Calibri" w:hAnsi="Calibri" w:cs="Calibri"/>
                <w:color w:val="0F0F0F"/>
              </w:rPr>
              <w:t xml:space="preserve"> komt alleen voor in combinatie met de </w:t>
            </w:r>
            <w:r w:rsidRPr="00BB4762">
              <w:rPr>
                <w:rFonts w:ascii="Calibri" w:hAnsi="Calibri" w:cs="Calibri"/>
                <w:color w:val="0F0F0F"/>
              </w:rPr>
              <w:t>Statustype-omschrijving</w:t>
            </w:r>
            <w:r>
              <w:rPr>
                <w:rFonts w:ascii="Calibri" w:hAnsi="Calibri" w:cs="Calibri"/>
                <w:color w:val="0F0F0F"/>
              </w:rPr>
              <w:t xml:space="preserve">en “Intake afgerond” of “Zaak afgerond”. </w:t>
            </w:r>
          </w:p>
          <w:p w14:paraId="32F0A038" w14:textId="77777777" w:rsidR="0000523F" w:rsidRDefault="0000523F" w:rsidP="0000523F">
            <w:pPr>
              <w:rPr>
                <w:rFonts w:ascii="Calibri" w:hAnsi="Calibri" w:cs="Calibri"/>
                <w:color w:val="0F0F0F"/>
              </w:rPr>
            </w:pPr>
            <w:r>
              <w:rPr>
                <w:rFonts w:ascii="Calibri" w:hAnsi="Calibri" w:cs="Calibri"/>
                <w:color w:val="0F0F0F"/>
              </w:rPr>
              <w:t xml:space="preserve">(2) De waarde ”Geen rekest Kinderbescherming”  komt alleen voor in combinatie met de </w:t>
            </w:r>
            <w:r w:rsidRPr="00BB4762">
              <w:rPr>
                <w:rFonts w:ascii="Calibri" w:hAnsi="Calibri" w:cs="Calibri"/>
                <w:color w:val="0F0F0F"/>
              </w:rPr>
              <w:t>Statustype-omschrijving</w:t>
            </w:r>
            <w:r>
              <w:rPr>
                <w:rFonts w:ascii="Calibri" w:hAnsi="Calibri" w:cs="Calibri"/>
                <w:color w:val="0F0F0F"/>
              </w:rPr>
              <w:t xml:space="preserve">en “Onderzoek afgerond” of “Zaak afgerond”. </w:t>
            </w:r>
          </w:p>
          <w:p w14:paraId="543F45AE" w14:textId="77777777" w:rsidR="0000523F" w:rsidRDefault="0000523F" w:rsidP="0000523F">
            <w:pPr>
              <w:rPr>
                <w:rFonts w:ascii="Calibri" w:hAnsi="Calibri" w:cs="Calibri"/>
                <w:color w:val="0F0F0F"/>
              </w:rPr>
            </w:pPr>
            <w:r>
              <w:rPr>
                <w:rFonts w:ascii="Calibri" w:hAnsi="Calibri" w:cs="Calibri"/>
                <w:color w:val="0F0F0F"/>
              </w:rPr>
              <w:t xml:space="preserve">(3) De waarden “Maatregel opgelegd” en “Geen maatregel opgelegd” komen alleen voor in combinatie met de </w:t>
            </w:r>
            <w:r w:rsidRPr="00BB4762">
              <w:rPr>
                <w:rFonts w:ascii="Calibri" w:hAnsi="Calibri" w:cs="Calibri"/>
                <w:color w:val="0F0F0F"/>
              </w:rPr>
              <w:t>Statustype-omschrijving</w:t>
            </w:r>
            <w:r>
              <w:rPr>
                <w:rFonts w:ascii="Calibri" w:hAnsi="Calibri" w:cs="Calibri"/>
                <w:color w:val="0F0F0F"/>
              </w:rPr>
              <w:t xml:space="preserve"> “Zaak afgerond”.</w:t>
            </w:r>
          </w:p>
          <w:p w14:paraId="1A610D0A" w14:textId="77777777" w:rsidR="0000523F" w:rsidRDefault="0000523F" w:rsidP="0000523F">
            <w:pPr>
              <w:rPr>
                <w:rFonts w:ascii="Calibri" w:hAnsi="Calibri" w:cs="Calibri"/>
                <w:color w:val="0F0F0F"/>
              </w:rPr>
            </w:pPr>
          </w:p>
          <w:p w14:paraId="183DF088" w14:textId="77777777" w:rsidR="0000523F" w:rsidRDefault="0000523F" w:rsidP="0000523F">
            <w:pPr>
              <w:rPr>
                <w:rFonts w:ascii="Calibri" w:hAnsi="Calibri" w:cs="Calibri"/>
                <w:color w:val="0F0F0F"/>
              </w:rPr>
            </w:pPr>
            <w:r>
              <w:rPr>
                <w:rFonts w:ascii="Calibri" w:hAnsi="Calibri" w:cs="Calibri"/>
                <w:color w:val="0F0F0F"/>
              </w:rPr>
              <w:t xml:space="preserve">Toelichting: </w:t>
            </w:r>
          </w:p>
          <w:p w14:paraId="1B415837" w14:textId="77777777" w:rsidR="0000523F" w:rsidRDefault="0000523F" w:rsidP="0000523F">
            <w:pPr>
              <w:rPr>
                <w:rFonts w:ascii="Calibri" w:hAnsi="Calibri" w:cs="Calibri"/>
                <w:color w:val="0F0F0F"/>
              </w:rPr>
            </w:pPr>
            <w:r>
              <w:rPr>
                <w:rFonts w:ascii="Calibri" w:hAnsi="Calibri" w:cs="Calibri"/>
                <w:color w:val="0F0F0F"/>
              </w:rPr>
              <w:t xml:space="preserve">Bij elke status, zoals vermeld bij </w:t>
            </w:r>
            <w:r w:rsidRPr="00BB4762">
              <w:rPr>
                <w:rFonts w:ascii="Calibri" w:hAnsi="Calibri" w:cs="Calibri"/>
                <w:color w:val="0F0F0F"/>
              </w:rPr>
              <w:t>Statustype-omschrijving</w:t>
            </w:r>
            <w:r>
              <w:rPr>
                <w:rFonts w:ascii="Calibri" w:hAnsi="Calibri" w:cs="Calibri"/>
                <w:color w:val="0F0F0F"/>
              </w:rPr>
              <w:t>, kan er sprake zijn van een resultaat omdat met het bereiken van die status de zaak afgerond is. Niet altijd heeft de zaak bij beëindiging dus de status ‘Zaak afgerond’. Zie ook de regels.</w:t>
            </w:r>
          </w:p>
        </w:tc>
        <w:tc>
          <w:tcPr>
            <w:tcW w:w="990" w:type="dxa"/>
            <w:tcBorders>
              <w:top w:val="nil"/>
              <w:left w:val="nil"/>
              <w:bottom w:val="nil"/>
              <w:right w:val="nil"/>
            </w:tcBorders>
          </w:tcPr>
          <w:p w14:paraId="34E20269" w14:textId="77777777" w:rsidR="0000523F" w:rsidRDefault="00751624" w:rsidP="00F96D93">
            <w:pPr>
              <w:rPr>
                <w:rFonts w:ascii="Calibri" w:hAnsi="Calibri" w:cs="Calibri"/>
              </w:rPr>
            </w:pPr>
            <w:r>
              <w:lastRenderedPageBreak/>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AN80</w:t>
            </w:r>
            <w:r>
              <w:fldChar w:fldCharType="end"/>
            </w:r>
          </w:p>
        </w:tc>
        <w:tc>
          <w:tcPr>
            <w:tcW w:w="1260" w:type="dxa"/>
            <w:tcBorders>
              <w:top w:val="nil"/>
              <w:left w:val="nil"/>
              <w:bottom w:val="nil"/>
              <w:right w:val="nil"/>
            </w:tcBorders>
          </w:tcPr>
          <w:p w14:paraId="5D83341C"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Att.LowerBound</w:instrText>
            </w:r>
            <w:r>
              <w:fldChar w:fldCharType="separate"/>
            </w:r>
            <w:r w:rsidR="0000523F">
              <w:rPr>
                <w:rFonts w:ascii="Calibri" w:hAnsi="Calibri" w:cs="Calibri"/>
                <w:color w:val="0F0F0F"/>
              </w:rPr>
              <w:t>0</w:t>
            </w:r>
            <w:r>
              <w:fldChar w:fldCharType="end"/>
            </w:r>
            <w:r w:rsidR="0000523F">
              <w:rPr>
                <w:rFonts w:ascii="Calibri" w:hAnsi="Calibri" w:cs="Calibri"/>
                <w:color w:val="0F0F0F"/>
              </w:rPr>
              <w:t xml:space="preserve"> - </w:t>
            </w:r>
            <w:r>
              <w:rPr>
                <w:rFonts w:ascii="Calibri" w:hAnsi="Calibri" w:cs="Calibri"/>
                <w:color w:val="0F0F0F"/>
              </w:rPr>
              <w:fldChar w:fldCharType="begin" w:fldLock="1"/>
            </w:r>
            <w:r w:rsidR="0000523F">
              <w:rPr>
                <w:rFonts w:ascii="Calibri" w:hAnsi="Calibri" w:cs="Calibri"/>
                <w:color w:val="0F0F0F"/>
              </w:rPr>
              <w:instrText>MERGEFIELD Att.UpperBound</w:instrText>
            </w:r>
            <w:r>
              <w:rPr>
                <w:rFonts w:ascii="Calibri" w:hAnsi="Calibri" w:cs="Calibri"/>
                <w:color w:val="0F0F0F"/>
              </w:rPr>
              <w:fldChar w:fldCharType="separate"/>
            </w:r>
            <w:r w:rsidR="0000523F">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D72F855" w14:textId="77777777" w:rsidR="0000523F" w:rsidRDefault="0000523F"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0EAD8669" w14:textId="77777777" w:rsidR="0000523F" w:rsidRDefault="0000523F" w:rsidP="00F96D93">
            <w:pPr>
              <w:rPr>
                <w:rFonts w:ascii="Calibri" w:hAnsi="Calibri" w:cs="Calibri"/>
                <w:color w:val="0F0F0F"/>
              </w:rPr>
            </w:pPr>
            <w:r>
              <w:rPr>
                <w:rFonts w:ascii="Calibri" w:hAnsi="Calibri" w:cs="Calibri"/>
                <w:color w:val="0F0F0F"/>
              </w:rPr>
              <w:t xml:space="preserve">- “Verzoek tot onderzoek afgewezen” (evt. bij </w:t>
            </w:r>
            <w:r>
              <w:rPr>
                <w:rFonts w:ascii="Calibri" w:hAnsi="Calibri" w:cs="Calibri"/>
                <w:color w:val="0F0F0F"/>
              </w:rPr>
              <w:lastRenderedPageBreak/>
              <w:t>notificatie BT-050002: Notificatie intake)</w:t>
            </w:r>
          </w:p>
          <w:p w14:paraId="320A2018" w14:textId="77777777" w:rsidR="0000523F" w:rsidRDefault="0000523F" w:rsidP="0000523F">
            <w:pPr>
              <w:rPr>
                <w:rFonts w:ascii="Calibri" w:hAnsi="Calibri" w:cs="Calibri"/>
                <w:color w:val="0F0F0F"/>
              </w:rPr>
            </w:pPr>
            <w:r>
              <w:rPr>
                <w:rFonts w:ascii="Calibri" w:hAnsi="Calibri" w:cs="Calibri"/>
                <w:color w:val="0F0F0F"/>
              </w:rPr>
              <w:t xml:space="preserve">- ”Geen rekest Kinderbescherming” (evt. bij notificatie BT-050003: Notificatie uitkomst onderzoek, of bij notificatie BT-050010: Notificatie uitkomst ambtshalve onderzoek). </w:t>
            </w:r>
          </w:p>
          <w:p w14:paraId="497E0A2A" w14:textId="348D9AC0" w:rsidR="0000523F" w:rsidRDefault="0000523F" w:rsidP="0000523F">
            <w:pPr>
              <w:rPr>
                <w:rFonts w:ascii="Calibri" w:hAnsi="Calibri" w:cs="Calibri"/>
                <w:color w:val="0F0F0F"/>
              </w:rPr>
            </w:pPr>
            <w:r>
              <w:rPr>
                <w:rFonts w:ascii="Calibri" w:hAnsi="Calibri" w:cs="Calibri"/>
                <w:color w:val="0F0F0F"/>
              </w:rPr>
              <w:t>- “Maatregel opgelegd” ( bij notificatie BT-050023: ‘</w:t>
            </w:r>
            <w:r w:rsidRPr="008A7C81">
              <w:rPr>
                <w:rFonts w:ascii="Calibri" w:hAnsi="Calibri" w:cs="Calibri"/>
                <w:color w:val="0F0F0F"/>
              </w:rPr>
              <w:t>Notificatie beschikking</w:t>
            </w:r>
            <w:r>
              <w:rPr>
                <w:rFonts w:ascii="Calibri" w:hAnsi="Calibri" w:cs="Calibri"/>
                <w:color w:val="0F0F0F"/>
              </w:rPr>
              <w:t>’) of</w:t>
            </w:r>
          </w:p>
          <w:p w14:paraId="0358D81C" w14:textId="77777777" w:rsidR="0000523F" w:rsidRDefault="0000523F" w:rsidP="0000523F">
            <w:pPr>
              <w:rPr>
                <w:rFonts w:ascii="Calibri" w:hAnsi="Calibri" w:cs="Calibri"/>
                <w:color w:val="0F0F0F"/>
              </w:rPr>
            </w:pPr>
            <w:r>
              <w:rPr>
                <w:rFonts w:ascii="Calibri" w:hAnsi="Calibri" w:cs="Calibri"/>
                <w:color w:val="0F0F0F"/>
              </w:rPr>
              <w:t>- “Geen maatregel opgelegd” (bij zelfde notificatie)</w:t>
            </w:r>
          </w:p>
          <w:p w14:paraId="02675E67" w14:textId="77777777" w:rsidR="0000523F" w:rsidRDefault="0000523F" w:rsidP="00F96D93">
            <w:pPr>
              <w:rPr>
                <w:rFonts w:ascii="Calibri" w:hAnsi="Calibri" w:cs="Calibri"/>
                <w:color w:val="0F0F0F"/>
              </w:rPr>
            </w:pPr>
            <w:r>
              <w:rPr>
                <w:rFonts w:ascii="Calibri" w:hAnsi="Calibri" w:cs="Calibri"/>
                <w:color w:val="0F0F0F"/>
              </w:rPr>
              <w:t>.</w:t>
            </w:r>
          </w:p>
        </w:tc>
        <w:tc>
          <w:tcPr>
            <w:tcW w:w="1350" w:type="dxa"/>
            <w:tcBorders>
              <w:top w:val="nil"/>
              <w:left w:val="nil"/>
              <w:bottom w:val="nil"/>
              <w:right w:val="nil"/>
            </w:tcBorders>
          </w:tcPr>
          <w:p w14:paraId="529D39AF" w14:textId="77777777" w:rsidR="0000523F" w:rsidRDefault="00751624" w:rsidP="00F96D93">
            <w:pPr>
              <w:rPr>
                <w:rFonts w:ascii="Calibri" w:hAnsi="Calibri" w:cs="Calibri"/>
                <w:color w:val="0F0F0F"/>
              </w:rPr>
            </w:pPr>
            <w:r>
              <w:lastRenderedPageBreak/>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resultaat/omschrijving</w:t>
            </w:r>
            <w:r>
              <w:fldChar w:fldCharType="end"/>
            </w:r>
          </w:p>
        </w:tc>
      </w:tr>
      <w:tr w:rsidR="0000523F" w14:paraId="2A8BEBCB" w14:textId="77777777" w:rsidTr="001F5BF5">
        <w:tc>
          <w:tcPr>
            <w:tcW w:w="1710" w:type="dxa"/>
            <w:tcBorders>
              <w:top w:val="nil"/>
              <w:left w:val="nil"/>
              <w:bottom w:val="nil"/>
              <w:right w:val="nil"/>
            </w:tcBorders>
          </w:tcPr>
          <w:p w14:paraId="3C28F8E0" w14:textId="77777777" w:rsidR="0000523F" w:rsidRDefault="00BC523E" w:rsidP="00F96D93">
            <w:pPr>
              <w:rPr>
                <w:rFonts w:ascii="Calibri" w:hAnsi="Calibri" w:cs="Calibri"/>
                <w:color w:val="0F0F0F"/>
              </w:rPr>
            </w:pPr>
            <w:r>
              <w:lastRenderedPageBreak/>
              <w:t xml:space="preserve">- </w:t>
            </w:r>
            <w:r w:rsidR="00751624">
              <w:fldChar w:fldCharType="begin" w:fldLock="1"/>
            </w:r>
            <w:r w:rsidR="0000523F">
              <w:instrText xml:space="preserve">MERGEFIELD </w:instrText>
            </w:r>
            <w:r w:rsidR="0000523F">
              <w:rPr>
                <w:rFonts w:ascii="Calibri" w:hAnsi="Calibri" w:cs="Calibri"/>
                <w:color w:val="0F0F0F"/>
              </w:rPr>
              <w:instrText>Att.Name</w:instrText>
            </w:r>
            <w:r w:rsidR="00751624">
              <w:fldChar w:fldCharType="separate"/>
            </w:r>
            <w:r w:rsidR="0000523F">
              <w:rPr>
                <w:rFonts w:ascii="Calibri" w:hAnsi="Calibri" w:cs="Calibri"/>
                <w:color w:val="0F0F0F"/>
              </w:rPr>
              <w:t>Instantie</w:t>
            </w:r>
            <w:r w:rsidR="00751624">
              <w:fldChar w:fldCharType="end"/>
            </w:r>
          </w:p>
        </w:tc>
        <w:tc>
          <w:tcPr>
            <w:tcW w:w="4050" w:type="dxa"/>
            <w:tcBorders>
              <w:top w:val="nil"/>
              <w:left w:val="nil"/>
              <w:bottom w:val="nil"/>
              <w:right w:val="nil"/>
            </w:tcBorders>
          </w:tcPr>
          <w:p w14:paraId="0AE06F49"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Att.Notes</w:instrText>
            </w:r>
            <w:r>
              <w:fldChar w:fldCharType="separate"/>
            </w:r>
            <w:r w:rsidR="0000523F">
              <w:rPr>
                <w:rFonts w:ascii="Calibri" w:hAnsi="Calibri" w:cs="Calibri"/>
                <w:color w:val="0F0F0F"/>
              </w:rPr>
              <w:t>De specifieke rechtbank of RvdK die de zaak behandelt</w:t>
            </w:r>
            <w:r>
              <w:fldChar w:fldCharType="end"/>
            </w:r>
          </w:p>
          <w:p w14:paraId="5F1A090D" w14:textId="77777777" w:rsidR="0000523F" w:rsidRDefault="0000523F" w:rsidP="00F96D93">
            <w:pPr>
              <w:rPr>
                <w:rFonts w:ascii="Calibri" w:hAnsi="Calibri" w:cs="Calibri"/>
                <w:color w:val="0F0F0F"/>
              </w:rPr>
            </w:pPr>
          </w:p>
          <w:p w14:paraId="04DA2725" w14:textId="77777777" w:rsidR="0000523F" w:rsidRDefault="0000523F"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01C6DBD" w14:textId="77777777" w:rsidR="0000523F" w:rsidRDefault="00751624" w:rsidP="00F96D93">
            <w:pPr>
              <w:rPr>
                <w:rFonts w:ascii="Calibri" w:hAnsi="Calibri" w:cs="Calibri"/>
              </w:rPr>
            </w:pPr>
            <w:r>
              <w:fldChar w:fldCharType="begin" w:fldLock="1"/>
            </w:r>
            <w:r w:rsidR="0000523F">
              <w:instrText xml:space="preserve">MERGEFIELD </w:instrText>
            </w:r>
            <w:r w:rsidR="0000523F">
              <w:rPr>
                <w:rFonts w:ascii="Calibri" w:hAnsi="Calibri" w:cs="Calibri"/>
              </w:rPr>
              <w:instrText>Att.Type</w:instrText>
            </w:r>
            <w:r>
              <w:fldChar w:fldCharType="separate"/>
            </w:r>
            <w:r w:rsidR="0000523F">
              <w:rPr>
                <w:rFonts w:ascii="Calibri" w:hAnsi="Calibri" w:cs="Calibri"/>
              </w:rPr>
              <w:t>String</w:t>
            </w:r>
            <w:r>
              <w:fldChar w:fldCharType="end"/>
            </w:r>
          </w:p>
        </w:tc>
        <w:tc>
          <w:tcPr>
            <w:tcW w:w="1260" w:type="dxa"/>
            <w:tcBorders>
              <w:top w:val="nil"/>
              <w:left w:val="nil"/>
              <w:bottom w:val="nil"/>
              <w:right w:val="nil"/>
            </w:tcBorders>
          </w:tcPr>
          <w:p w14:paraId="1DAAC773"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Att.LowerBound</w:instrText>
            </w:r>
            <w:r>
              <w:fldChar w:fldCharType="separate"/>
            </w:r>
            <w:r w:rsidR="0000523F">
              <w:rPr>
                <w:rFonts w:ascii="Calibri" w:hAnsi="Calibri" w:cs="Calibri"/>
                <w:color w:val="0F0F0F"/>
              </w:rPr>
              <w:t>0</w:t>
            </w:r>
            <w:r>
              <w:fldChar w:fldCharType="end"/>
            </w:r>
            <w:r w:rsidR="0000523F">
              <w:rPr>
                <w:rFonts w:ascii="Calibri" w:hAnsi="Calibri" w:cs="Calibri"/>
                <w:color w:val="0F0F0F"/>
              </w:rPr>
              <w:t xml:space="preserve"> - </w:t>
            </w:r>
            <w:r>
              <w:rPr>
                <w:rFonts w:ascii="Calibri" w:hAnsi="Calibri" w:cs="Calibri"/>
                <w:color w:val="0F0F0F"/>
              </w:rPr>
              <w:fldChar w:fldCharType="begin" w:fldLock="1"/>
            </w:r>
            <w:r w:rsidR="0000523F">
              <w:rPr>
                <w:rFonts w:ascii="Calibri" w:hAnsi="Calibri" w:cs="Calibri"/>
                <w:color w:val="0F0F0F"/>
              </w:rPr>
              <w:instrText>MERGEFIELD Att.UpperBound</w:instrText>
            </w:r>
            <w:r>
              <w:rPr>
                <w:rFonts w:ascii="Calibri" w:hAnsi="Calibri" w:cs="Calibri"/>
                <w:color w:val="0F0F0F"/>
              </w:rPr>
              <w:fldChar w:fldCharType="separate"/>
            </w:r>
            <w:r w:rsidR="0000523F">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BB24DCF" w14:textId="77777777" w:rsidR="0000523F" w:rsidRDefault="0000523F" w:rsidP="00F96D9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425FDF88" w14:textId="57EA9FFD" w:rsidR="0000523F" w:rsidRDefault="00C22E85" w:rsidP="00C22E85">
            <w:pPr>
              <w:rPr>
                <w:rFonts w:ascii="Calibri" w:hAnsi="Calibri" w:cs="Calibri"/>
                <w:color w:val="0F0F0F"/>
              </w:rPr>
            </w:pPr>
            <w:r>
              <w:rPr>
                <w:rFonts w:ascii="Calibri" w:hAnsi="Calibri" w:cs="Calibri"/>
                <w:color w:val="0F0F0F"/>
              </w:rPr>
              <w:t xml:space="preserve">Referentielijst </w:t>
            </w:r>
            <w:r w:rsidR="0000523F">
              <w:rPr>
                <w:rFonts w:ascii="Calibri" w:hAnsi="Calibri" w:cs="Calibri"/>
                <w:color w:val="0F0F0F"/>
              </w:rPr>
              <w:t>INSTANT</w:t>
            </w:r>
            <w:r>
              <w:rPr>
                <w:rFonts w:ascii="Calibri" w:hAnsi="Calibri" w:cs="Calibri"/>
                <w:color w:val="0F0F0F"/>
              </w:rPr>
              <w:t>IE</w:t>
            </w:r>
          </w:p>
        </w:tc>
        <w:tc>
          <w:tcPr>
            <w:tcW w:w="1350" w:type="dxa"/>
            <w:tcBorders>
              <w:top w:val="nil"/>
              <w:left w:val="nil"/>
              <w:bottom w:val="nil"/>
              <w:right w:val="nil"/>
            </w:tcBorders>
          </w:tcPr>
          <w:p w14:paraId="730F3C5F" w14:textId="77777777" w:rsidR="0000523F" w:rsidRDefault="00751624" w:rsidP="00F96D93">
            <w:pPr>
              <w:rPr>
                <w:rFonts w:ascii="Calibri" w:hAnsi="Calibri" w:cs="Calibri"/>
                <w:color w:val="0F0F0F"/>
              </w:rPr>
            </w:pPr>
            <w:r>
              <w:fldChar w:fldCharType="begin" w:fldLock="1"/>
            </w:r>
            <w:r w:rsidR="0000523F">
              <w:instrText xml:space="preserve">MERGEFIELD </w:instrText>
            </w:r>
            <w:r w:rsidR="0000523F">
              <w:rPr>
                <w:rFonts w:ascii="Calibri" w:hAnsi="Calibri" w:cs="Calibri"/>
                <w:color w:val="0F0F0F"/>
              </w:rPr>
              <w:instrText>Att.Alias</w:instrText>
            </w:r>
            <w:r>
              <w:fldChar w:fldCharType="separate"/>
            </w:r>
            <w:r w:rsidR="0000523F">
              <w:rPr>
                <w:rFonts w:ascii="Calibri" w:hAnsi="Calibri" w:cs="Calibri"/>
                <w:color w:val="0F0F0F"/>
              </w:rPr>
              <w:t>instantie</w:t>
            </w:r>
            <w:r>
              <w:fldChar w:fldCharType="end"/>
            </w:r>
          </w:p>
        </w:tc>
      </w:tr>
      <w:tr w:rsidR="00124747" w14:paraId="2BEFA4E7" w14:textId="77777777" w:rsidTr="001F5BF5">
        <w:tc>
          <w:tcPr>
            <w:tcW w:w="1710" w:type="dxa"/>
            <w:tcBorders>
              <w:top w:val="nil"/>
              <w:left w:val="nil"/>
              <w:bottom w:val="nil"/>
              <w:right w:val="nil"/>
            </w:tcBorders>
          </w:tcPr>
          <w:p w14:paraId="54E19825" w14:textId="77777777" w:rsidR="00124747" w:rsidRPr="00263BC2" w:rsidRDefault="00263BC2" w:rsidP="00F96D93">
            <w:pPr>
              <w:rPr>
                <w:rFonts w:ascii="Calibri" w:hAnsi="Calibri" w:cs="Calibri"/>
                <w:color w:val="0F0F0F"/>
              </w:rPr>
            </w:pPr>
            <w:r>
              <w:t xml:space="preserve">- </w:t>
            </w:r>
            <w:r w:rsidR="00124747" w:rsidRPr="00263BC2">
              <w:rPr>
                <w:rFonts w:ascii="Calibri" w:hAnsi="Calibri" w:cs="Calibri"/>
                <w:color w:val="0F0F0F"/>
              </w:rPr>
              <w:t xml:space="preserve">Besluit </w:t>
            </w:r>
          </w:p>
        </w:tc>
        <w:tc>
          <w:tcPr>
            <w:tcW w:w="4050" w:type="dxa"/>
            <w:tcBorders>
              <w:top w:val="nil"/>
              <w:left w:val="nil"/>
              <w:bottom w:val="nil"/>
              <w:right w:val="nil"/>
            </w:tcBorders>
          </w:tcPr>
          <w:p w14:paraId="6D96B5A1" w14:textId="77777777" w:rsidR="00124747" w:rsidRDefault="00263BC2" w:rsidP="00263BC2">
            <w:pPr>
              <w:rPr>
                <w:rFonts w:ascii="Calibri" w:hAnsi="Calibri" w:cs="Calibri"/>
                <w:color w:val="0F0F0F"/>
              </w:rPr>
            </w:pPr>
            <w:r>
              <w:rPr>
                <w:rFonts w:ascii="Calibri" w:hAnsi="Calibri" w:cs="Calibri"/>
                <w:color w:val="0F0F0F"/>
              </w:rPr>
              <w:t>De</w:t>
            </w:r>
            <w:r w:rsidRPr="00263BC2">
              <w:rPr>
                <w:rFonts w:ascii="Calibri" w:hAnsi="Calibri" w:cs="Calibri"/>
                <w:color w:val="0F0F0F"/>
              </w:rPr>
              <w:t xml:space="preserve"> na overweging of beraadslaging vastgestelde beslissing </w:t>
            </w:r>
            <w:r>
              <w:rPr>
                <w:rFonts w:ascii="Calibri" w:hAnsi="Calibri" w:cs="Calibri"/>
                <w:color w:val="0F0F0F"/>
              </w:rPr>
              <w:t>op basis van het door de RvdK uitgevoerde onderzoek.</w:t>
            </w:r>
          </w:p>
          <w:p w14:paraId="49C2DACC" w14:textId="77777777" w:rsidR="00787A48" w:rsidRDefault="00787A48" w:rsidP="00787A48">
            <w:pPr>
              <w:rPr>
                <w:rFonts w:ascii="Calibri" w:hAnsi="Calibri" w:cs="Calibri"/>
                <w:color w:val="0F0F0F"/>
              </w:rPr>
            </w:pPr>
          </w:p>
          <w:p w14:paraId="5350A0F2" w14:textId="77777777" w:rsidR="00787A48" w:rsidRDefault="00787A48" w:rsidP="00787A48">
            <w:pPr>
              <w:rPr>
                <w:rFonts w:ascii="Calibri" w:hAnsi="Calibri" w:cs="Calibri"/>
                <w:color w:val="0F0F0F"/>
              </w:rPr>
            </w:pPr>
            <w:r>
              <w:rPr>
                <w:rFonts w:ascii="Calibri" w:hAnsi="Calibri" w:cs="Calibri"/>
                <w:color w:val="0F0F0F"/>
              </w:rPr>
              <w:t>Regels:</w:t>
            </w:r>
          </w:p>
          <w:p w14:paraId="573B3FC6" w14:textId="77777777" w:rsidR="00787A48" w:rsidRDefault="00787A48" w:rsidP="00787A48">
            <w:pPr>
              <w:rPr>
                <w:rFonts w:ascii="Calibri" w:hAnsi="Calibri" w:cs="Calibri"/>
                <w:color w:val="0F0F0F"/>
              </w:rPr>
            </w:pPr>
            <w:r>
              <w:rPr>
                <w:rFonts w:ascii="Calibri" w:hAnsi="Calibri" w:cs="Calibri"/>
                <w:color w:val="0F0F0F"/>
              </w:rPr>
              <w:t xml:space="preserve">(1) De groepattribuutsoort kan alleen van waarden zijn voorzien indien de (sub)attribuutsoort </w:t>
            </w:r>
            <w:r w:rsidR="00ED4B06">
              <w:rPr>
                <w:rFonts w:ascii="Calibri" w:hAnsi="Calibri" w:cs="Calibri"/>
                <w:color w:val="0F0F0F"/>
              </w:rPr>
              <w:t xml:space="preserve">Resultaatomschrijving (van de groepattribuutsoort </w:t>
            </w:r>
            <w:r w:rsidR="00ED4B06">
              <w:rPr>
                <w:rFonts w:ascii="Calibri" w:hAnsi="Calibri" w:cs="Calibri"/>
                <w:color w:val="0F0F0F"/>
              </w:rPr>
              <w:lastRenderedPageBreak/>
              <w:t>Gerelateerde externe zaak) de waarde “Maatregel opgelegd” of “Geen maatregel opgelegd” heeft.</w:t>
            </w:r>
          </w:p>
          <w:p w14:paraId="170A834C" w14:textId="77777777" w:rsidR="00263BC2" w:rsidRDefault="00263BC2" w:rsidP="00263BC2">
            <w:pPr>
              <w:rPr>
                <w:rFonts w:ascii="Calibri" w:hAnsi="Calibri" w:cs="Calibri"/>
                <w:color w:val="0F0F0F"/>
              </w:rPr>
            </w:pPr>
          </w:p>
          <w:p w14:paraId="095BB176" w14:textId="77777777" w:rsidR="00263BC2" w:rsidRDefault="00263BC2" w:rsidP="00263BC2">
            <w:pPr>
              <w:rPr>
                <w:rFonts w:ascii="Calibri" w:hAnsi="Calibri" w:cs="Calibri"/>
                <w:color w:val="0F0F0F"/>
              </w:rPr>
            </w:pPr>
            <w:r>
              <w:rPr>
                <w:rFonts w:ascii="Calibri" w:hAnsi="Calibri" w:cs="Calibri"/>
                <w:color w:val="0F0F0F"/>
              </w:rPr>
              <w:t>Toelichting:</w:t>
            </w:r>
          </w:p>
          <w:p w14:paraId="1DB3ADD9" w14:textId="77777777" w:rsidR="00263BC2" w:rsidRPr="00263BC2" w:rsidRDefault="00263BC2" w:rsidP="0098604E">
            <w:pPr>
              <w:rPr>
                <w:rFonts w:ascii="Calibri" w:hAnsi="Calibri" w:cs="Calibri"/>
                <w:color w:val="0F0F0F"/>
              </w:rPr>
            </w:pPr>
            <w:r>
              <w:rPr>
                <w:rFonts w:ascii="Calibri" w:hAnsi="Calibri" w:cs="Calibri"/>
                <w:color w:val="0F0F0F"/>
              </w:rPr>
              <w:t xml:space="preserve">Betreft een groepattribuutsoort met de gegevens over de </w:t>
            </w:r>
            <w:r w:rsidR="0098604E">
              <w:rPr>
                <w:rFonts w:ascii="Calibri" w:hAnsi="Calibri" w:cs="Calibri"/>
                <w:color w:val="0F0F0F"/>
              </w:rPr>
              <w:t>uitspraak</w:t>
            </w:r>
            <w:r>
              <w:rPr>
                <w:rFonts w:ascii="Calibri" w:hAnsi="Calibri" w:cs="Calibri"/>
                <w:color w:val="0F0F0F"/>
              </w:rPr>
              <w:t xml:space="preserve"> van de rechtbank </w:t>
            </w:r>
            <w:r w:rsidR="0098604E">
              <w:rPr>
                <w:rFonts w:ascii="Calibri" w:hAnsi="Calibri" w:cs="Calibri"/>
                <w:color w:val="0F0F0F"/>
              </w:rPr>
              <w:t xml:space="preserve">op het voorstel van de RvdK </w:t>
            </w:r>
            <w:r>
              <w:rPr>
                <w:rFonts w:ascii="Calibri" w:hAnsi="Calibri" w:cs="Calibri"/>
                <w:color w:val="0F0F0F"/>
              </w:rPr>
              <w:t xml:space="preserve">n.a.v. het door </w:t>
            </w:r>
            <w:r w:rsidR="0098604E">
              <w:rPr>
                <w:rFonts w:ascii="Calibri" w:hAnsi="Calibri" w:cs="Calibri"/>
                <w:color w:val="0F0F0F"/>
              </w:rPr>
              <w:t>haar</w:t>
            </w:r>
            <w:r>
              <w:rPr>
                <w:rFonts w:ascii="Calibri" w:hAnsi="Calibri" w:cs="Calibri"/>
                <w:color w:val="0F0F0F"/>
              </w:rPr>
              <w:t xml:space="preserve"> uitgevoerde onderzoek</w:t>
            </w:r>
            <w:r w:rsidR="0098604E">
              <w:rPr>
                <w:rFonts w:ascii="Calibri" w:hAnsi="Calibri" w:cs="Calibri"/>
                <w:color w:val="0F0F0F"/>
              </w:rPr>
              <w:t xml:space="preserve"> (in de gerelateerde </w:t>
            </w:r>
            <w:r w:rsidR="00D307F8">
              <w:rPr>
                <w:rFonts w:ascii="Calibri" w:hAnsi="Calibri" w:cs="Calibri"/>
                <w:color w:val="0F0F0F"/>
              </w:rPr>
              <w:t xml:space="preserve">externe </w:t>
            </w:r>
            <w:r w:rsidR="0098604E">
              <w:rPr>
                <w:rFonts w:ascii="Calibri" w:hAnsi="Calibri" w:cs="Calibri"/>
                <w:color w:val="0F0F0F"/>
              </w:rPr>
              <w:t>zaak).</w:t>
            </w:r>
            <w:r>
              <w:rPr>
                <w:rFonts w:ascii="Calibri" w:hAnsi="Calibri" w:cs="Calibri"/>
                <w:color w:val="0F0F0F"/>
              </w:rPr>
              <w:t>.</w:t>
            </w:r>
          </w:p>
        </w:tc>
        <w:tc>
          <w:tcPr>
            <w:tcW w:w="990" w:type="dxa"/>
            <w:tcBorders>
              <w:top w:val="nil"/>
              <w:left w:val="nil"/>
              <w:bottom w:val="nil"/>
              <w:right w:val="nil"/>
            </w:tcBorders>
          </w:tcPr>
          <w:p w14:paraId="1121173B" w14:textId="77777777" w:rsidR="00124747" w:rsidRPr="00263BC2" w:rsidRDefault="00263BC2" w:rsidP="00F96D93">
            <w:pPr>
              <w:rPr>
                <w:rFonts w:ascii="Calibri" w:hAnsi="Calibri" w:cs="Calibri"/>
                <w:color w:val="0F0F0F"/>
              </w:rPr>
            </w:pPr>
            <w:r>
              <w:rPr>
                <w:rFonts w:ascii="Calibri" w:hAnsi="Calibri" w:cs="Calibri"/>
                <w:color w:val="0F0F0F"/>
              </w:rPr>
              <w:lastRenderedPageBreak/>
              <w:t xml:space="preserve">Besluit Gerelateerde </w:t>
            </w:r>
            <w:r w:rsidR="0098604E">
              <w:rPr>
                <w:rFonts w:ascii="Calibri" w:hAnsi="Calibri" w:cs="Calibri"/>
                <w:color w:val="0F0F0F"/>
              </w:rPr>
              <w:t xml:space="preserve">externe </w:t>
            </w:r>
            <w:r>
              <w:rPr>
                <w:rFonts w:ascii="Calibri" w:hAnsi="Calibri" w:cs="Calibri"/>
                <w:color w:val="0F0F0F"/>
              </w:rPr>
              <w:t>ZAAK</w:t>
            </w:r>
          </w:p>
        </w:tc>
        <w:tc>
          <w:tcPr>
            <w:tcW w:w="1260" w:type="dxa"/>
            <w:tcBorders>
              <w:top w:val="nil"/>
              <w:left w:val="nil"/>
              <w:bottom w:val="nil"/>
              <w:right w:val="nil"/>
            </w:tcBorders>
          </w:tcPr>
          <w:p w14:paraId="3D84EB28" w14:textId="77777777" w:rsidR="00124747" w:rsidRPr="00263BC2" w:rsidRDefault="00787A48" w:rsidP="00F96D93">
            <w:pPr>
              <w:rPr>
                <w:rFonts w:ascii="Calibri" w:hAnsi="Calibri" w:cs="Calibri"/>
                <w:color w:val="0F0F0F"/>
              </w:rPr>
            </w:pPr>
            <w:r>
              <w:rPr>
                <w:rFonts w:ascii="Calibri" w:hAnsi="Calibri" w:cs="Calibri"/>
                <w:color w:val="0F0F0F"/>
              </w:rPr>
              <w:t>0 - 1</w:t>
            </w:r>
          </w:p>
        </w:tc>
        <w:tc>
          <w:tcPr>
            <w:tcW w:w="1620" w:type="dxa"/>
            <w:tcBorders>
              <w:top w:val="nil"/>
              <w:left w:val="nil"/>
              <w:bottom w:val="nil"/>
              <w:right w:val="nil"/>
            </w:tcBorders>
          </w:tcPr>
          <w:p w14:paraId="2F3E2444" w14:textId="77777777" w:rsidR="00124747" w:rsidRDefault="00787A48"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7E020A28" w14:textId="77777777" w:rsidR="00124747" w:rsidRDefault="00124747" w:rsidP="00F96D93">
            <w:pPr>
              <w:rPr>
                <w:rFonts w:ascii="Calibri" w:hAnsi="Calibri" w:cs="Calibri"/>
                <w:color w:val="0F0F0F"/>
              </w:rPr>
            </w:pPr>
          </w:p>
        </w:tc>
        <w:tc>
          <w:tcPr>
            <w:tcW w:w="1350" w:type="dxa"/>
            <w:tcBorders>
              <w:top w:val="nil"/>
              <w:left w:val="nil"/>
              <w:bottom w:val="nil"/>
              <w:right w:val="nil"/>
            </w:tcBorders>
          </w:tcPr>
          <w:p w14:paraId="2F4CAF59" w14:textId="77777777" w:rsidR="00124747" w:rsidRDefault="0098604E" w:rsidP="00F96D93">
            <w:r w:rsidRPr="0098604E">
              <w:rPr>
                <w:rFonts w:ascii="Calibri" w:hAnsi="Calibri" w:cs="Calibri"/>
                <w:color w:val="0F0F0F"/>
              </w:rPr>
              <w:t>besluit</w:t>
            </w:r>
          </w:p>
        </w:tc>
      </w:tr>
      <w:tr w:rsidR="00263BC2" w14:paraId="7154A566" w14:textId="77777777" w:rsidTr="001F5BF5">
        <w:tc>
          <w:tcPr>
            <w:tcW w:w="1710" w:type="dxa"/>
            <w:tcBorders>
              <w:top w:val="nil"/>
              <w:left w:val="nil"/>
              <w:bottom w:val="nil"/>
              <w:right w:val="nil"/>
            </w:tcBorders>
          </w:tcPr>
          <w:p w14:paraId="2395F4E8" w14:textId="77777777" w:rsidR="00263BC2" w:rsidRDefault="00263BC2" w:rsidP="00F96D93">
            <w:pPr>
              <w:rPr>
                <w:rFonts w:ascii="Calibri" w:hAnsi="Calibri" w:cs="Calibri"/>
                <w:color w:val="0F0F0F"/>
              </w:rPr>
            </w:pPr>
            <w:r>
              <w:lastRenderedPageBreak/>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Besluitdatum</w:t>
            </w:r>
            <w:r w:rsidR="00751624">
              <w:fldChar w:fldCharType="end"/>
            </w:r>
          </w:p>
        </w:tc>
        <w:tc>
          <w:tcPr>
            <w:tcW w:w="4050" w:type="dxa"/>
            <w:tcBorders>
              <w:top w:val="nil"/>
              <w:left w:val="nil"/>
              <w:bottom w:val="nil"/>
              <w:right w:val="nil"/>
            </w:tcBorders>
          </w:tcPr>
          <w:p w14:paraId="4AE12A98"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end"/>
            </w:r>
            <w:r w:rsidR="00263BC2">
              <w:rPr>
                <w:rFonts w:ascii="Calibri" w:hAnsi="Calibri" w:cs="Calibri"/>
                <w:color w:val="610E6A"/>
              </w:rPr>
              <w:t>De beslisdatum (AWB) van het besluit.</w:t>
            </w:r>
          </w:p>
          <w:p w14:paraId="3B2BD98B" w14:textId="77777777" w:rsidR="00263BC2" w:rsidRDefault="00263BC2" w:rsidP="00F96D93">
            <w:pPr>
              <w:rPr>
                <w:rFonts w:ascii="Calibri" w:hAnsi="Calibri" w:cs="Calibri"/>
                <w:color w:val="0F0F0F"/>
              </w:rPr>
            </w:pPr>
          </w:p>
          <w:p w14:paraId="1C45788C" w14:textId="77777777" w:rsidR="00263BC2" w:rsidRDefault="00263BC2"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302E5E8A" w14:textId="5F0884E0" w:rsidR="00263BC2" w:rsidRDefault="00751624" w:rsidP="00151C95">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Datum</w:t>
            </w:r>
            <w:r>
              <w:fldChar w:fldCharType="end"/>
            </w:r>
          </w:p>
        </w:tc>
        <w:tc>
          <w:tcPr>
            <w:tcW w:w="1260" w:type="dxa"/>
            <w:tcBorders>
              <w:top w:val="nil"/>
              <w:left w:val="nil"/>
              <w:bottom w:val="nil"/>
              <w:right w:val="nil"/>
            </w:tcBorders>
          </w:tcPr>
          <w:p w14:paraId="7DED9923"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1</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F18DF15" w14:textId="77777777" w:rsidR="00263BC2" w:rsidRDefault="00263BC2"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832FCC7" w14:textId="77777777" w:rsidR="00263BC2" w:rsidRDefault="00263BC2" w:rsidP="00F96D93">
            <w:pPr>
              <w:rPr>
                <w:rFonts w:ascii="Calibri" w:hAnsi="Calibri" w:cs="Calibri"/>
                <w:color w:val="0F0F0F"/>
              </w:rPr>
            </w:pPr>
            <w:r>
              <w:rPr>
                <w:rFonts w:ascii="Calibri" w:hAnsi="Calibri" w:cs="Calibri"/>
                <w:color w:val="0F0F0F"/>
              </w:rPr>
              <w:t>Alle geldige datums gelegen op of voor de huidige datum en tijd</w:t>
            </w:r>
          </w:p>
        </w:tc>
        <w:tc>
          <w:tcPr>
            <w:tcW w:w="1350" w:type="dxa"/>
            <w:tcBorders>
              <w:top w:val="nil"/>
              <w:left w:val="nil"/>
              <w:bottom w:val="nil"/>
              <w:right w:val="nil"/>
            </w:tcBorders>
          </w:tcPr>
          <w:p w14:paraId="77181117"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datumBeslissing</w:t>
            </w:r>
            <w:r>
              <w:fldChar w:fldCharType="end"/>
            </w:r>
          </w:p>
        </w:tc>
      </w:tr>
      <w:tr w:rsidR="00263BC2" w14:paraId="4F934A3E" w14:textId="77777777" w:rsidTr="001F5BF5">
        <w:tc>
          <w:tcPr>
            <w:tcW w:w="1710" w:type="dxa"/>
            <w:tcBorders>
              <w:top w:val="nil"/>
              <w:left w:val="nil"/>
              <w:bottom w:val="nil"/>
              <w:right w:val="nil"/>
            </w:tcBorders>
          </w:tcPr>
          <w:p w14:paraId="575A389C" w14:textId="77777777" w:rsidR="00263BC2" w:rsidRDefault="00263BC2" w:rsidP="00F96D93">
            <w:pPr>
              <w:rPr>
                <w:rFonts w:ascii="Calibri" w:hAnsi="Calibri" w:cs="Calibri"/>
                <w:color w:val="0F0F0F"/>
              </w:rPr>
            </w:pPr>
            <w:r>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Besluittoelichting</w:t>
            </w:r>
            <w:r w:rsidR="00751624">
              <w:fldChar w:fldCharType="end"/>
            </w:r>
          </w:p>
        </w:tc>
        <w:tc>
          <w:tcPr>
            <w:tcW w:w="4050" w:type="dxa"/>
            <w:tcBorders>
              <w:top w:val="nil"/>
              <w:left w:val="nil"/>
              <w:bottom w:val="nil"/>
              <w:right w:val="nil"/>
            </w:tcBorders>
          </w:tcPr>
          <w:p w14:paraId="3B3A8A92"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end"/>
            </w:r>
            <w:r w:rsidR="00263BC2">
              <w:rPr>
                <w:rFonts w:ascii="Calibri" w:hAnsi="Calibri" w:cs="Calibri"/>
                <w:color w:val="610E6A"/>
              </w:rPr>
              <w:t>Toelichting bij het besluit.</w:t>
            </w:r>
          </w:p>
          <w:p w14:paraId="4FE2CAF8" w14:textId="77777777" w:rsidR="00263BC2" w:rsidRDefault="00263BC2" w:rsidP="00F96D93">
            <w:pPr>
              <w:rPr>
                <w:rFonts w:ascii="Calibri" w:hAnsi="Calibri" w:cs="Calibri"/>
                <w:color w:val="0F0F0F"/>
              </w:rPr>
            </w:pPr>
          </w:p>
          <w:p w14:paraId="4A917452" w14:textId="77777777" w:rsidR="00263BC2" w:rsidRDefault="00263BC2" w:rsidP="00F96D93">
            <w:pPr>
              <w:rPr>
                <w:rFonts w:ascii="Calibri" w:hAnsi="Calibri" w:cs="Calibri"/>
                <w:color w:val="0F0F0F"/>
              </w:rPr>
            </w:pPr>
            <w:r>
              <w:rPr>
                <w:rFonts w:ascii="Calibri" w:hAnsi="Calibri" w:cs="Calibri"/>
                <w:color w:val="0F0F0F"/>
              </w:rPr>
              <w:t>Toelichting: De (samenvatting van de) toelichting op het besluit zoals veelal vermeld in de besluittekst.</w:t>
            </w:r>
          </w:p>
        </w:tc>
        <w:tc>
          <w:tcPr>
            <w:tcW w:w="990" w:type="dxa"/>
            <w:tcBorders>
              <w:top w:val="nil"/>
              <w:left w:val="nil"/>
              <w:bottom w:val="nil"/>
              <w:right w:val="nil"/>
            </w:tcBorders>
          </w:tcPr>
          <w:p w14:paraId="49283AAA" w14:textId="77777777" w:rsidR="00263BC2" w:rsidRDefault="00751624" w:rsidP="00F96D93">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AN1000</w:t>
            </w:r>
            <w:r>
              <w:fldChar w:fldCharType="end"/>
            </w:r>
          </w:p>
        </w:tc>
        <w:tc>
          <w:tcPr>
            <w:tcW w:w="1260" w:type="dxa"/>
            <w:tcBorders>
              <w:top w:val="nil"/>
              <w:left w:val="nil"/>
              <w:bottom w:val="nil"/>
              <w:right w:val="nil"/>
            </w:tcBorders>
          </w:tcPr>
          <w:p w14:paraId="275F7389"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1</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3E01834" w14:textId="77777777" w:rsidR="00263BC2" w:rsidRDefault="00263BC2"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170D36AB" w14:textId="77777777" w:rsidR="00263BC2" w:rsidRDefault="00263BC2" w:rsidP="00F96D93">
            <w:pPr>
              <w:rPr>
                <w:rFonts w:ascii="Calibri" w:hAnsi="Calibri" w:cs="Calibri"/>
                <w:color w:val="0F0F0F"/>
              </w:rPr>
            </w:pPr>
            <w:r>
              <w:rPr>
                <w:rFonts w:ascii="Calibri" w:hAnsi="Calibri" w:cs="Calibri"/>
                <w:color w:val="0F0F0F"/>
              </w:rPr>
              <w:t>alle alfanumerieke tekens</w:t>
            </w:r>
          </w:p>
        </w:tc>
        <w:tc>
          <w:tcPr>
            <w:tcW w:w="1350" w:type="dxa"/>
            <w:tcBorders>
              <w:top w:val="nil"/>
              <w:left w:val="nil"/>
              <w:bottom w:val="nil"/>
              <w:right w:val="nil"/>
            </w:tcBorders>
          </w:tcPr>
          <w:p w14:paraId="70F7054D"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toelichting</w:t>
            </w:r>
            <w:r>
              <w:fldChar w:fldCharType="end"/>
            </w:r>
          </w:p>
        </w:tc>
      </w:tr>
      <w:tr w:rsidR="00263BC2" w14:paraId="35DEA062" w14:textId="77777777" w:rsidTr="001F5BF5">
        <w:tc>
          <w:tcPr>
            <w:tcW w:w="1710" w:type="dxa"/>
            <w:tcBorders>
              <w:top w:val="nil"/>
              <w:left w:val="nil"/>
              <w:bottom w:val="nil"/>
              <w:right w:val="nil"/>
            </w:tcBorders>
          </w:tcPr>
          <w:p w14:paraId="6093FC52" w14:textId="77777777" w:rsidR="00263BC2" w:rsidRDefault="00263BC2" w:rsidP="00F96D93">
            <w:pPr>
              <w:rPr>
                <w:rFonts w:ascii="Calibri" w:hAnsi="Calibri" w:cs="Calibri"/>
                <w:color w:val="0F0F0F"/>
              </w:rPr>
            </w:pPr>
            <w:r>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Ingangsdatum</w:t>
            </w:r>
            <w:r w:rsidR="00751624">
              <w:fldChar w:fldCharType="end"/>
            </w:r>
          </w:p>
        </w:tc>
        <w:tc>
          <w:tcPr>
            <w:tcW w:w="4050" w:type="dxa"/>
            <w:tcBorders>
              <w:top w:val="nil"/>
              <w:left w:val="nil"/>
              <w:bottom w:val="nil"/>
              <w:right w:val="nil"/>
            </w:tcBorders>
          </w:tcPr>
          <w:p w14:paraId="2843C0CA"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end"/>
            </w:r>
            <w:r w:rsidR="00263BC2">
              <w:rPr>
                <w:rFonts w:ascii="Calibri" w:hAnsi="Calibri" w:cs="Calibri"/>
                <w:color w:val="610E6A"/>
              </w:rPr>
              <w:t>Ingangsdatum van de werkingsperiode van het besluit.</w:t>
            </w:r>
          </w:p>
          <w:p w14:paraId="4A47C78B" w14:textId="77777777" w:rsidR="00263BC2" w:rsidRDefault="00263BC2" w:rsidP="00F96D93">
            <w:pPr>
              <w:rPr>
                <w:rFonts w:ascii="Calibri" w:hAnsi="Calibri" w:cs="Calibri"/>
                <w:color w:val="0F0F0F"/>
              </w:rPr>
            </w:pPr>
          </w:p>
          <w:p w14:paraId="3EBF083F" w14:textId="77777777" w:rsidR="00263BC2" w:rsidRDefault="00263BC2"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1AC302E" w14:textId="64DE68A7" w:rsidR="00263BC2" w:rsidRDefault="00751624" w:rsidP="009D3C4A">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Datum</w:t>
            </w:r>
            <w:r>
              <w:fldChar w:fldCharType="end"/>
            </w:r>
          </w:p>
        </w:tc>
        <w:tc>
          <w:tcPr>
            <w:tcW w:w="1260" w:type="dxa"/>
            <w:tcBorders>
              <w:top w:val="nil"/>
              <w:left w:val="nil"/>
              <w:bottom w:val="nil"/>
              <w:right w:val="nil"/>
            </w:tcBorders>
          </w:tcPr>
          <w:p w14:paraId="05C11FA5"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0</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CE7A2A1" w14:textId="77777777" w:rsidR="00263BC2" w:rsidRDefault="00263BC2"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3D56E257" w14:textId="77777777" w:rsidR="00263BC2" w:rsidRDefault="00263BC2" w:rsidP="00F96D93">
            <w:pPr>
              <w:rPr>
                <w:rFonts w:ascii="Calibri" w:hAnsi="Calibri" w:cs="Calibri"/>
                <w:color w:val="0F0F0F"/>
              </w:rPr>
            </w:pPr>
            <w:r>
              <w:rPr>
                <w:rFonts w:ascii="Calibri" w:hAnsi="Calibri" w:cs="Calibri"/>
                <w:color w:val="0F0F0F"/>
              </w:rPr>
              <w:t>Alle geldige datums zowel op, voor of na de huidige datum en tijd</w:t>
            </w:r>
          </w:p>
        </w:tc>
        <w:tc>
          <w:tcPr>
            <w:tcW w:w="1350" w:type="dxa"/>
            <w:tcBorders>
              <w:top w:val="nil"/>
              <w:left w:val="nil"/>
              <w:bottom w:val="nil"/>
              <w:right w:val="nil"/>
            </w:tcBorders>
          </w:tcPr>
          <w:p w14:paraId="4935F401"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ingangsdatumWerking</w:t>
            </w:r>
            <w:r>
              <w:fldChar w:fldCharType="end"/>
            </w:r>
          </w:p>
        </w:tc>
      </w:tr>
      <w:tr w:rsidR="00263BC2" w14:paraId="267744DA" w14:textId="77777777" w:rsidTr="001F5BF5">
        <w:tc>
          <w:tcPr>
            <w:tcW w:w="1710" w:type="dxa"/>
            <w:tcBorders>
              <w:top w:val="nil"/>
              <w:left w:val="nil"/>
              <w:bottom w:val="nil"/>
              <w:right w:val="nil"/>
            </w:tcBorders>
          </w:tcPr>
          <w:p w14:paraId="38BB9729" w14:textId="77777777" w:rsidR="00263BC2" w:rsidRDefault="00263BC2" w:rsidP="00F96D93">
            <w:pPr>
              <w:rPr>
                <w:rFonts w:ascii="Calibri" w:hAnsi="Calibri" w:cs="Calibri"/>
                <w:color w:val="0F0F0F"/>
              </w:rPr>
            </w:pPr>
            <w:r>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Vervaldatum</w:t>
            </w:r>
            <w:r w:rsidR="00751624">
              <w:fldChar w:fldCharType="end"/>
            </w:r>
          </w:p>
        </w:tc>
        <w:tc>
          <w:tcPr>
            <w:tcW w:w="4050" w:type="dxa"/>
            <w:tcBorders>
              <w:top w:val="nil"/>
              <w:left w:val="nil"/>
              <w:bottom w:val="nil"/>
              <w:right w:val="nil"/>
            </w:tcBorders>
          </w:tcPr>
          <w:p w14:paraId="0FA2C548"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end"/>
            </w:r>
            <w:r w:rsidR="00263BC2">
              <w:rPr>
                <w:rFonts w:ascii="Calibri" w:hAnsi="Calibri" w:cs="Calibri"/>
                <w:color w:val="610E6A"/>
              </w:rPr>
              <w:t>Datum waarop de werkingsperiode van het besluit eindigt.</w:t>
            </w:r>
          </w:p>
          <w:p w14:paraId="72771646" w14:textId="77777777" w:rsidR="00263BC2" w:rsidRDefault="00263BC2" w:rsidP="00F96D93">
            <w:pPr>
              <w:rPr>
                <w:rFonts w:ascii="Calibri" w:hAnsi="Calibri" w:cs="Calibri"/>
                <w:color w:val="0F0F0F"/>
              </w:rPr>
            </w:pPr>
          </w:p>
          <w:p w14:paraId="5D9E6155" w14:textId="77777777" w:rsidR="00263BC2" w:rsidRDefault="00263BC2" w:rsidP="00F96D93">
            <w:pPr>
              <w:rPr>
                <w:rFonts w:ascii="Calibri" w:hAnsi="Calibri" w:cs="Calibri"/>
                <w:color w:val="0F0F0F"/>
              </w:rPr>
            </w:pPr>
            <w:r>
              <w:rPr>
                <w:rFonts w:ascii="Calibri" w:hAnsi="Calibri" w:cs="Calibri"/>
                <w:color w:val="0F0F0F"/>
              </w:rPr>
              <w:t>Toelichting: De werkingsperiode is inclusief de opgeven datum.</w:t>
            </w:r>
          </w:p>
        </w:tc>
        <w:tc>
          <w:tcPr>
            <w:tcW w:w="990" w:type="dxa"/>
            <w:tcBorders>
              <w:top w:val="nil"/>
              <w:left w:val="nil"/>
              <w:bottom w:val="nil"/>
              <w:right w:val="nil"/>
            </w:tcBorders>
          </w:tcPr>
          <w:p w14:paraId="2008D4EB" w14:textId="4361C25B" w:rsidR="00263BC2" w:rsidRDefault="00751624" w:rsidP="009D3C4A">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Datum</w:t>
            </w:r>
            <w:r>
              <w:fldChar w:fldCharType="end"/>
            </w:r>
          </w:p>
        </w:tc>
        <w:tc>
          <w:tcPr>
            <w:tcW w:w="1260" w:type="dxa"/>
            <w:tcBorders>
              <w:top w:val="nil"/>
              <w:left w:val="nil"/>
              <w:bottom w:val="nil"/>
              <w:right w:val="nil"/>
            </w:tcBorders>
          </w:tcPr>
          <w:p w14:paraId="0DDD0973"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0</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73C03E97" w14:textId="77777777" w:rsidR="00263BC2" w:rsidRDefault="00263BC2" w:rsidP="00F96D93">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312E2170" w14:textId="77777777" w:rsidR="00263BC2" w:rsidRDefault="00263BC2" w:rsidP="00F96D93">
            <w:pPr>
              <w:rPr>
                <w:rFonts w:ascii="Calibri" w:hAnsi="Calibri" w:cs="Calibri"/>
                <w:color w:val="0F0F0F"/>
              </w:rPr>
            </w:pPr>
            <w:r>
              <w:rPr>
                <w:rFonts w:ascii="Calibri" w:hAnsi="Calibri" w:cs="Calibri"/>
                <w:color w:val="0F0F0F"/>
              </w:rPr>
              <w:t>Alle geldige datums zowel op, voor of na de huidige datum en tijd</w:t>
            </w:r>
          </w:p>
        </w:tc>
        <w:tc>
          <w:tcPr>
            <w:tcW w:w="1350" w:type="dxa"/>
            <w:tcBorders>
              <w:top w:val="nil"/>
              <w:left w:val="nil"/>
              <w:bottom w:val="nil"/>
              <w:right w:val="nil"/>
            </w:tcBorders>
          </w:tcPr>
          <w:p w14:paraId="51C5A5D2"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einddatumWerking</w:t>
            </w:r>
            <w:r>
              <w:fldChar w:fldCharType="end"/>
            </w:r>
          </w:p>
        </w:tc>
      </w:tr>
      <w:tr w:rsidR="00263BC2" w14:paraId="3D935F58" w14:textId="77777777" w:rsidTr="001F5BF5">
        <w:tc>
          <w:tcPr>
            <w:tcW w:w="1710" w:type="dxa"/>
            <w:tcBorders>
              <w:top w:val="nil"/>
              <w:left w:val="nil"/>
              <w:bottom w:val="nil"/>
              <w:right w:val="nil"/>
            </w:tcBorders>
          </w:tcPr>
          <w:p w14:paraId="489937AF" w14:textId="77777777" w:rsidR="00263BC2" w:rsidRDefault="00263BC2" w:rsidP="00F96D93">
            <w:pPr>
              <w:rPr>
                <w:rFonts w:ascii="Calibri" w:hAnsi="Calibri" w:cs="Calibri"/>
                <w:color w:val="0F0F0F"/>
              </w:rPr>
            </w:pPr>
            <w:r>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Periodeduur</w:t>
            </w:r>
            <w:r w:rsidR="00751624">
              <w:fldChar w:fldCharType="end"/>
            </w:r>
          </w:p>
        </w:tc>
        <w:tc>
          <w:tcPr>
            <w:tcW w:w="4050" w:type="dxa"/>
            <w:tcBorders>
              <w:top w:val="nil"/>
              <w:left w:val="nil"/>
              <w:bottom w:val="nil"/>
              <w:right w:val="nil"/>
            </w:tcBorders>
          </w:tcPr>
          <w:p w14:paraId="38FA2245"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separate"/>
            </w:r>
            <w:r w:rsidR="00263BC2">
              <w:rPr>
                <w:rFonts w:ascii="Calibri" w:hAnsi="Calibri" w:cs="Calibri"/>
                <w:color w:val="0F0F0F"/>
              </w:rPr>
              <w:t>De hoeveelheid in een bepaalde eenheid voor de bepaling van de lengte van de periode.</w:t>
            </w:r>
            <w:r>
              <w:fldChar w:fldCharType="end"/>
            </w:r>
          </w:p>
          <w:p w14:paraId="6F0187E8" w14:textId="77777777" w:rsidR="00263BC2" w:rsidRDefault="00263BC2" w:rsidP="00F96D93">
            <w:pPr>
              <w:rPr>
                <w:rFonts w:ascii="Calibri" w:hAnsi="Calibri" w:cs="Calibri"/>
                <w:color w:val="0F0F0F"/>
              </w:rPr>
            </w:pPr>
          </w:p>
          <w:p w14:paraId="28C7BD21" w14:textId="77777777" w:rsidR="0098604E" w:rsidRDefault="0098604E" w:rsidP="0098604E">
            <w:pPr>
              <w:rPr>
                <w:rFonts w:ascii="Calibri" w:hAnsi="Calibri" w:cs="Calibri"/>
                <w:color w:val="0F0F0F"/>
              </w:rPr>
            </w:pPr>
            <w:r>
              <w:rPr>
                <w:rFonts w:ascii="Calibri" w:hAnsi="Calibri" w:cs="Calibri"/>
                <w:color w:val="0F0F0F"/>
              </w:rPr>
              <w:t>Regels:</w:t>
            </w:r>
          </w:p>
          <w:p w14:paraId="11AF598E" w14:textId="77777777" w:rsidR="0098604E" w:rsidRDefault="0098604E" w:rsidP="0098604E">
            <w:pPr>
              <w:rPr>
                <w:rFonts w:ascii="Calibri" w:hAnsi="Calibri" w:cs="Calibri"/>
                <w:color w:val="0F0F0F"/>
              </w:rPr>
            </w:pPr>
            <w:r>
              <w:rPr>
                <w:rFonts w:ascii="Calibri" w:hAnsi="Calibri" w:cs="Calibri"/>
                <w:color w:val="0F0F0F"/>
              </w:rPr>
              <w:t>(1) De attribuutsoort is van een waarde voorzien indien de Vervaldatum geen waarde heeft (of de Ingangsdatum gevuld is of niet, de Vervaldatum of de Periodeduur moet gevuld zijn).</w:t>
            </w:r>
          </w:p>
          <w:p w14:paraId="0F0B69C4" w14:textId="77777777" w:rsidR="0098604E" w:rsidRDefault="0098604E" w:rsidP="0098604E">
            <w:pPr>
              <w:rPr>
                <w:rFonts w:ascii="Calibri" w:hAnsi="Calibri" w:cs="Calibri"/>
                <w:color w:val="0F0F0F"/>
              </w:rPr>
            </w:pPr>
            <w:r>
              <w:rPr>
                <w:rFonts w:ascii="Calibri" w:hAnsi="Calibri" w:cs="Calibri"/>
                <w:color w:val="0F0F0F"/>
              </w:rPr>
              <w:lastRenderedPageBreak/>
              <w:t xml:space="preserve"> </w:t>
            </w:r>
          </w:p>
          <w:p w14:paraId="43E53B20" w14:textId="77777777" w:rsidR="00263BC2" w:rsidRDefault="00263BC2"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4C1A19EF" w14:textId="77777777" w:rsidR="00263BC2" w:rsidRDefault="00751624" w:rsidP="00F96D93">
            <w:pPr>
              <w:rPr>
                <w:rFonts w:ascii="Calibri" w:hAnsi="Calibri" w:cs="Calibri"/>
              </w:rPr>
            </w:pPr>
            <w:r>
              <w:lastRenderedPageBreak/>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N3</w:t>
            </w:r>
            <w:r>
              <w:fldChar w:fldCharType="end"/>
            </w:r>
          </w:p>
        </w:tc>
        <w:tc>
          <w:tcPr>
            <w:tcW w:w="1260" w:type="dxa"/>
            <w:tcBorders>
              <w:top w:val="nil"/>
              <w:left w:val="nil"/>
              <w:bottom w:val="nil"/>
              <w:right w:val="nil"/>
            </w:tcBorders>
          </w:tcPr>
          <w:p w14:paraId="2061C177"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0</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6147AB53" w14:textId="77777777" w:rsidR="00263BC2" w:rsidRDefault="00263BC2" w:rsidP="00F96D9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158478BB" w14:textId="77777777" w:rsidR="00263BC2" w:rsidRDefault="00263BC2" w:rsidP="00F96D93">
            <w:pPr>
              <w:rPr>
                <w:rFonts w:ascii="Calibri" w:hAnsi="Calibri" w:cs="Calibri"/>
                <w:color w:val="0F0F0F"/>
              </w:rPr>
            </w:pPr>
          </w:p>
        </w:tc>
        <w:tc>
          <w:tcPr>
            <w:tcW w:w="1350" w:type="dxa"/>
            <w:tcBorders>
              <w:top w:val="nil"/>
              <w:left w:val="nil"/>
              <w:bottom w:val="nil"/>
              <w:right w:val="nil"/>
            </w:tcBorders>
          </w:tcPr>
          <w:p w14:paraId="16184ECA"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periodeduur</w:t>
            </w:r>
            <w:r>
              <w:fldChar w:fldCharType="end"/>
            </w:r>
          </w:p>
        </w:tc>
      </w:tr>
      <w:tr w:rsidR="00263BC2" w14:paraId="361C7CD8" w14:textId="77777777" w:rsidTr="001F5BF5">
        <w:tc>
          <w:tcPr>
            <w:tcW w:w="1710" w:type="dxa"/>
            <w:tcBorders>
              <w:top w:val="nil"/>
              <w:left w:val="nil"/>
              <w:bottom w:val="nil"/>
              <w:right w:val="nil"/>
            </w:tcBorders>
          </w:tcPr>
          <w:p w14:paraId="59BD8324" w14:textId="77777777" w:rsidR="00263BC2" w:rsidRDefault="00263BC2" w:rsidP="00F96D93">
            <w:pPr>
              <w:rPr>
                <w:rFonts w:ascii="Calibri" w:hAnsi="Calibri" w:cs="Calibri"/>
                <w:color w:val="0F0F0F"/>
              </w:rPr>
            </w:pPr>
            <w:r>
              <w:lastRenderedPageBreak/>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Periodeduur eenheid</w:t>
            </w:r>
            <w:r w:rsidR="00751624">
              <w:fldChar w:fldCharType="end"/>
            </w:r>
          </w:p>
        </w:tc>
        <w:tc>
          <w:tcPr>
            <w:tcW w:w="4050" w:type="dxa"/>
            <w:tcBorders>
              <w:top w:val="nil"/>
              <w:left w:val="nil"/>
              <w:bottom w:val="nil"/>
              <w:right w:val="nil"/>
            </w:tcBorders>
          </w:tcPr>
          <w:p w14:paraId="565CE38E"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separate"/>
            </w:r>
            <w:r w:rsidR="00263BC2">
              <w:rPr>
                <w:rFonts w:ascii="Calibri" w:hAnsi="Calibri" w:cs="Calibri"/>
                <w:color w:val="0F0F0F"/>
              </w:rPr>
              <w:t>De eenheid waarin de duur van de periode is uitgedrukt</w:t>
            </w:r>
            <w:r>
              <w:fldChar w:fldCharType="end"/>
            </w:r>
          </w:p>
          <w:p w14:paraId="44929281" w14:textId="77777777" w:rsidR="00263BC2" w:rsidRDefault="00263BC2" w:rsidP="00F96D93">
            <w:pPr>
              <w:rPr>
                <w:rFonts w:ascii="Calibri" w:hAnsi="Calibri" w:cs="Calibri"/>
                <w:color w:val="0F0F0F"/>
              </w:rPr>
            </w:pPr>
          </w:p>
          <w:p w14:paraId="460B497C" w14:textId="77777777" w:rsidR="0098604E" w:rsidRDefault="0098604E" w:rsidP="0098604E">
            <w:pPr>
              <w:rPr>
                <w:rFonts w:ascii="Calibri" w:hAnsi="Calibri" w:cs="Calibri"/>
                <w:color w:val="0F0F0F"/>
              </w:rPr>
            </w:pPr>
            <w:r>
              <w:rPr>
                <w:rFonts w:ascii="Calibri" w:hAnsi="Calibri" w:cs="Calibri"/>
                <w:color w:val="0F0F0F"/>
              </w:rPr>
              <w:t>Regels:</w:t>
            </w:r>
          </w:p>
          <w:p w14:paraId="3A0F0618" w14:textId="77777777" w:rsidR="0098604E" w:rsidRDefault="0098604E" w:rsidP="0098604E">
            <w:pPr>
              <w:rPr>
                <w:rFonts w:ascii="Calibri" w:hAnsi="Calibri" w:cs="Calibri"/>
                <w:color w:val="0F0F0F"/>
              </w:rPr>
            </w:pPr>
            <w:r>
              <w:rPr>
                <w:rFonts w:ascii="Calibri" w:hAnsi="Calibri" w:cs="Calibri"/>
                <w:color w:val="0F0F0F"/>
              </w:rPr>
              <w:t>(1) De attribuutsoort is alleen van een waarde voorzien als de attribuutsoort ‘Periodeduur’ van een waarde is voorzien (d.w.z.: of beide attributen hebben een waarde of geen van beide).</w:t>
            </w:r>
          </w:p>
          <w:p w14:paraId="6D699DB5" w14:textId="77777777" w:rsidR="0098604E" w:rsidRDefault="0098604E" w:rsidP="0098604E">
            <w:pPr>
              <w:rPr>
                <w:rFonts w:ascii="Calibri" w:hAnsi="Calibri" w:cs="Calibri"/>
                <w:color w:val="0F0F0F"/>
              </w:rPr>
            </w:pPr>
          </w:p>
          <w:p w14:paraId="07D4248A" w14:textId="77777777" w:rsidR="00263BC2" w:rsidRDefault="00263BC2"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708A784E" w14:textId="77777777" w:rsidR="00263BC2" w:rsidRDefault="00751624" w:rsidP="00F96D93">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A7</w:t>
            </w:r>
            <w:r>
              <w:fldChar w:fldCharType="end"/>
            </w:r>
          </w:p>
        </w:tc>
        <w:tc>
          <w:tcPr>
            <w:tcW w:w="1260" w:type="dxa"/>
            <w:tcBorders>
              <w:top w:val="nil"/>
              <w:left w:val="nil"/>
              <w:bottom w:val="nil"/>
              <w:right w:val="nil"/>
            </w:tcBorders>
          </w:tcPr>
          <w:p w14:paraId="0B362EB1"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0</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8A9F493" w14:textId="77777777" w:rsidR="00263BC2" w:rsidRDefault="00263BC2" w:rsidP="00F96D9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6B186EB0" w14:textId="77777777" w:rsidR="00263BC2" w:rsidRDefault="00263BC2" w:rsidP="00F96D93">
            <w:pPr>
              <w:rPr>
                <w:rFonts w:ascii="Calibri" w:hAnsi="Calibri" w:cs="Calibri"/>
                <w:color w:val="0F0F0F"/>
              </w:rPr>
            </w:pPr>
            <w:r>
              <w:rPr>
                <w:rFonts w:ascii="Calibri" w:hAnsi="Calibri" w:cs="Calibri"/>
                <w:color w:val="0F0F0F"/>
              </w:rPr>
              <w:t>- “dag”</w:t>
            </w:r>
          </w:p>
          <w:p w14:paraId="235B3420" w14:textId="77777777" w:rsidR="00263BC2" w:rsidRDefault="00263BC2" w:rsidP="00F96D93">
            <w:pPr>
              <w:rPr>
                <w:rFonts w:ascii="Calibri" w:hAnsi="Calibri" w:cs="Calibri"/>
                <w:color w:val="0F0F0F"/>
              </w:rPr>
            </w:pPr>
            <w:r>
              <w:rPr>
                <w:rFonts w:ascii="Calibri" w:hAnsi="Calibri" w:cs="Calibri"/>
                <w:color w:val="0F0F0F"/>
              </w:rPr>
              <w:t>- “week”</w:t>
            </w:r>
          </w:p>
          <w:p w14:paraId="7CEB6F89" w14:textId="77777777" w:rsidR="00263BC2" w:rsidRDefault="00263BC2" w:rsidP="00F96D93">
            <w:pPr>
              <w:rPr>
                <w:rFonts w:ascii="Calibri" w:hAnsi="Calibri" w:cs="Calibri"/>
                <w:color w:val="0F0F0F"/>
              </w:rPr>
            </w:pPr>
            <w:r>
              <w:rPr>
                <w:rFonts w:ascii="Calibri" w:hAnsi="Calibri" w:cs="Calibri"/>
                <w:color w:val="0F0F0F"/>
              </w:rPr>
              <w:t>- “maand”</w:t>
            </w:r>
          </w:p>
          <w:p w14:paraId="6F22D8A6" w14:textId="77777777" w:rsidR="00263BC2" w:rsidRDefault="00263BC2" w:rsidP="00F96D93">
            <w:pPr>
              <w:rPr>
                <w:rFonts w:ascii="Calibri" w:hAnsi="Calibri" w:cs="Calibri"/>
                <w:color w:val="0F0F0F"/>
              </w:rPr>
            </w:pPr>
            <w:r>
              <w:rPr>
                <w:rFonts w:ascii="Calibri" w:hAnsi="Calibri" w:cs="Calibri"/>
                <w:color w:val="0F0F0F"/>
              </w:rPr>
              <w:t>- “jaar”</w:t>
            </w:r>
          </w:p>
        </w:tc>
        <w:tc>
          <w:tcPr>
            <w:tcW w:w="1350" w:type="dxa"/>
            <w:tcBorders>
              <w:top w:val="nil"/>
              <w:left w:val="nil"/>
              <w:bottom w:val="nil"/>
              <w:right w:val="nil"/>
            </w:tcBorders>
          </w:tcPr>
          <w:p w14:paraId="26DE3824"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periodeduurEenheid</w:t>
            </w:r>
            <w:r>
              <w:fldChar w:fldCharType="end"/>
            </w:r>
          </w:p>
        </w:tc>
      </w:tr>
      <w:tr w:rsidR="00263BC2" w14:paraId="64507F7E" w14:textId="77777777" w:rsidTr="001F5BF5">
        <w:tc>
          <w:tcPr>
            <w:tcW w:w="1710" w:type="dxa"/>
            <w:tcBorders>
              <w:top w:val="nil"/>
              <w:left w:val="nil"/>
              <w:bottom w:val="nil"/>
              <w:right w:val="nil"/>
            </w:tcBorders>
          </w:tcPr>
          <w:p w14:paraId="13F2BFB5" w14:textId="77777777" w:rsidR="00263BC2" w:rsidRDefault="00263BC2" w:rsidP="00F96D93">
            <w:pPr>
              <w:rPr>
                <w:rFonts w:ascii="Calibri" w:hAnsi="Calibri" w:cs="Calibri"/>
                <w:color w:val="0F0F0F"/>
              </w:rPr>
            </w:pPr>
            <w:r>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Beslissende instantie</w:t>
            </w:r>
            <w:r w:rsidR="00751624">
              <w:fldChar w:fldCharType="end"/>
            </w:r>
          </w:p>
        </w:tc>
        <w:tc>
          <w:tcPr>
            <w:tcW w:w="4050" w:type="dxa"/>
            <w:tcBorders>
              <w:top w:val="nil"/>
              <w:left w:val="nil"/>
              <w:bottom w:val="nil"/>
              <w:right w:val="nil"/>
            </w:tcBorders>
          </w:tcPr>
          <w:p w14:paraId="62B13E65"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separate"/>
            </w:r>
            <w:r w:rsidR="00263BC2">
              <w:rPr>
                <w:rFonts w:ascii="Calibri" w:hAnsi="Calibri" w:cs="Calibri"/>
                <w:color w:val="0F0F0F"/>
              </w:rPr>
              <w:t>Het orgaan dat een beslissing in een jeugdzaak neemt</w:t>
            </w:r>
            <w:r>
              <w:fldChar w:fldCharType="end"/>
            </w:r>
          </w:p>
          <w:p w14:paraId="44B39902" w14:textId="77777777" w:rsidR="00263BC2" w:rsidRDefault="00263BC2" w:rsidP="00F96D93">
            <w:pPr>
              <w:rPr>
                <w:rFonts w:ascii="Calibri" w:hAnsi="Calibri" w:cs="Calibri"/>
                <w:color w:val="0F0F0F"/>
              </w:rPr>
            </w:pPr>
          </w:p>
          <w:p w14:paraId="3901C648" w14:textId="77777777" w:rsidR="00263BC2" w:rsidRDefault="00263BC2"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142088DB" w14:textId="77777777" w:rsidR="00263BC2" w:rsidRDefault="00751624" w:rsidP="00F96D93">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String</w:t>
            </w:r>
            <w:r>
              <w:fldChar w:fldCharType="end"/>
            </w:r>
          </w:p>
        </w:tc>
        <w:tc>
          <w:tcPr>
            <w:tcW w:w="1260" w:type="dxa"/>
            <w:tcBorders>
              <w:top w:val="nil"/>
              <w:left w:val="nil"/>
              <w:bottom w:val="nil"/>
              <w:right w:val="nil"/>
            </w:tcBorders>
          </w:tcPr>
          <w:p w14:paraId="3F2F0516"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0</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9E2FA6E" w14:textId="77777777" w:rsidR="00263BC2" w:rsidRDefault="00263BC2" w:rsidP="00F96D9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63AE14D7" w14:textId="57BCC70D" w:rsidR="00263BC2" w:rsidRDefault="00610B0C" w:rsidP="0098604E">
            <w:pPr>
              <w:rPr>
                <w:rFonts w:ascii="Calibri" w:hAnsi="Calibri" w:cs="Calibri"/>
                <w:color w:val="0F0F0F"/>
              </w:rPr>
            </w:pPr>
            <w:r>
              <w:rPr>
                <w:rFonts w:ascii="Calibri" w:hAnsi="Calibri" w:cs="Calibri"/>
                <w:color w:val="0F0F0F"/>
              </w:rPr>
              <w:t xml:space="preserve"> Referentielijst </w:t>
            </w:r>
            <w:r w:rsidR="00263BC2">
              <w:rPr>
                <w:rFonts w:ascii="Calibri" w:hAnsi="Calibri" w:cs="Calibri"/>
                <w:color w:val="0F0F0F"/>
              </w:rPr>
              <w:t>INSTANT</w:t>
            </w:r>
            <w:r>
              <w:rPr>
                <w:rFonts w:ascii="Calibri" w:hAnsi="Calibri" w:cs="Calibri"/>
                <w:color w:val="0F0F0F"/>
              </w:rPr>
              <w:t>IE</w:t>
            </w:r>
            <w:r w:rsidR="00263BC2">
              <w:rPr>
                <w:rFonts w:ascii="Calibri" w:hAnsi="Calibri" w:cs="Calibri"/>
                <w:color w:val="0F0F0F"/>
              </w:rPr>
              <w:t>.</w:t>
            </w:r>
          </w:p>
        </w:tc>
        <w:tc>
          <w:tcPr>
            <w:tcW w:w="1350" w:type="dxa"/>
            <w:tcBorders>
              <w:top w:val="nil"/>
              <w:left w:val="nil"/>
              <w:bottom w:val="nil"/>
              <w:right w:val="nil"/>
            </w:tcBorders>
          </w:tcPr>
          <w:p w14:paraId="286275DE"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beslissendeInstantie</w:t>
            </w:r>
            <w:r>
              <w:fldChar w:fldCharType="end"/>
            </w:r>
          </w:p>
        </w:tc>
      </w:tr>
      <w:tr w:rsidR="00263BC2" w14:paraId="49CA4054" w14:textId="77777777" w:rsidTr="001F5BF5">
        <w:tc>
          <w:tcPr>
            <w:tcW w:w="1710" w:type="dxa"/>
            <w:tcBorders>
              <w:top w:val="nil"/>
              <w:left w:val="nil"/>
              <w:bottom w:val="nil"/>
              <w:right w:val="nil"/>
            </w:tcBorders>
          </w:tcPr>
          <w:p w14:paraId="7F37E74D" w14:textId="77777777" w:rsidR="00263BC2" w:rsidRDefault="00263BC2" w:rsidP="00F96D93">
            <w:pPr>
              <w:rPr>
                <w:rFonts w:ascii="Calibri" w:hAnsi="Calibri" w:cs="Calibri"/>
                <w:color w:val="0F0F0F"/>
              </w:rPr>
            </w:pPr>
            <w:r>
              <w:t xml:space="preserve">- -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Uitvoerende instantie</w:t>
            </w:r>
            <w:r w:rsidR="00751624">
              <w:fldChar w:fldCharType="end"/>
            </w:r>
          </w:p>
        </w:tc>
        <w:tc>
          <w:tcPr>
            <w:tcW w:w="4050" w:type="dxa"/>
            <w:tcBorders>
              <w:top w:val="nil"/>
              <w:left w:val="nil"/>
              <w:bottom w:val="nil"/>
              <w:right w:val="nil"/>
            </w:tcBorders>
          </w:tcPr>
          <w:p w14:paraId="1EB16FB5"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Att.Notes</w:instrText>
            </w:r>
            <w:r>
              <w:fldChar w:fldCharType="separate"/>
            </w:r>
            <w:r w:rsidR="00263BC2">
              <w:rPr>
                <w:rFonts w:ascii="Calibri" w:hAnsi="Calibri" w:cs="Calibri"/>
                <w:color w:val="0F0F0F"/>
              </w:rPr>
              <w:t>De instantie die de beslissing moet uitvoeren</w:t>
            </w:r>
            <w:r>
              <w:fldChar w:fldCharType="end"/>
            </w:r>
          </w:p>
          <w:p w14:paraId="18173A9D" w14:textId="77777777" w:rsidR="00263BC2" w:rsidRDefault="00263BC2" w:rsidP="00F96D93">
            <w:pPr>
              <w:rPr>
                <w:rFonts w:ascii="Calibri" w:hAnsi="Calibri" w:cs="Calibri"/>
                <w:color w:val="0F0F0F"/>
              </w:rPr>
            </w:pPr>
          </w:p>
          <w:p w14:paraId="4E3053EE" w14:textId="77777777" w:rsidR="00263BC2" w:rsidRDefault="00263BC2" w:rsidP="00F96D93">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2F10A276" w14:textId="77777777" w:rsidR="00263BC2" w:rsidRDefault="00751624" w:rsidP="00F96D93">
            <w:pPr>
              <w:rPr>
                <w:rFonts w:ascii="Calibri" w:hAnsi="Calibri" w:cs="Calibri"/>
              </w:rPr>
            </w:pPr>
            <w:r>
              <w:fldChar w:fldCharType="begin" w:fldLock="1"/>
            </w:r>
            <w:r w:rsidR="00263BC2">
              <w:instrText xml:space="preserve">MERGEFIELD </w:instrText>
            </w:r>
            <w:r w:rsidR="00263BC2">
              <w:rPr>
                <w:rFonts w:ascii="Calibri" w:hAnsi="Calibri" w:cs="Calibri"/>
              </w:rPr>
              <w:instrText>Att.Type</w:instrText>
            </w:r>
            <w:r>
              <w:fldChar w:fldCharType="separate"/>
            </w:r>
            <w:r w:rsidR="00263BC2">
              <w:rPr>
                <w:rFonts w:ascii="Calibri" w:hAnsi="Calibri" w:cs="Calibri"/>
              </w:rPr>
              <w:t>String</w:t>
            </w:r>
            <w:r>
              <w:fldChar w:fldCharType="end"/>
            </w:r>
          </w:p>
        </w:tc>
        <w:tc>
          <w:tcPr>
            <w:tcW w:w="1260" w:type="dxa"/>
            <w:tcBorders>
              <w:top w:val="nil"/>
              <w:left w:val="nil"/>
              <w:bottom w:val="nil"/>
              <w:right w:val="nil"/>
            </w:tcBorders>
          </w:tcPr>
          <w:p w14:paraId="2C3549E8"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Att.LowerBound</w:instrText>
            </w:r>
            <w:r>
              <w:fldChar w:fldCharType="separate"/>
            </w:r>
            <w:r w:rsidR="00263BC2">
              <w:rPr>
                <w:rFonts w:ascii="Calibri" w:hAnsi="Calibri" w:cs="Calibri"/>
                <w:color w:val="0F0F0F"/>
              </w:rPr>
              <w:t>0</w:t>
            </w:r>
            <w:r>
              <w:fldChar w:fldCharType="end"/>
            </w:r>
            <w:r w:rsidR="00263BC2">
              <w:rPr>
                <w:rFonts w:ascii="Calibri" w:hAnsi="Calibri" w:cs="Calibri"/>
                <w:color w:val="0F0F0F"/>
              </w:rPr>
              <w:t xml:space="preserve"> - </w:t>
            </w:r>
            <w:r>
              <w:rPr>
                <w:rFonts w:ascii="Calibri" w:hAnsi="Calibri" w:cs="Calibri"/>
                <w:color w:val="0F0F0F"/>
              </w:rPr>
              <w:fldChar w:fldCharType="begin" w:fldLock="1"/>
            </w:r>
            <w:r w:rsidR="00263BC2">
              <w:rPr>
                <w:rFonts w:ascii="Calibri" w:hAnsi="Calibri" w:cs="Calibri"/>
                <w:color w:val="0F0F0F"/>
              </w:rPr>
              <w:instrText>MERGEFIELD Att.UpperBound</w:instrText>
            </w:r>
            <w:r>
              <w:rPr>
                <w:rFonts w:ascii="Calibri" w:hAnsi="Calibri" w:cs="Calibri"/>
                <w:color w:val="0F0F0F"/>
              </w:rPr>
              <w:fldChar w:fldCharType="separate"/>
            </w:r>
            <w:r w:rsidR="00263BC2">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361163C" w14:textId="77777777" w:rsidR="00263BC2" w:rsidRDefault="00263BC2" w:rsidP="00F96D93">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0E9EC42E" w14:textId="7504A48C" w:rsidR="00263BC2" w:rsidRDefault="00610B0C" w:rsidP="0098604E">
            <w:pPr>
              <w:rPr>
                <w:rFonts w:ascii="Calibri" w:hAnsi="Calibri" w:cs="Calibri"/>
                <w:color w:val="0F0F0F"/>
              </w:rPr>
            </w:pPr>
            <w:r>
              <w:rPr>
                <w:rFonts w:ascii="Calibri" w:hAnsi="Calibri" w:cs="Calibri"/>
                <w:color w:val="0F0F0F"/>
              </w:rPr>
              <w:t xml:space="preserve"> Referentielijst </w:t>
            </w:r>
            <w:r w:rsidR="00263BC2">
              <w:rPr>
                <w:rFonts w:ascii="Calibri" w:hAnsi="Calibri" w:cs="Calibri"/>
                <w:color w:val="0F0F0F"/>
              </w:rPr>
              <w:t>INSTANT</w:t>
            </w:r>
            <w:r>
              <w:rPr>
                <w:rFonts w:ascii="Calibri" w:hAnsi="Calibri" w:cs="Calibri"/>
                <w:color w:val="0F0F0F"/>
              </w:rPr>
              <w:t>IE</w:t>
            </w:r>
          </w:p>
        </w:tc>
        <w:tc>
          <w:tcPr>
            <w:tcW w:w="1350" w:type="dxa"/>
            <w:tcBorders>
              <w:top w:val="nil"/>
              <w:left w:val="nil"/>
              <w:bottom w:val="nil"/>
              <w:right w:val="nil"/>
            </w:tcBorders>
          </w:tcPr>
          <w:p w14:paraId="7BD8DE04" w14:textId="77777777" w:rsidR="00263BC2" w:rsidRDefault="00751624" w:rsidP="00F96D93">
            <w:pPr>
              <w:rPr>
                <w:rFonts w:ascii="Calibri" w:hAnsi="Calibri" w:cs="Calibri"/>
                <w:color w:val="0F0F0F"/>
              </w:rPr>
            </w:pPr>
            <w:r>
              <w:fldChar w:fldCharType="begin" w:fldLock="1"/>
            </w:r>
            <w:r w:rsidR="00263BC2">
              <w:instrText xml:space="preserve">MERGEFIELD </w:instrText>
            </w:r>
            <w:r w:rsidR="00263BC2">
              <w:rPr>
                <w:rFonts w:ascii="Calibri" w:hAnsi="Calibri" w:cs="Calibri"/>
                <w:color w:val="0F0F0F"/>
              </w:rPr>
              <w:instrText>Att.Alias</w:instrText>
            </w:r>
            <w:r>
              <w:fldChar w:fldCharType="separate"/>
            </w:r>
            <w:r w:rsidR="00263BC2">
              <w:rPr>
                <w:rFonts w:ascii="Calibri" w:hAnsi="Calibri" w:cs="Calibri"/>
                <w:color w:val="0F0F0F"/>
              </w:rPr>
              <w:t>uitvoerendeInstantie</w:t>
            </w:r>
            <w:r>
              <w:fldChar w:fldCharType="end"/>
            </w:r>
          </w:p>
        </w:tc>
      </w:tr>
      <w:tr w:rsidR="00FE3FFB" w14:paraId="3A89EF8E" w14:textId="77777777" w:rsidTr="001F5BF5">
        <w:tc>
          <w:tcPr>
            <w:tcW w:w="1710" w:type="dxa"/>
            <w:tcBorders>
              <w:top w:val="nil"/>
              <w:left w:val="nil"/>
              <w:bottom w:val="nil"/>
              <w:right w:val="nil"/>
            </w:tcBorders>
          </w:tcPr>
          <w:p w14:paraId="6F12C089" w14:textId="77777777" w:rsidR="00FE3FFB" w:rsidRDefault="00751624" w:rsidP="00811643">
            <w:r>
              <w:fldChar w:fldCharType="begin" w:fldLock="1"/>
            </w:r>
            <w:r w:rsidR="00FE3FFB">
              <w:instrText xml:space="preserve">MERGEFIELD </w:instrText>
            </w:r>
            <w:r w:rsidR="00FE3FFB">
              <w:rPr>
                <w:rFonts w:ascii="Calibri" w:hAnsi="Calibri" w:cs="Calibri"/>
                <w:color w:val="0F0F0F"/>
              </w:rPr>
              <w:instrText>Att.Name</w:instrText>
            </w:r>
            <w:r>
              <w:fldChar w:fldCharType="separate"/>
            </w:r>
            <w:r w:rsidR="00FE3FFB">
              <w:rPr>
                <w:rFonts w:ascii="Calibri" w:hAnsi="Calibri" w:cs="Calibri"/>
                <w:color w:val="0F0F0F"/>
              </w:rPr>
              <w:t>Signaaltype</w:t>
            </w:r>
            <w:r>
              <w:fldChar w:fldCharType="end"/>
            </w:r>
          </w:p>
        </w:tc>
        <w:tc>
          <w:tcPr>
            <w:tcW w:w="4050" w:type="dxa"/>
            <w:tcBorders>
              <w:top w:val="nil"/>
              <w:left w:val="nil"/>
              <w:bottom w:val="nil"/>
              <w:right w:val="nil"/>
            </w:tcBorders>
          </w:tcPr>
          <w:p w14:paraId="3D7148CC" w14:textId="77777777" w:rsidR="00FE3FFB" w:rsidRDefault="00751624" w:rsidP="00811643">
            <w:pPr>
              <w:rPr>
                <w:rFonts w:ascii="Calibri" w:hAnsi="Calibri" w:cs="Calibri"/>
                <w:color w:val="0F0F0F"/>
              </w:rPr>
            </w:pPr>
            <w:r>
              <w:fldChar w:fldCharType="begin" w:fldLock="1"/>
            </w:r>
            <w:r w:rsidR="00FE3FFB">
              <w:instrText xml:space="preserve">MERGEFIELD </w:instrText>
            </w:r>
            <w:r w:rsidR="00FE3FFB">
              <w:rPr>
                <w:rFonts w:ascii="Calibri" w:hAnsi="Calibri" w:cs="Calibri"/>
                <w:color w:val="0F0F0F"/>
              </w:rPr>
              <w:instrText>Att.Notes</w:instrText>
            </w:r>
            <w:r>
              <w:fldChar w:fldCharType="separate"/>
            </w:r>
            <w:r w:rsidR="00FE3FFB">
              <w:rPr>
                <w:rFonts w:ascii="Calibri" w:hAnsi="Calibri" w:cs="Calibri"/>
                <w:color w:val="0F0F0F"/>
              </w:rPr>
              <w:t xml:space="preserve">Het type van het signaal waaruit een zorg spreekt ten aanzien van een persoon of gezin </w:t>
            </w:r>
            <w:r>
              <w:fldChar w:fldCharType="end"/>
            </w:r>
          </w:p>
          <w:p w14:paraId="3E028BDB" w14:textId="77777777" w:rsidR="00FE3FFB" w:rsidRDefault="00FE3FFB" w:rsidP="00811643">
            <w:pPr>
              <w:rPr>
                <w:rFonts w:ascii="Calibri" w:hAnsi="Calibri" w:cs="Calibri"/>
                <w:color w:val="0F0F0F"/>
              </w:rPr>
            </w:pPr>
          </w:p>
          <w:p w14:paraId="02BC30EC" w14:textId="77777777" w:rsidR="00FE3FFB" w:rsidRDefault="00FE3FFB" w:rsidP="00811643">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Het attribuutsoort moet van een waarde voorzien zijn indien de zaak een generiek zaaktype "Signaal behandelen" betreft.</w:t>
            </w:r>
          </w:p>
          <w:p w14:paraId="08AD717B" w14:textId="77777777" w:rsidR="00FE3FFB" w:rsidRDefault="00FE3FFB" w:rsidP="00811643">
            <w:pPr>
              <w:rPr>
                <w:rFonts w:ascii="Calibri" w:hAnsi="Calibri" w:cs="Calibri"/>
                <w:color w:val="0F0F0F"/>
              </w:rPr>
            </w:pPr>
          </w:p>
          <w:p w14:paraId="00E72174" w14:textId="77777777" w:rsidR="00FE3FFB" w:rsidRDefault="00FE3FFB" w:rsidP="00811643">
            <w:pPr>
              <w:rPr>
                <w:rFonts w:ascii="Calibri" w:hAnsi="Calibri" w:cs="Calibri"/>
                <w:color w:val="0F0F0F"/>
              </w:rPr>
            </w:pPr>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t xml:space="preserve">Een signaal is een melding vanuit de samenleving, een zorgverlener of een andere betrokkene dat er mogelijkerwijs 'iets aan de hand is' met een persoon of gezin dat aandacht behoeft vanuit het perspecttief van de zorg door de overheid voor haar burgers. De </w:t>
            </w:r>
            <w:r>
              <w:rPr>
                <w:rFonts w:ascii="Calibri" w:hAnsi="Calibri" w:cs="Calibri"/>
                <w:color w:val="0F0F0F"/>
              </w:rPr>
              <w:lastRenderedPageBreak/>
              <w:t xml:space="preserve">typering van het signaal maakt het mogelijk een signaal cq. melding gericht te behandelen. </w:t>
            </w:r>
          </w:p>
          <w:p w14:paraId="3DFB183A" w14:textId="77777777" w:rsidR="00FE3FFB" w:rsidRDefault="00FE3FFB" w:rsidP="00811643">
            <w:r>
              <w:rPr>
                <w:rFonts w:ascii="Calibri" w:hAnsi="Calibri" w:cs="Calibri"/>
                <w:color w:val="0F0F0F"/>
              </w:rPr>
              <w:t>In deze context (Jeugdzorg) is dit vooralsnog beperkt tot de zorgmelding door de Politie en een notificatie vanuit de jeugdreclassering (opgelegd en vrijwillig).</w:t>
            </w:r>
          </w:p>
        </w:tc>
        <w:tc>
          <w:tcPr>
            <w:tcW w:w="990" w:type="dxa"/>
            <w:tcBorders>
              <w:top w:val="nil"/>
              <w:left w:val="nil"/>
              <w:bottom w:val="nil"/>
              <w:right w:val="nil"/>
            </w:tcBorders>
          </w:tcPr>
          <w:p w14:paraId="64DD4363" w14:textId="4E298C97" w:rsidR="00FE3FFB" w:rsidRDefault="00FE3FFB" w:rsidP="00811643">
            <w:r w:rsidRPr="009562F7">
              <w:rPr>
                <w:rFonts w:ascii="Calibri" w:hAnsi="Calibri" w:cs="Calibri"/>
              </w:rPr>
              <w:lastRenderedPageBreak/>
              <w:t>Waardenverzameling</w:t>
            </w:r>
          </w:p>
        </w:tc>
        <w:tc>
          <w:tcPr>
            <w:tcW w:w="1260" w:type="dxa"/>
            <w:tcBorders>
              <w:top w:val="nil"/>
              <w:left w:val="nil"/>
              <w:bottom w:val="nil"/>
              <w:right w:val="nil"/>
            </w:tcBorders>
          </w:tcPr>
          <w:p w14:paraId="176F14F8" w14:textId="77777777" w:rsidR="00FE3FFB" w:rsidRDefault="00751624" w:rsidP="00811643">
            <w:r>
              <w:fldChar w:fldCharType="begin" w:fldLock="1"/>
            </w:r>
            <w:r w:rsidR="00FE3FFB">
              <w:instrText xml:space="preserve">MERGEFIELD </w:instrText>
            </w:r>
            <w:r w:rsidR="00FE3FFB">
              <w:rPr>
                <w:rFonts w:ascii="Calibri" w:hAnsi="Calibri" w:cs="Calibri"/>
                <w:color w:val="0F0F0F"/>
              </w:rPr>
              <w:instrText>Att.LowerBound</w:instrText>
            </w:r>
            <w:r>
              <w:fldChar w:fldCharType="separate"/>
            </w:r>
            <w:r w:rsidR="00FE3FFB">
              <w:rPr>
                <w:rFonts w:ascii="Calibri" w:hAnsi="Calibri" w:cs="Calibri"/>
                <w:color w:val="0F0F0F"/>
              </w:rPr>
              <w:t>0</w:t>
            </w:r>
            <w:r>
              <w:fldChar w:fldCharType="end"/>
            </w:r>
            <w:r w:rsidR="00FE3FFB">
              <w:rPr>
                <w:rFonts w:ascii="Calibri" w:hAnsi="Calibri" w:cs="Calibri"/>
                <w:color w:val="0F0F0F"/>
              </w:rPr>
              <w:t xml:space="preserve"> - </w:t>
            </w:r>
            <w:r>
              <w:rPr>
                <w:rFonts w:ascii="Calibri" w:hAnsi="Calibri" w:cs="Calibri"/>
                <w:color w:val="0F0F0F"/>
              </w:rPr>
              <w:fldChar w:fldCharType="begin" w:fldLock="1"/>
            </w:r>
            <w:r w:rsidR="00FE3FFB">
              <w:rPr>
                <w:rFonts w:ascii="Calibri" w:hAnsi="Calibri" w:cs="Calibri"/>
                <w:color w:val="0F0F0F"/>
              </w:rPr>
              <w:instrText>MERGEFIELD Att.UpperBound</w:instrText>
            </w:r>
            <w:r>
              <w:rPr>
                <w:rFonts w:ascii="Calibri" w:hAnsi="Calibri" w:cs="Calibri"/>
                <w:color w:val="0F0F0F"/>
              </w:rPr>
              <w:fldChar w:fldCharType="separate"/>
            </w:r>
            <w:r w:rsidR="00FE3FFB">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B842611" w14:textId="77777777" w:rsidR="00FE3FFB" w:rsidRDefault="00FE3FFB" w:rsidP="00811643">
            <w:pPr>
              <w:rPr>
                <w:rFonts w:ascii="Calibri" w:hAnsi="Calibri" w:cs="Calibri"/>
                <w:color w:val="0F0F0F"/>
              </w:rPr>
            </w:pPr>
            <w:r>
              <w:rPr>
                <w:rFonts w:ascii="Calibri" w:hAnsi="Calibri" w:cs="Calibri"/>
                <w:color w:val="0F0F0F"/>
              </w:rPr>
              <w:t>KING (CORV)</w:t>
            </w:r>
          </w:p>
        </w:tc>
        <w:tc>
          <w:tcPr>
            <w:tcW w:w="2160" w:type="dxa"/>
            <w:tcBorders>
              <w:top w:val="nil"/>
              <w:left w:val="nil"/>
              <w:bottom w:val="nil"/>
              <w:right w:val="nil"/>
            </w:tcBorders>
          </w:tcPr>
          <w:p w14:paraId="37B527F4" w14:textId="77777777" w:rsidR="00FE3FFB" w:rsidRDefault="00FE3FFB" w:rsidP="000152F9">
            <w:pPr>
              <w:rPr>
                <w:rFonts w:ascii="Calibri" w:hAnsi="Calibri" w:cs="Calibri"/>
                <w:color w:val="0F0F0F"/>
              </w:rPr>
            </w:pPr>
            <w:r>
              <w:rPr>
                <w:rFonts w:ascii="Calibri" w:hAnsi="Calibri" w:cs="Calibri"/>
                <w:color w:val="0F0F0F"/>
              </w:rPr>
              <w:t>- “Jeugdzorgmelding” (van Politie</w:t>
            </w:r>
            <w:r w:rsidR="00DA1491">
              <w:rPr>
                <w:rFonts w:ascii="Calibri" w:hAnsi="Calibri" w:cs="Calibri"/>
                <w:color w:val="0F0F0F"/>
              </w:rPr>
              <w:t>, HALT of andere organisatie</w:t>
            </w:r>
            <w:r>
              <w:rPr>
                <w:rFonts w:ascii="Calibri" w:hAnsi="Calibri" w:cs="Calibri"/>
                <w:color w:val="0F0F0F"/>
              </w:rPr>
              <w:t>)</w:t>
            </w:r>
          </w:p>
          <w:p w14:paraId="3BCA83F2" w14:textId="77777777" w:rsidR="00FE3FFB" w:rsidRDefault="00FE3FFB" w:rsidP="000152F9">
            <w:pPr>
              <w:rPr>
                <w:rFonts w:ascii="Calibri" w:hAnsi="Calibri" w:cs="Calibri"/>
                <w:color w:val="0F0F0F"/>
              </w:rPr>
            </w:pPr>
            <w:r>
              <w:rPr>
                <w:rFonts w:ascii="Calibri" w:hAnsi="Calibri" w:cs="Calibri"/>
                <w:color w:val="0F0F0F"/>
              </w:rPr>
              <w:t>- "Notificatie jeugdreclassering" (van OM cq. AICE)</w:t>
            </w:r>
          </w:p>
          <w:p w14:paraId="6334BF9E" w14:textId="77777777" w:rsidR="00FE3FFB" w:rsidRDefault="00FE3FFB" w:rsidP="000152F9">
            <w:pPr>
              <w:rPr>
                <w:rFonts w:ascii="Calibri" w:hAnsi="Calibri" w:cs="Calibri"/>
                <w:color w:val="0F0F0F"/>
              </w:rPr>
            </w:pPr>
            <w:r>
              <w:rPr>
                <w:rFonts w:ascii="Calibri" w:hAnsi="Calibri" w:cs="Calibri"/>
                <w:color w:val="0F0F0F"/>
              </w:rPr>
              <w:t>- “Notificatie vrijwillige jeugdreclassering” (van RvdK)</w:t>
            </w:r>
          </w:p>
        </w:tc>
        <w:tc>
          <w:tcPr>
            <w:tcW w:w="1350" w:type="dxa"/>
            <w:tcBorders>
              <w:top w:val="nil"/>
              <w:left w:val="nil"/>
              <w:bottom w:val="nil"/>
              <w:right w:val="nil"/>
            </w:tcBorders>
          </w:tcPr>
          <w:p w14:paraId="79A7EF08" w14:textId="77777777" w:rsidR="00FE3FFB" w:rsidRDefault="00751624" w:rsidP="00E94BEC">
            <w:r>
              <w:fldChar w:fldCharType="begin" w:fldLock="1"/>
            </w:r>
            <w:r w:rsidR="00FE3FFB">
              <w:instrText xml:space="preserve">MERGEFIELD </w:instrText>
            </w:r>
            <w:r w:rsidR="00FE3FFB">
              <w:rPr>
                <w:rFonts w:ascii="Calibri" w:hAnsi="Calibri" w:cs="Calibri"/>
                <w:color w:val="0F0F0F"/>
              </w:rPr>
              <w:instrText>Att.Alias</w:instrText>
            </w:r>
            <w:r>
              <w:fldChar w:fldCharType="separate"/>
            </w:r>
            <w:r w:rsidR="00FE3FFB">
              <w:rPr>
                <w:rFonts w:ascii="Calibri" w:hAnsi="Calibri" w:cs="Calibri"/>
                <w:color w:val="0F0F0F"/>
              </w:rPr>
              <w:t>signaaltype</w:t>
            </w:r>
            <w:r>
              <w:fldChar w:fldCharType="end"/>
            </w:r>
          </w:p>
        </w:tc>
      </w:tr>
      <w:tr w:rsidR="00FE3FFB" w14:paraId="410C3283" w14:textId="77777777" w:rsidTr="001F5BF5">
        <w:tc>
          <w:tcPr>
            <w:tcW w:w="1710" w:type="dxa"/>
            <w:tcBorders>
              <w:top w:val="nil"/>
              <w:left w:val="nil"/>
              <w:bottom w:val="nil"/>
              <w:right w:val="nil"/>
            </w:tcBorders>
          </w:tcPr>
          <w:p w14:paraId="58B7F8EB" w14:textId="77777777" w:rsidR="00FE3FFB" w:rsidRPr="003F3106" w:rsidRDefault="00FE3FFB" w:rsidP="00811643">
            <w:pPr>
              <w:rPr>
                <w:rFonts w:ascii="Calibri" w:hAnsi="Calibri" w:cs="Calibri"/>
                <w:color w:val="0F0F0F"/>
              </w:rPr>
            </w:pPr>
            <w:r>
              <w:rPr>
                <w:rFonts w:ascii="Calibri" w:hAnsi="Calibri" w:cs="Calibri"/>
                <w:color w:val="0F0F0F"/>
              </w:rPr>
              <w:lastRenderedPageBreak/>
              <w:t>Zorgmelding</w:t>
            </w:r>
          </w:p>
        </w:tc>
        <w:tc>
          <w:tcPr>
            <w:tcW w:w="4050" w:type="dxa"/>
            <w:tcBorders>
              <w:top w:val="nil"/>
              <w:left w:val="nil"/>
              <w:bottom w:val="nil"/>
              <w:right w:val="nil"/>
            </w:tcBorders>
          </w:tcPr>
          <w:p w14:paraId="24D54383" w14:textId="77777777" w:rsidR="00FE3FFB" w:rsidRDefault="00FE3FFB" w:rsidP="00811643">
            <w:pPr>
              <w:rPr>
                <w:rFonts w:ascii="Calibri" w:hAnsi="Calibri" w:cs="Calibri"/>
                <w:color w:val="0F0F0F"/>
              </w:rPr>
            </w:pPr>
            <w:r>
              <w:rPr>
                <w:rFonts w:ascii="Calibri" w:hAnsi="Calibri" w:cs="Calibri"/>
                <w:color w:val="0F0F0F"/>
              </w:rPr>
              <w:t>Specifieke gegevens van een zaak ter behandeling van een zorgmelding.</w:t>
            </w:r>
          </w:p>
          <w:p w14:paraId="248BC0E6" w14:textId="77777777" w:rsidR="00FE3FFB" w:rsidRDefault="00FE3FFB" w:rsidP="00811643">
            <w:pPr>
              <w:rPr>
                <w:rFonts w:ascii="Calibri" w:hAnsi="Calibri" w:cs="Calibri"/>
                <w:color w:val="0F0F0F"/>
              </w:rPr>
            </w:pPr>
          </w:p>
          <w:p w14:paraId="2073F5E6" w14:textId="77777777" w:rsidR="00FE3FFB" w:rsidRDefault="00FE3FFB" w:rsidP="00811643">
            <w:pPr>
              <w:rPr>
                <w:rFonts w:ascii="Calibri" w:hAnsi="Calibri" w:cs="Calibri"/>
                <w:color w:val="0F0F0F"/>
              </w:rPr>
            </w:pPr>
            <w:r>
              <w:rPr>
                <w:rFonts w:ascii="Calibri" w:hAnsi="Calibri" w:cs="Calibri"/>
                <w:color w:val="0F0F0F"/>
              </w:rPr>
              <w:t>Regels:</w:t>
            </w:r>
          </w:p>
          <w:p w14:paraId="1BAD30D4" w14:textId="77777777" w:rsidR="00FE3FFB" w:rsidRDefault="00FE3FFB" w:rsidP="00811643">
            <w:pPr>
              <w:rPr>
                <w:rFonts w:ascii="Calibri" w:hAnsi="Calibri" w:cs="Calibri"/>
                <w:color w:val="0F0F0F"/>
              </w:rPr>
            </w:pPr>
            <w:r>
              <w:rPr>
                <w:rFonts w:ascii="Calibri" w:hAnsi="Calibri" w:cs="Calibri"/>
                <w:color w:val="0F0F0F"/>
              </w:rPr>
              <w:t xml:space="preserve">(1) Eén of meer attribuutsoorten van dit groepattribuutsoort is van een waarde voorzien indien het een zaak betreft van het generieke type “Signaal behandelen” met als Signaaltype “Jeugdzorgmelding”. </w:t>
            </w:r>
          </w:p>
          <w:p w14:paraId="5E36F84D" w14:textId="77777777" w:rsidR="00FE3FFB" w:rsidRDefault="00FE3FFB" w:rsidP="00811643">
            <w:pPr>
              <w:rPr>
                <w:rFonts w:ascii="Calibri" w:hAnsi="Calibri" w:cs="Calibri"/>
                <w:color w:val="0F0F0F"/>
              </w:rPr>
            </w:pPr>
          </w:p>
          <w:p w14:paraId="7DE08027" w14:textId="77777777" w:rsidR="00FE3FFB" w:rsidRDefault="00FE3FFB" w:rsidP="00811643">
            <w:pPr>
              <w:rPr>
                <w:rFonts w:ascii="Calibri" w:hAnsi="Calibri" w:cs="Calibri"/>
                <w:color w:val="0F0F0F"/>
              </w:rPr>
            </w:pPr>
            <w:r>
              <w:rPr>
                <w:rFonts w:ascii="Calibri" w:hAnsi="Calibri" w:cs="Calibri"/>
                <w:color w:val="0F0F0F"/>
              </w:rPr>
              <w:t>Toelichting:</w:t>
            </w:r>
          </w:p>
          <w:p w14:paraId="28A164BC" w14:textId="77777777" w:rsidR="00FE3FFB" w:rsidRDefault="00FE3FFB" w:rsidP="00811643">
            <w:pPr>
              <w:rPr>
                <w:rFonts w:ascii="Calibri" w:hAnsi="Calibri" w:cs="Calibri"/>
                <w:color w:val="0F0F0F"/>
              </w:rPr>
            </w:pPr>
            <w:r>
              <w:rPr>
                <w:rFonts w:ascii="Calibri" w:hAnsi="Calibri" w:cs="Calibri"/>
                <w:color w:val="0F0F0F"/>
              </w:rPr>
              <w:t>Betreft een groepattributsoort.</w:t>
            </w:r>
          </w:p>
          <w:p w14:paraId="52A250D8" w14:textId="77777777" w:rsidR="00FE3FFB" w:rsidRPr="003F3106" w:rsidRDefault="00FE3FFB" w:rsidP="00CB04BE">
            <w:pPr>
              <w:rPr>
                <w:rFonts w:ascii="Calibri" w:hAnsi="Calibri" w:cs="Calibri"/>
                <w:color w:val="0F0F0F"/>
              </w:rPr>
            </w:pPr>
            <w:r>
              <w:rPr>
                <w:rFonts w:ascii="Calibri" w:hAnsi="Calibri" w:cs="Calibri"/>
                <w:color w:val="0F0F0F"/>
              </w:rPr>
              <w:t>Eén van de specifieke gegevens van zorgmeldingen betreft het registratienummer van de ingediende zorgmelding. Deze leggen we vast met de attribuutsoort Kenmerken. Een ander specifiek gegeven betreft de identificatie van de medewerker van de Politie die de zorgmelding heeft ingediend. Deze leggen we vast met een attribuutsoort in de groep Contactpersoon van ROL.</w:t>
            </w:r>
          </w:p>
        </w:tc>
        <w:tc>
          <w:tcPr>
            <w:tcW w:w="990" w:type="dxa"/>
            <w:tcBorders>
              <w:top w:val="nil"/>
              <w:left w:val="nil"/>
              <w:bottom w:val="nil"/>
              <w:right w:val="nil"/>
            </w:tcBorders>
          </w:tcPr>
          <w:p w14:paraId="3804526D" w14:textId="05BD2785" w:rsidR="00FE3FFB" w:rsidRDefault="006A7DBD" w:rsidP="00811643">
            <w:r>
              <w:rPr>
                <w:rFonts w:ascii="Calibri" w:hAnsi="Calibri" w:cs="Calibri"/>
                <w:color w:val="0F0F0F"/>
              </w:rPr>
              <w:t>Zorgmelding ZAAK</w:t>
            </w:r>
          </w:p>
        </w:tc>
        <w:tc>
          <w:tcPr>
            <w:tcW w:w="1260" w:type="dxa"/>
            <w:tcBorders>
              <w:top w:val="nil"/>
              <w:left w:val="nil"/>
              <w:bottom w:val="nil"/>
              <w:right w:val="nil"/>
            </w:tcBorders>
          </w:tcPr>
          <w:p w14:paraId="18DADEEA" w14:textId="77777777" w:rsidR="00FE3FFB" w:rsidRDefault="00FE3FFB" w:rsidP="00811643">
            <w:pPr>
              <w:rPr>
                <w:rFonts w:ascii="Calibri" w:hAnsi="Calibri" w:cs="Calibri"/>
                <w:color w:val="0F0F0F"/>
              </w:rPr>
            </w:pPr>
            <w:r>
              <w:rPr>
                <w:rFonts w:ascii="Calibri" w:hAnsi="Calibri" w:cs="Calibri"/>
                <w:color w:val="0F0F0F"/>
              </w:rPr>
              <w:t>0 - 1</w:t>
            </w:r>
          </w:p>
        </w:tc>
        <w:tc>
          <w:tcPr>
            <w:tcW w:w="1620" w:type="dxa"/>
            <w:tcBorders>
              <w:top w:val="nil"/>
              <w:left w:val="nil"/>
              <w:bottom w:val="nil"/>
              <w:right w:val="nil"/>
            </w:tcBorders>
          </w:tcPr>
          <w:p w14:paraId="1FA67D25" w14:textId="77777777" w:rsidR="00FE3FFB" w:rsidRDefault="00FE3FFB" w:rsidP="00811643">
            <w:pPr>
              <w:rPr>
                <w:rFonts w:ascii="Calibri" w:hAnsi="Calibri" w:cs="Calibri"/>
                <w:color w:val="0F0F0F"/>
              </w:rPr>
            </w:pPr>
            <w:r>
              <w:rPr>
                <w:rFonts w:ascii="Calibri" w:hAnsi="Calibri" w:cs="Calibri"/>
                <w:color w:val="0F0F0F"/>
              </w:rPr>
              <w:t>KING (CORV)</w:t>
            </w:r>
          </w:p>
        </w:tc>
        <w:tc>
          <w:tcPr>
            <w:tcW w:w="2160" w:type="dxa"/>
            <w:tcBorders>
              <w:top w:val="nil"/>
              <w:left w:val="nil"/>
              <w:bottom w:val="nil"/>
              <w:right w:val="nil"/>
            </w:tcBorders>
          </w:tcPr>
          <w:p w14:paraId="511BA884" w14:textId="77777777" w:rsidR="00FE3FFB" w:rsidRDefault="00FE3FFB" w:rsidP="000152F9">
            <w:pPr>
              <w:rPr>
                <w:rFonts w:ascii="Calibri" w:hAnsi="Calibri" w:cs="Calibri"/>
                <w:color w:val="0F0F0F"/>
              </w:rPr>
            </w:pPr>
            <w:r>
              <w:rPr>
                <w:rFonts w:ascii="Calibri" w:hAnsi="Calibri" w:cs="Calibri"/>
                <w:color w:val="0F0F0F"/>
              </w:rPr>
              <w:t>-</w:t>
            </w:r>
          </w:p>
        </w:tc>
        <w:tc>
          <w:tcPr>
            <w:tcW w:w="1350" w:type="dxa"/>
            <w:tcBorders>
              <w:top w:val="nil"/>
              <w:left w:val="nil"/>
              <w:bottom w:val="nil"/>
              <w:right w:val="nil"/>
            </w:tcBorders>
          </w:tcPr>
          <w:p w14:paraId="2D1CB303" w14:textId="77777777" w:rsidR="00FE3FFB" w:rsidRDefault="00FE3FFB" w:rsidP="00E94BEC">
            <w:pPr>
              <w:rPr>
                <w:rFonts w:ascii="Calibri" w:hAnsi="Calibri" w:cs="Calibri"/>
                <w:color w:val="0F0F0F"/>
              </w:rPr>
            </w:pPr>
            <w:r>
              <w:rPr>
                <w:rFonts w:ascii="Calibri" w:hAnsi="Calibri" w:cs="Calibri"/>
                <w:color w:val="0F0F0F"/>
              </w:rPr>
              <w:t>-</w:t>
            </w:r>
          </w:p>
        </w:tc>
      </w:tr>
      <w:tr w:rsidR="00FE3FFB" w14:paraId="77586A9D" w14:textId="77777777" w:rsidTr="001F5BF5">
        <w:tc>
          <w:tcPr>
            <w:tcW w:w="1710" w:type="dxa"/>
            <w:tcBorders>
              <w:top w:val="nil"/>
              <w:left w:val="nil"/>
              <w:bottom w:val="nil"/>
              <w:right w:val="nil"/>
            </w:tcBorders>
          </w:tcPr>
          <w:p w14:paraId="0BFA9CD1" w14:textId="77777777" w:rsidR="00FE3FFB" w:rsidRPr="003F3106" w:rsidRDefault="00FE3FFB" w:rsidP="00CB04BE">
            <w:pPr>
              <w:rPr>
                <w:rFonts w:ascii="Calibri" w:hAnsi="Calibri" w:cs="Calibri"/>
                <w:color w:val="0F0F0F"/>
              </w:rPr>
            </w:pPr>
            <w:r>
              <w:rPr>
                <w:rFonts w:ascii="Calibri" w:hAnsi="Calibri" w:cs="Calibri"/>
                <w:color w:val="0F0F0F"/>
              </w:rPr>
              <w:t xml:space="preserve">- </w:t>
            </w:r>
            <w:r w:rsidRPr="003F3106">
              <w:rPr>
                <w:rFonts w:ascii="Calibri" w:hAnsi="Calibri" w:cs="Calibri"/>
                <w:color w:val="0F0F0F"/>
              </w:rPr>
              <w:t>Incidentdatum</w:t>
            </w:r>
          </w:p>
        </w:tc>
        <w:tc>
          <w:tcPr>
            <w:tcW w:w="4050" w:type="dxa"/>
            <w:tcBorders>
              <w:top w:val="nil"/>
              <w:left w:val="nil"/>
              <w:bottom w:val="nil"/>
              <w:right w:val="nil"/>
            </w:tcBorders>
          </w:tcPr>
          <w:p w14:paraId="285EAD82" w14:textId="77777777" w:rsidR="00FE3FFB" w:rsidRDefault="00FE3FFB" w:rsidP="00811643">
            <w:pPr>
              <w:rPr>
                <w:rFonts w:ascii="Calibri" w:hAnsi="Calibri" w:cs="Calibri"/>
                <w:color w:val="0F0F0F"/>
              </w:rPr>
            </w:pPr>
            <w:r w:rsidRPr="003F3106">
              <w:rPr>
                <w:rFonts w:ascii="Calibri" w:hAnsi="Calibri" w:cs="Calibri"/>
                <w:color w:val="0F0F0F"/>
              </w:rPr>
              <w:t>De datum waarop het incident heeft plaatsgevonden, waarvoor de zorgmelding is ingediend</w:t>
            </w:r>
            <w:r>
              <w:rPr>
                <w:rFonts w:ascii="Calibri" w:hAnsi="Calibri" w:cs="Calibri"/>
                <w:color w:val="0F0F0F"/>
              </w:rPr>
              <w:t>.</w:t>
            </w:r>
          </w:p>
          <w:p w14:paraId="533314D0" w14:textId="77777777" w:rsidR="00FE3FFB" w:rsidRDefault="00FE3FFB" w:rsidP="00811643">
            <w:pPr>
              <w:rPr>
                <w:rFonts w:ascii="Calibri" w:hAnsi="Calibri" w:cs="Calibri"/>
                <w:color w:val="0F0F0F"/>
              </w:rPr>
            </w:pPr>
          </w:p>
          <w:p w14:paraId="69B25F6E" w14:textId="77777777" w:rsidR="00FE3FFB" w:rsidRDefault="00FE3FFB" w:rsidP="00811643">
            <w:pPr>
              <w:rPr>
                <w:rFonts w:ascii="Calibri" w:hAnsi="Calibri" w:cs="Calibri"/>
                <w:color w:val="0F0F0F"/>
              </w:rPr>
            </w:pPr>
            <w:r>
              <w:rPr>
                <w:rFonts w:ascii="Calibri" w:hAnsi="Calibri" w:cs="Calibri"/>
                <w:color w:val="0F0F0F"/>
              </w:rPr>
              <w:t>Toelichting:</w:t>
            </w:r>
          </w:p>
          <w:p w14:paraId="7B03E011" w14:textId="77777777" w:rsidR="00FE3FFB" w:rsidRPr="003F3106" w:rsidRDefault="00FE3FFB" w:rsidP="00811643">
            <w:pPr>
              <w:rPr>
                <w:rFonts w:ascii="Calibri" w:hAnsi="Calibri" w:cs="Calibri"/>
                <w:color w:val="0F0F0F"/>
              </w:rPr>
            </w:pPr>
            <w:r>
              <w:rPr>
                <w:rFonts w:ascii="Calibri" w:hAnsi="Calibri" w:cs="Calibri"/>
                <w:color w:val="0F0F0F"/>
              </w:rPr>
              <w:t xml:space="preserve">Deze datum speelt alleen een rol bij zaken van het type “Signaal behandelen” indien het Signaaltype “Jeugdzorgmelding” is d.w.z. indien de zaak het </w:t>
            </w:r>
            <w:r>
              <w:rPr>
                <w:rFonts w:ascii="Calibri" w:hAnsi="Calibri" w:cs="Calibri"/>
                <w:color w:val="0F0F0F"/>
              </w:rPr>
              <w:lastRenderedPageBreak/>
              <w:t xml:space="preserve">behandelen van een zorgmelding van de Politie betreft. </w:t>
            </w:r>
          </w:p>
        </w:tc>
        <w:tc>
          <w:tcPr>
            <w:tcW w:w="990" w:type="dxa"/>
            <w:tcBorders>
              <w:top w:val="nil"/>
              <w:left w:val="nil"/>
              <w:bottom w:val="nil"/>
              <w:right w:val="nil"/>
            </w:tcBorders>
          </w:tcPr>
          <w:p w14:paraId="5EB7D599" w14:textId="1437DD9D" w:rsidR="00FE3FFB" w:rsidRPr="003F3106" w:rsidDel="009562F7" w:rsidRDefault="00751624" w:rsidP="009D3C4A">
            <w:pPr>
              <w:rPr>
                <w:rFonts w:ascii="Calibri" w:hAnsi="Calibri" w:cs="Calibri"/>
                <w:color w:val="0F0F0F"/>
              </w:rPr>
            </w:pPr>
            <w:r>
              <w:lastRenderedPageBreak/>
              <w:fldChar w:fldCharType="begin" w:fldLock="1"/>
            </w:r>
            <w:r w:rsidR="00FE3FFB">
              <w:instrText xml:space="preserve">MERGEFIELD </w:instrText>
            </w:r>
            <w:r w:rsidR="00FE3FFB">
              <w:rPr>
                <w:rFonts w:ascii="Calibri" w:hAnsi="Calibri" w:cs="Calibri"/>
              </w:rPr>
              <w:instrText>Att.Type</w:instrText>
            </w:r>
            <w:r>
              <w:fldChar w:fldCharType="separate"/>
            </w:r>
            <w:r w:rsidR="00FE3FFB">
              <w:rPr>
                <w:rFonts w:ascii="Calibri" w:hAnsi="Calibri" w:cs="Calibri"/>
              </w:rPr>
              <w:t>Datum</w:t>
            </w:r>
            <w:r>
              <w:fldChar w:fldCharType="end"/>
            </w:r>
          </w:p>
        </w:tc>
        <w:tc>
          <w:tcPr>
            <w:tcW w:w="1260" w:type="dxa"/>
            <w:tcBorders>
              <w:top w:val="nil"/>
              <w:left w:val="nil"/>
              <w:bottom w:val="nil"/>
              <w:right w:val="nil"/>
            </w:tcBorders>
          </w:tcPr>
          <w:p w14:paraId="4D8A3E4D" w14:textId="77777777" w:rsidR="00FE3FFB" w:rsidRPr="003F3106" w:rsidRDefault="00FE3FFB" w:rsidP="00811643">
            <w:pPr>
              <w:rPr>
                <w:rFonts w:ascii="Calibri" w:hAnsi="Calibri" w:cs="Calibri"/>
                <w:color w:val="0F0F0F"/>
              </w:rPr>
            </w:pPr>
            <w:r>
              <w:rPr>
                <w:rFonts w:ascii="Calibri" w:hAnsi="Calibri" w:cs="Calibri"/>
                <w:color w:val="0F0F0F"/>
              </w:rPr>
              <w:t>1 - 1</w:t>
            </w:r>
          </w:p>
        </w:tc>
        <w:tc>
          <w:tcPr>
            <w:tcW w:w="1620" w:type="dxa"/>
            <w:tcBorders>
              <w:top w:val="nil"/>
              <w:left w:val="nil"/>
              <w:bottom w:val="nil"/>
              <w:right w:val="nil"/>
            </w:tcBorders>
          </w:tcPr>
          <w:p w14:paraId="4B84E325" w14:textId="77777777" w:rsidR="00FE3FFB" w:rsidRDefault="00FE3FFB" w:rsidP="00811643">
            <w:pPr>
              <w:rPr>
                <w:rFonts w:ascii="Calibri" w:hAnsi="Calibri" w:cs="Calibri"/>
                <w:color w:val="0F0F0F"/>
              </w:rPr>
            </w:pPr>
            <w:r>
              <w:rPr>
                <w:rFonts w:ascii="Calibri" w:hAnsi="Calibri" w:cs="Calibri"/>
                <w:color w:val="0F0F0F"/>
              </w:rPr>
              <w:t>EBV</w:t>
            </w:r>
          </w:p>
        </w:tc>
        <w:tc>
          <w:tcPr>
            <w:tcW w:w="2160" w:type="dxa"/>
            <w:tcBorders>
              <w:top w:val="nil"/>
              <w:left w:val="nil"/>
              <w:bottom w:val="nil"/>
              <w:right w:val="nil"/>
            </w:tcBorders>
          </w:tcPr>
          <w:p w14:paraId="440ACDBF" w14:textId="77777777" w:rsidR="00FE3FFB" w:rsidRDefault="00FE3FFB" w:rsidP="000152F9">
            <w:pPr>
              <w:rPr>
                <w:rFonts w:ascii="Calibri" w:hAnsi="Calibri" w:cs="Calibri"/>
                <w:color w:val="0F0F0F"/>
              </w:rPr>
            </w:pPr>
            <w:r>
              <w:rPr>
                <w:rFonts w:ascii="Calibri" w:hAnsi="Calibri" w:cs="Calibri"/>
                <w:color w:val="0F0F0F"/>
              </w:rPr>
              <w:t>Alle geldige datums gelegen op, voor of na de huidige datum en tijd</w:t>
            </w:r>
          </w:p>
        </w:tc>
        <w:tc>
          <w:tcPr>
            <w:tcW w:w="1350" w:type="dxa"/>
            <w:tcBorders>
              <w:top w:val="nil"/>
              <w:left w:val="nil"/>
              <w:bottom w:val="nil"/>
              <w:right w:val="nil"/>
            </w:tcBorders>
          </w:tcPr>
          <w:p w14:paraId="6D83E0EA" w14:textId="77777777" w:rsidR="00FE3FFB" w:rsidRPr="003F3106" w:rsidRDefault="00FE3FFB" w:rsidP="00E94BEC">
            <w:pPr>
              <w:rPr>
                <w:rFonts w:ascii="Calibri" w:hAnsi="Calibri" w:cs="Calibri"/>
                <w:color w:val="0F0F0F"/>
              </w:rPr>
            </w:pPr>
            <w:r>
              <w:rPr>
                <w:rFonts w:ascii="Calibri" w:hAnsi="Calibri" w:cs="Calibri"/>
                <w:color w:val="0F0F0F"/>
              </w:rPr>
              <w:t>Incidentdatum</w:t>
            </w:r>
          </w:p>
        </w:tc>
      </w:tr>
      <w:tr w:rsidR="00FE3FFB" w14:paraId="2D8DB440" w14:textId="77777777" w:rsidTr="001F5BF5">
        <w:tc>
          <w:tcPr>
            <w:tcW w:w="1710" w:type="dxa"/>
            <w:tcBorders>
              <w:top w:val="nil"/>
              <w:left w:val="nil"/>
              <w:bottom w:val="nil"/>
              <w:right w:val="nil"/>
            </w:tcBorders>
          </w:tcPr>
          <w:p w14:paraId="15FF01BF" w14:textId="77777777" w:rsidR="00FE3FFB" w:rsidRDefault="00FE3FFB" w:rsidP="00CB04BE">
            <w:pPr>
              <w:rPr>
                <w:rFonts w:ascii="Calibri" w:hAnsi="Calibri" w:cs="Calibri"/>
                <w:color w:val="0F0F0F"/>
              </w:rPr>
            </w:pPr>
            <w:r>
              <w:rPr>
                <w:rFonts w:ascii="Calibri" w:hAnsi="Calibri" w:cs="Calibri"/>
                <w:color w:val="0F0F0F"/>
              </w:rPr>
              <w:lastRenderedPageBreak/>
              <w:t>- Vervolgactie</w:t>
            </w:r>
          </w:p>
        </w:tc>
        <w:tc>
          <w:tcPr>
            <w:tcW w:w="4050" w:type="dxa"/>
            <w:tcBorders>
              <w:top w:val="nil"/>
              <w:left w:val="nil"/>
              <w:bottom w:val="nil"/>
              <w:right w:val="nil"/>
            </w:tcBorders>
          </w:tcPr>
          <w:p w14:paraId="72F2C7D6" w14:textId="77777777" w:rsidR="00FE3FFB" w:rsidRDefault="00FE3FFB" w:rsidP="00B56B44">
            <w:pPr>
              <w:rPr>
                <w:rFonts w:ascii="Calibri" w:hAnsi="Calibri" w:cs="Calibri"/>
                <w:color w:val="0F0F0F"/>
              </w:rPr>
            </w:pPr>
            <w:r w:rsidRPr="00B56B44">
              <w:rPr>
                <w:rFonts w:ascii="Calibri" w:hAnsi="Calibri" w:cs="Calibri"/>
                <w:color w:val="0F0F0F"/>
              </w:rPr>
              <w:t xml:space="preserve">De actie die uitgevoerd </w:t>
            </w:r>
            <w:r>
              <w:rPr>
                <w:rFonts w:ascii="Calibri" w:hAnsi="Calibri" w:cs="Calibri"/>
                <w:color w:val="0F0F0F"/>
              </w:rPr>
              <w:t xml:space="preserve">is of gaat worden </w:t>
            </w:r>
            <w:r w:rsidRPr="00B56B44">
              <w:rPr>
                <w:rFonts w:ascii="Calibri" w:hAnsi="Calibri" w:cs="Calibri"/>
                <w:color w:val="0F0F0F"/>
              </w:rPr>
              <w:t xml:space="preserve">naar aanleiding van de </w:t>
            </w:r>
            <w:r>
              <w:rPr>
                <w:rFonts w:ascii="Calibri" w:hAnsi="Calibri" w:cs="Calibri"/>
                <w:color w:val="0F0F0F"/>
              </w:rPr>
              <w:t xml:space="preserve">behandeling van een </w:t>
            </w:r>
            <w:r w:rsidRPr="00B56B44">
              <w:rPr>
                <w:rFonts w:ascii="Calibri" w:hAnsi="Calibri" w:cs="Calibri"/>
                <w:color w:val="0F0F0F"/>
              </w:rPr>
              <w:t>ingediende Zorgmelding</w:t>
            </w:r>
            <w:r>
              <w:rPr>
                <w:rFonts w:ascii="Calibri" w:hAnsi="Calibri" w:cs="Calibri"/>
                <w:color w:val="0F0F0F"/>
              </w:rPr>
              <w:t xml:space="preserve">. </w:t>
            </w:r>
          </w:p>
          <w:p w14:paraId="66E95992" w14:textId="77777777" w:rsidR="00FE3FFB" w:rsidRDefault="00FE3FFB" w:rsidP="00B56B44">
            <w:pPr>
              <w:rPr>
                <w:rFonts w:ascii="Calibri" w:hAnsi="Calibri" w:cs="Calibri"/>
                <w:color w:val="0F0F0F"/>
              </w:rPr>
            </w:pPr>
          </w:p>
          <w:p w14:paraId="211E278F" w14:textId="77777777" w:rsidR="00FE3FFB" w:rsidRDefault="00FE3FFB" w:rsidP="00B56B44">
            <w:pPr>
              <w:rPr>
                <w:rFonts w:ascii="Calibri" w:hAnsi="Calibri" w:cs="Calibri"/>
                <w:color w:val="0F0F0F"/>
              </w:rPr>
            </w:pPr>
            <w:r>
              <w:rPr>
                <w:rFonts w:ascii="Calibri" w:hAnsi="Calibri" w:cs="Calibri"/>
                <w:color w:val="0F0F0F"/>
              </w:rPr>
              <w:t>Regels:</w:t>
            </w:r>
          </w:p>
          <w:p w14:paraId="1CE0538C" w14:textId="77777777" w:rsidR="00FE3FFB" w:rsidRPr="003F3106" w:rsidRDefault="00FE3FFB" w:rsidP="00EC763A">
            <w:pPr>
              <w:rPr>
                <w:rFonts w:ascii="Calibri" w:hAnsi="Calibri" w:cs="Calibri"/>
                <w:color w:val="0F0F0F"/>
              </w:rPr>
            </w:pPr>
            <w:r>
              <w:rPr>
                <w:rFonts w:ascii="Calibri" w:hAnsi="Calibri" w:cs="Calibri"/>
                <w:color w:val="0F0F0F"/>
              </w:rPr>
              <w:t xml:space="preserve">(1) </w:t>
            </w:r>
            <w:r w:rsidR="00EC763A">
              <w:rPr>
                <w:rFonts w:ascii="Calibri" w:hAnsi="Calibri" w:cs="Calibri"/>
                <w:color w:val="0F0F0F"/>
              </w:rPr>
              <w:t xml:space="preserve">Indien het een zaak betreft van het generieke type “Signaal behandelen” met als Signaaltype “Jeugdzorgmelding” </w:t>
            </w:r>
            <w:r w:rsidR="009F6992">
              <w:rPr>
                <w:rFonts w:ascii="Calibri" w:hAnsi="Calibri" w:cs="Calibri"/>
                <w:color w:val="0F0F0F"/>
              </w:rPr>
              <w:t xml:space="preserve">en Resultaatomschrijving de waarde “Vervolgactie nodig” heeft, dan is deze attribuutsoort van een waarde voorzien. </w:t>
            </w:r>
          </w:p>
        </w:tc>
        <w:tc>
          <w:tcPr>
            <w:tcW w:w="990" w:type="dxa"/>
            <w:tcBorders>
              <w:top w:val="nil"/>
              <w:left w:val="nil"/>
              <w:bottom w:val="nil"/>
              <w:right w:val="nil"/>
            </w:tcBorders>
          </w:tcPr>
          <w:p w14:paraId="64F1D6FB" w14:textId="64FED543" w:rsidR="00FE3FFB" w:rsidRDefault="00FE3FFB" w:rsidP="006A7DBD">
            <w:r w:rsidRPr="00B56B44">
              <w:rPr>
                <w:rFonts w:ascii="Calibri" w:hAnsi="Calibri" w:cs="Calibri"/>
                <w:color w:val="0F0F0F"/>
              </w:rPr>
              <w:t>Waarden</w:t>
            </w:r>
            <w:r w:rsidR="006A7DBD">
              <w:rPr>
                <w:rFonts w:ascii="Calibri" w:hAnsi="Calibri" w:cs="Calibri"/>
                <w:color w:val="0F0F0F"/>
              </w:rPr>
              <w:t>verzameling</w:t>
            </w:r>
          </w:p>
        </w:tc>
        <w:tc>
          <w:tcPr>
            <w:tcW w:w="1260" w:type="dxa"/>
            <w:tcBorders>
              <w:top w:val="nil"/>
              <w:left w:val="nil"/>
              <w:bottom w:val="nil"/>
              <w:right w:val="nil"/>
            </w:tcBorders>
          </w:tcPr>
          <w:p w14:paraId="2CD15312" w14:textId="77777777" w:rsidR="00FE3FFB" w:rsidRDefault="00FE3FFB" w:rsidP="00811643">
            <w:pPr>
              <w:rPr>
                <w:rFonts w:ascii="Calibri" w:hAnsi="Calibri" w:cs="Calibri"/>
                <w:color w:val="0F0F0F"/>
              </w:rPr>
            </w:pPr>
            <w:r>
              <w:rPr>
                <w:rFonts w:ascii="Calibri" w:hAnsi="Calibri" w:cs="Calibri"/>
                <w:color w:val="0F0F0F"/>
              </w:rPr>
              <w:t>0 - 1</w:t>
            </w:r>
          </w:p>
        </w:tc>
        <w:tc>
          <w:tcPr>
            <w:tcW w:w="1620" w:type="dxa"/>
            <w:tcBorders>
              <w:top w:val="nil"/>
              <w:left w:val="nil"/>
              <w:bottom w:val="nil"/>
              <w:right w:val="nil"/>
            </w:tcBorders>
          </w:tcPr>
          <w:p w14:paraId="756CA4FD" w14:textId="77777777" w:rsidR="00FE3FFB" w:rsidRDefault="00FE3FFB" w:rsidP="00811643">
            <w:pPr>
              <w:rPr>
                <w:rFonts w:ascii="Calibri" w:hAnsi="Calibri" w:cs="Calibri"/>
                <w:color w:val="0F0F0F"/>
              </w:rPr>
            </w:pPr>
            <w:r>
              <w:rPr>
                <w:rFonts w:ascii="Calibri" w:hAnsi="Calibri" w:cs="Calibri"/>
                <w:color w:val="0F0F0F"/>
              </w:rPr>
              <w:t>EBV</w:t>
            </w:r>
          </w:p>
        </w:tc>
        <w:tc>
          <w:tcPr>
            <w:tcW w:w="2160" w:type="dxa"/>
            <w:tcBorders>
              <w:top w:val="nil"/>
              <w:left w:val="nil"/>
              <w:bottom w:val="nil"/>
              <w:right w:val="nil"/>
            </w:tcBorders>
          </w:tcPr>
          <w:p w14:paraId="64027ABD" w14:textId="77777777" w:rsidR="00FE3FFB" w:rsidRPr="00B56B44" w:rsidRDefault="00FE3FFB" w:rsidP="00B56B44">
            <w:pPr>
              <w:rPr>
                <w:rFonts w:ascii="Calibri" w:hAnsi="Calibri" w:cs="Calibri"/>
                <w:color w:val="0F0F0F"/>
              </w:rPr>
            </w:pPr>
            <w:r>
              <w:rPr>
                <w:rFonts w:ascii="Calibri" w:hAnsi="Calibri" w:cs="Calibri"/>
                <w:color w:val="0F0F0F"/>
              </w:rPr>
              <w:t>“</w:t>
            </w:r>
            <w:r w:rsidRPr="00B56B44">
              <w:rPr>
                <w:rFonts w:ascii="Calibri" w:hAnsi="Calibri" w:cs="Calibri"/>
                <w:color w:val="0F0F0F"/>
              </w:rPr>
              <w:t>Veilig Thuis</w:t>
            </w:r>
            <w:r>
              <w:rPr>
                <w:rFonts w:ascii="Calibri" w:hAnsi="Calibri" w:cs="Calibri"/>
                <w:color w:val="0F0F0F"/>
              </w:rPr>
              <w:t>” (code 02)</w:t>
            </w:r>
            <w:r w:rsidRPr="00B56B44">
              <w:rPr>
                <w:rFonts w:ascii="Calibri" w:hAnsi="Calibri" w:cs="Calibri"/>
                <w:color w:val="0F0F0F"/>
              </w:rPr>
              <w:t xml:space="preserve"> </w:t>
            </w:r>
          </w:p>
          <w:p w14:paraId="4E2B962D" w14:textId="77777777" w:rsidR="00FE3FFB" w:rsidRPr="00B56B44" w:rsidRDefault="00FE3FFB" w:rsidP="00B56B44">
            <w:pPr>
              <w:rPr>
                <w:rFonts w:ascii="Calibri" w:hAnsi="Calibri" w:cs="Calibri"/>
                <w:color w:val="0F0F0F"/>
              </w:rPr>
            </w:pPr>
            <w:r>
              <w:rPr>
                <w:rFonts w:ascii="Calibri" w:hAnsi="Calibri" w:cs="Calibri"/>
                <w:color w:val="0F0F0F"/>
              </w:rPr>
              <w:t>“</w:t>
            </w:r>
            <w:r w:rsidRPr="00B56B44">
              <w:rPr>
                <w:rFonts w:ascii="Calibri" w:hAnsi="Calibri" w:cs="Calibri"/>
                <w:color w:val="0F0F0F"/>
              </w:rPr>
              <w:t>Overdracht aan bestaande hulpverlener</w:t>
            </w:r>
            <w:r>
              <w:rPr>
                <w:rFonts w:ascii="Calibri" w:hAnsi="Calibri" w:cs="Calibri"/>
                <w:color w:val="0F0F0F"/>
              </w:rPr>
              <w:t>” (code 03)</w:t>
            </w:r>
            <w:r w:rsidRPr="00B56B44">
              <w:rPr>
                <w:rFonts w:ascii="Calibri" w:hAnsi="Calibri" w:cs="Calibri"/>
                <w:color w:val="0F0F0F"/>
              </w:rPr>
              <w:t xml:space="preserve"> </w:t>
            </w:r>
          </w:p>
          <w:p w14:paraId="792D1D4D" w14:textId="77777777" w:rsidR="00FE3FFB" w:rsidRDefault="00FE3FFB" w:rsidP="00B56B44">
            <w:pPr>
              <w:rPr>
                <w:rFonts w:ascii="Calibri" w:hAnsi="Calibri" w:cs="Calibri"/>
                <w:color w:val="0F0F0F"/>
              </w:rPr>
            </w:pPr>
            <w:r>
              <w:rPr>
                <w:rFonts w:ascii="Calibri" w:hAnsi="Calibri" w:cs="Calibri"/>
                <w:color w:val="0F0F0F"/>
              </w:rPr>
              <w:t>“</w:t>
            </w:r>
            <w:r w:rsidRPr="00B56B44">
              <w:rPr>
                <w:rFonts w:ascii="Calibri" w:hAnsi="Calibri" w:cs="Calibri"/>
                <w:color w:val="0F0F0F"/>
              </w:rPr>
              <w:t>Overdracht aan nieuwe hulpverlener</w:t>
            </w:r>
            <w:r>
              <w:rPr>
                <w:rFonts w:ascii="Calibri" w:hAnsi="Calibri" w:cs="Calibri"/>
                <w:color w:val="0F0F0F"/>
              </w:rPr>
              <w:t>” (code 04)</w:t>
            </w:r>
          </w:p>
        </w:tc>
        <w:tc>
          <w:tcPr>
            <w:tcW w:w="1350" w:type="dxa"/>
            <w:tcBorders>
              <w:top w:val="nil"/>
              <w:left w:val="nil"/>
              <w:bottom w:val="nil"/>
              <w:right w:val="nil"/>
            </w:tcBorders>
          </w:tcPr>
          <w:p w14:paraId="52CA14D3" w14:textId="77777777" w:rsidR="00FE3FFB" w:rsidRDefault="00FE3FFB" w:rsidP="00E94BEC">
            <w:pPr>
              <w:rPr>
                <w:rFonts w:ascii="Calibri" w:hAnsi="Calibri" w:cs="Calibri"/>
                <w:color w:val="0F0F0F"/>
              </w:rPr>
            </w:pPr>
            <w:r>
              <w:rPr>
                <w:rFonts w:ascii="Calibri" w:hAnsi="Calibri" w:cs="Calibri"/>
                <w:color w:val="0F0F0F"/>
              </w:rPr>
              <w:t>vervolgactie</w:t>
            </w:r>
          </w:p>
        </w:tc>
      </w:tr>
      <w:tr w:rsidR="00FE3FFB" w14:paraId="30B37482" w14:textId="77777777" w:rsidTr="001F5BF5">
        <w:tc>
          <w:tcPr>
            <w:tcW w:w="1710" w:type="dxa"/>
            <w:tcBorders>
              <w:top w:val="nil"/>
              <w:left w:val="nil"/>
              <w:bottom w:val="nil"/>
              <w:right w:val="nil"/>
            </w:tcBorders>
          </w:tcPr>
          <w:p w14:paraId="3048CDAC" w14:textId="77777777" w:rsidR="00FE3FFB" w:rsidRDefault="00FE3FFB" w:rsidP="00CB04BE">
            <w:pPr>
              <w:rPr>
                <w:rFonts w:ascii="Calibri" w:hAnsi="Calibri" w:cs="Calibri"/>
                <w:color w:val="0F0F0F"/>
              </w:rPr>
            </w:pPr>
            <w:r>
              <w:rPr>
                <w:rFonts w:ascii="Calibri" w:hAnsi="Calibri" w:cs="Calibri"/>
                <w:color w:val="0F0F0F"/>
              </w:rPr>
              <w:t>- VTO-indicatie</w:t>
            </w:r>
          </w:p>
        </w:tc>
        <w:tc>
          <w:tcPr>
            <w:tcW w:w="4050" w:type="dxa"/>
            <w:tcBorders>
              <w:top w:val="nil"/>
              <w:left w:val="nil"/>
              <w:bottom w:val="nil"/>
              <w:right w:val="nil"/>
            </w:tcBorders>
          </w:tcPr>
          <w:p w14:paraId="740711D4" w14:textId="77777777" w:rsidR="00FE3FFB" w:rsidRDefault="00EC763A" w:rsidP="00811643">
            <w:pPr>
              <w:rPr>
                <w:rFonts w:ascii="Calibri" w:hAnsi="Calibri" w:cs="Calibri"/>
                <w:color w:val="0F0F0F"/>
              </w:rPr>
            </w:pPr>
            <w:r w:rsidRPr="00EC763A">
              <w:rPr>
                <w:rFonts w:ascii="Calibri" w:hAnsi="Calibri" w:cs="Calibri"/>
                <w:color w:val="0F0F0F"/>
              </w:rPr>
              <w:t>Indicator die aangeeft of een VTO is uitgestuurd.</w:t>
            </w:r>
          </w:p>
          <w:p w14:paraId="4E43E3C2" w14:textId="77777777" w:rsidR="00EC763A" w:rsidRDefault="00EC763A" w:rsidP="00EC763A">
            <w:pPr>
              <w:rPr>
                <w:rFonts w:ascii="Calibri" w:hAnsi="Calibri" w:cs="Calibri"/>
                <w:color w:val="0F0F0F"/>
              </w:rPr>
            </w:pPr>
          </w:p>
          <w:p w14:paraId="1D855921" w14:textId="77777777" w:rsidR="00EC763A" w:rsidRDefault="00EC763A" w:rsidP="00EC763A">
            <w:pPr>
              <w:rPr>
                <w:rFonts w:ascii="Calibri" w:hAnsi="Calibri" w:cs="Calibri"/>
                <w:color w:val="0F0F0F"/>
              </w:rPr>
            </w:pPr>
            <w:r>
              <w:rPr>
                <w:rFonts w:ascii="Calibri" w:hAnsi="Calibri" w:cs="Calibri"/>
                <w:color w:val="0F0F0F"/>
              </w:rPr>
              <w:t>Regels:</w:t>
            </w:r>
          </w:p>
          <w:p w14:paraId="1FB8FDB0" w14:textId="77777777" w:rsidR="00EC763A" w:rsidRPr="003F3106" w:rsidRDefault="00EC763A" w:rsidP="00EC763A">
            <w:pPr>
              <w:rPr>
                <w:rFonts w:ascii="Calibri" w:hAnsi="Calibri" w:cs="Calibri"/>
                <w:color w:val="0F0F0F"/>
              </w:rPr>
            </w:pPr>
            <w:r>
              <w:rPr>
                <w:rFonts w:ascii="Calibri" w:hAnsi="Calibri" w:cs="Calibri"/>
                <w:color w:val="0F0F0F"/>
              </w:rPr>
              <w:t>(1) Indien het een zaak betreft van het generieke type “Signaal behandelen” met als Signaaltype “Jeugdzorgmelding” en Resultaatomschrijving een waarde heeft, dan is deze attribuutsoort van een waarde voorzien.</w:t>
            </w:r>
          </w:p>
        </w:tc>
        <w:tc>
          <w:tcPr>
            <w:tcW w:w="990" w:type="dxa"/>
            <w:tcBorders>
              <w:top w:val="nil"/>
              <w:left w:val="nil"/>
              <w:bottom w:val="nil"/>
              <w:right w:val="nil"/>
            </w:tcBorders>
          </w:tcPr>
          <w:p w14:paraId="16E91358" w14:textId="77777777" w:rsidR="00FE3FFB" w:rsidRPr="00EC763A" w:rsidRDefault="00EC763A" w:rsidP="00811643">
            <w:pPr>
              <w:rPr>
                <w:rFonts w:ascii="Calibri" w:hAnsi="Calibri" w:cs="Calibri"/>
                <w:color w:val="0F0F0F"/>
              </w:rPr>
            </w:pPr>
            <w:r w:rsidRPr="00EC763A">
              <w:rPr>
                <w:rFonts w:ascii="Calibri" w:hAnsi="Calibri" w:cs="Calibri"/>
                <w:color w:val="0F0F0F"/>
              </w:rPr>
              <w:t>Boolean</w:t>
            </w:r>
          </w:p>
        </w:tc>
        <w:tc>
          <w:tcPr>
            <w:tcW w:w="1260" w:type="dxa"/>
            <w:tcBorders>
              <w:top w:val="nil"/>
              <w:left w:val="nil"/>
              <w:bottom w:val="nil"/>
              <w:right w:val="nil"/>
            </w:tcBorders>
          </w:tcPr>
          <w:p w14:paraId="0697D89C" w14:textId="77777777" w:rsidR="00FE3FFB" w:rsidRDefault="00EC763A" w:rsidP="00811643">
            <w:pPr>
              <w:rPr>
                <w:rFonts w:ascii="Calibri" w:hAnsi="Calibri" w:cs="Calibri"/>
                <w:color w:val="0F0F0F"/>
              </w:rPr>
            </w:pPr>
            <w:r>
              <w:rPr>
                <w:rFonts w:ascii="Calibri" w:hAnsi="Calibri" w:cs="Calibri"/>
                <w:color w:val="0F0F0F"/>
              </w:rPr>
              <w:t>0 - 1</w:t>
            </w:r>
          </w:p>
        </w:tc>
        <w:tc>
          <w:tcPr>
            <w:tcW w:w="1620" w:type="dxa"/>
            <w:tcBorders>
              <w:top w:val="nil"/>
              <w:left w:val="nil"/>
              <w:bottom w:val="nil"/>
              <w:right w:val="nil"/>
            </w:tcBorders>
          </w:tcPr>
          <w:p w14:paraId="0A5D90A6" w14:textId="77777777" w:rsidR="00FE3FFB" w:rsidRDefault="00EC763A" w:rsidP="00811643">
            <w:pPr>
              <w:rPr>
                <w:rFonts w:ascii="Calibri" w:hAnsi="Calibri" w:cs="Calibri"/>
                <w:color w:val="0F0F0F"/>
              </w:rPr>
            </w:pPr>
            <w:r>
              <w:rPr>
                <w:rFonts w:ascii="Calibri" w:hAnsi="Calibri" w:cs="Calibri"/>
                <w:color w:val="0F0F0F"/>
              </w:rPr>
              <w:t>EBV</w:t>
            </w:r>
          </w:p>
        </w:tc>
        <w:tc>
          <w:tcPr>
            <w:tcW w:w="2160" w:type="dxa"/>
            <w:tcBorders>
              <w:top w:val="nil"/>
              <w:left w:val="nil"/>
              <w:bottom w:val="nil"/>
              <w:right w:val="nil"/>
            </w:tcBorders>
          </w:tcPr>
          <w:p w14:paraId="4282D7B8" w14:textId="77777777" w:rsidR="00FE3FFB" w:rsidRDefault="00FE3FFB" w:rsidP="000152F9">
            <w:pPr>
              <w:rPr>
                <w:rFonts w:ascii="Calibri" w:hAnsi="Calibri" w:cs="Calibri"/>
                <w:color w:val="0F0F0F"/>
              </w:rPr>
            </w:pPr>
          </w:p>
        </w:tc>
        <w:tc>
          <w:tcPr>
            <w:tcW w:w="1350" w:type="dxa"/>
            <w:tcBorders>
              <w:top w:val="nil"/>
              <w:left w:val="nil"/>
              <w:bottom w:val="nil"/>
              <w:right w:val="nil"/>
            </w:tcBorders>
          </w:tcPr>
          <w:p w14:paraId="309A7627" w14:textId="77777777" w:rsidR="00FE3FFB" w:rsidRDefault="00FE3FFB" w:rsidP="00E94BEC">
            <w:pPr>
              <w:rPr>
                <w:rFonts w:ascii="Calibri" w:hAnsi="Calibri" w:cs="Calibri"/>
                <w:color w:val="0F0F0F"/>
              </w:rPr>
            </w:pPr>
            <w:r>
              <w:rPr>
                <w:rFonts w:ascii="Calibri" w:hAnsi="Calibri" w:cs="Calibri"/>
                <w:color w:val="0F0F0F"/>
              </w:rPr>
              <w:t>vtoIndicatie</w:t>
            </w:r>
          </w:p>
        </w:tc>
      </w:tr>
    </w:tbl>
    <w:p w14:paraId="6F897DDC" w14:textId="77777777" w:rsidR="00011068" w:rsidRDefault="00011068" w:rsidP="000A165E">
      <w:pPr>
        <w:rPr>
          <w:rFonts w:ascii="Calibri" w:hAnsi="Calibri" w:cs="Calibri"/>
        </w:rPr>
      </w:pPr>
    </w:p>
    <w:p w14:paraId="08AE4A93" w14:textId="77777777" w:rsidR="000A165E" w:rsidRPr="00D049DA" w:rsidRDefault="000A165E" w:rsidP="00D049DA">
      <w:pPr>
        <w:rPr>
          <w:rFonts w:ascii="Calibri" w:hAnsi="Calibri" w:cs="Calibri"/>
          <w:b/>
          <w:bCs/>
          <w:color w:val="0F0F0F"/>
        </w:rPr>
      </w:pPr>
      <w:r>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06E46388" w14:textId="77777777" w:rsidTr="001F5BF5">
        <w:trPr>
          <w:trHeight w:val="271"/>
          <w:tblHeader/>
        </w:trPr>
        <w:tc>
          <w:tcPr>
            <w:tcW w:w="2970" w:type="dxa"/>
            <w:tcBorders>
              <w:top w:val="nil"/>
              <w:left w:val="nil"/>
              <w:bottom w:val="nil"/>
              <w:right w:val="nil"/>
            </w:tcBorders>
          </w:tcPr>
          <w:p w14:paraId="216FA160" w14:textId="77777777" w:rsidR="000A165E" w:rsidRDefault="000A165E" w:rsidP="001F5BF5">
            <w:pPr>
              <w:rPr>
                <w:rFonts w:ascii="Calibri" w:hAnsi="Calibri" w:cs="Calibri"/>
                <w:b/>
                <w:bCs/>
                <w:color w:val="0F0F0F"/>
              </w:rPr>
            </w:pPr>
            <w:r>
              <w:rPr>
                <w:rFonts w:ascii="Calibri" w:hAnsi="Calibri" w:cs="Calibri"/>
                <w:b/>
                <w:bCs/>
                <w:color w:val="0F0F0F"/>
              </w:rPr>
              <w:lastRenderedPageBreak/>
              <w:t>Relatienaam met kardinaliteiten</w:t>
            </w:r>
          </w:p>
        </w:tc>
        <w:tc>
          <w:tcPr>
            <w:tcW w:w="6570" w:type="dxa"/>
            <w:tcBorders>
              <w:top w:val="nil"/>
              <w:left w:val="nil"/>
              <w:bottom w:val="nil"/>
              <w:right w:val="nil"/>
            </w:tcBorders>
          </w:tcPr>
          <w:p w14:paraId="528EADA6"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46A8A7F9"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4F40E029"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6ED9B3A5" w14:textId="77777777" w:rsidTr="001F5BF5">
        <w:trPr>
          <w:trHeight w:val="271"/>
          <w:tblHeader/>
        </w:trPr>
        <w:tc>
          <w:tcPr>
            <w:tcW w:w="2970" w:type="dxa"/>
            <w:tcBorders>
              <w:top w:val="nil"/>
              <w:left w:val="nil"/>
              <w:bottom w:val="nil"/>
              <w:right w:val="nil"/>
            </w:tcBorders>
          </w:tcPr>
          <w:p w14:paraId="02CB1BB2" w14:textId="2B034EE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w:t>
            </w:r>
            <w:r>
              <w:rPr>
                <w:rFonts w:ascii="Calibri" w:hAnsi="Calibri" w:cs="Calibri"/>
              </w:rPr>
              <w:fldChar w:fldCharType="end"/>
            </w:r>
            <w:r w:rsidR="000A165E">
              <w:rPr>
                <w:rFonts w:ascii="Calibri" w:hAnsi="Calibri" w:cs="Calibri"/>
              </w:rPr>
              <w:t xml:space="preserve">] </w:t>
            </w:r>
          </w:p>
          <w:p w14:paraId="44F2337C"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betreft</w:t>
            </w:r>
            <w:r w:rsidR="00751624">
              <w:rPr>
                <w:rFonts w:ascii="Calibri" w:hAnsi="Calibri" w:cs="Calibri"/>
              </w:rPr>
              <w:fldChar w:fldCharType="end"/>
            </w:r>
          </w:p>
          <w:p w14:paraId="1AAE0241"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OBJECT (client)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209938CE"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3124EB5D" w14:textId="77777777" w:rsidR="000A165E" w:rsidRDefault="000A165E" w:rsidP="001F5BF5">
            <w:pPr>
              <w:rPr>
                <w:rFonts w:ascii="Calibri" w:hAnsi="Calibri" w:cs="Calibri"/>
                <w:u w:color="000000"/>
              </w:rPr>
            </w:pPr>
          </w:p>
          <w:p w14:paraId="70660EEC" w14:textId="77777777" w:rsidR="000A165E" w:rsidRDefault="000A165E" w:rsidP="001F5BF5">
            <w:pPr>
              <w:rPr>
                <w:rFonts w:ascii="Calibri" w:hAnsi="Calibri" w:cs="Calibri"/>
                <w:u w:color="000000"/>
              </w:rPr>
            </w:pPr>
            <w:r>
              <w:rPr>
                <w:rFonts w:ascii="Calibri" w:hAnsi="Calibri" w:cs="Calibri"/>
                <w:u w:color="000000"/>
              </w:rPr>
              <w:t>Toelichting: Default: &lt;memo&gt;</w:t>
            </w:r>
          </w:p>
          <w:p w14:paraId="16576029" w14:textId="77777777" w:rsidR="000A165E" w:rsidRDefault="000A165E" w:rsidP="001F5BF5">
            <w:pPr>
              <w:rPr>
                <w:rFonts w:ascii="Calibri" w:hAnsi="Calibri" w:cs="Calibri"/>
                <w:u w:color="000000"/>
              </w:rPr>
            </w:pPr>
          </w:p>
        </w:tc>
        <w:tc>
          <w:tcPr>
            <w:tcW w:w="1350" w:type="dxa"/>
            <w:tcBorders>
              <w:top w:val="nil"/>
              <w:left w:val="nil"/>
              <w:bottom w:val="nil"/>
              <w:right w:val="nil"/>
            </w:tcBorders>
          </w:tcPr>
          <w:p w14:paraId="3110B214" w14:textId="77777777" w:rsidR="000A165E" w:rsidRDefault="000A165E" w:rsidP="001F5BF5">
            <w:pPr>
              <w:rPr>
                <w:rFonts w:ascii="Calibri" w:hAnsi="Calibri" w:cs="Calibri"/>
              </w:rPr>
            </w:pPr>
          </w:p>
        </w:tc>
        <w:tc>
          <w:tcPr>
            <w:tcW w:w="2250" w:type="dxa"/>
            <w:tcBorders>
              <w:top w:val="nil"/>
              <w:left w:val="nil"/>
              <w:bottom w:val="nil"/>
              <w:right w:val="nil"/>
            </w:tcBorders>
          </w:tcPr>
          <w:p w14:paraId="688C710B"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031457CC" w14:textId="77777777" w:rsidTr="001F5BF5">
        <w:trPr>
          <w:trHeight w:val="271"/>
          <w:tblHeader/>
        </w:trPr>
        <w:tc>
          <w:tcPr>
            <w:tcW w:w="2970" w:type="dxa"/>
            <w:tcBorders>
              <w:top w:val="nil"/>
              <w:left w:val="nil"/>
              <w:bottom w:val="nil"/>
              <w:right w:val="nil"/>
            </w:tcBorders>
          </w:tcPr>
          <w:p w14:paraId="30CDBC6D"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BETROKKENE</w:t>
            </w:r>
            <w:r>
              <w:fldChar w:fldCharType="end"/>
            </w:r>
            <w:r w:rsidR="000A165E">
              <w:rPr>
                <w:rFonts w:ascii="Calibri" w:hAnsi="Calibri" w:cs="Calibri"/>
              </w:rPr>
              <w:t xml:space="preserve"> [</w:t>
            </w:r>
            <w:r w:rsidR="007B6529">
              <w:rPr>
                <w:rFonts w:ascii="Calibri" w:hAnsi="Calibri" w:cs="Calibri"/>
              </w:rPr>
              <w:t>2</w:t>
            </w:r>
            <w:r w:rsidR="00DF0007">
              <w:rPr>
                <w:rFonts w:ascii="Calibri" w:hAnsi="Calibri" w:cs="Calibri"/>
              </w:rPr>
              <w:t>..*</w:t>
            </w:r>
            <w:r w:rsidR="000A165E">
              <w:rPr>
                <w:rFonts w:ascii="Calibri" w:hAnsi="Calibri" w:cs="Calibri"/>
              </w:rPr>
              <w:t xml:space="preserve">] </w:t>
            </w:r>
          </w:p>
          <w:p w14:paraId="5FC26242"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heeft rol in</w:t>
            </w:r>
            <w:r w:rsidR="00751624">
              <w:rPr>
                <w:rFonts w:ascii="Calibri" w:hAnsi="Calibri" w:cs="Calibri"/>
              </w:rPr>
              <w:fldChar w:fldCharType="end"/>
            </w:r>
          </w:p>
          <w:p w14:paraId="3F4074D0" w14:textId="38F6C9C9" w:rsidR="000A165E" w:rsidRDefault="00751624" w:rsidP="006B71A2">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26CE2C8D" w14:textId="77777777" w:rsidR="000A165E" w:rsidRDefault="00751624" w:rsidP="001F5BF5">
            <w:pPr>
              <w:rPr>
                <w:rFonts w:ascii="Calibri" w:hAnsi="Calibri" w:cs="Calibri"/>
                <w:color w:val="610E6A"/>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r w:rsidR="000A165E">
              <w:rPr>
                <w:rFonts w:ascii="Calibri" w:hAnsi="Calibri" w:cs="Calibri"/>
                <w:color w:val="610E6A"/>
              </w:rPr>
              <w:t>De ROLlen die BETROKKENE heeft in de zaken waarin BETROKKENE een ROL speelt.</w:t>
            </w:r>
          </w:p>
          <w:p w14:paraId="4E8FE0A8" w14:textId="77777777" w:rsidR="00D16CF0" w:rsidRDefault="00D16CF0" w:rsidP="001F5BF5">
            <w:pPr>
              <w:rPr>
                <w:rFonts w:ascii="Calibri" w:hAnsi="Calibri" w:cs="Calibri"/>
                <w:u w:color="000000"/>
              </w:rPr>
            </w:pPr>
          </w:p>
          <w:p w14:paraId="00AA7928" w14:textId="77777777" w:rsidR="00AC0286" w:rsidRDefault="00DF0007" w:rsidP="001F5BF5">
            <w:pPr>
              <w:rPr>
                <w:rFonts w:ascii="Calibri" w:hAnsi="Calibri" w:cs="Calibri"/>
                <w:u w:color="000000"/>
              </w:rPr>
            </w:pPr>
            <w:r w:rsidRPr="00DF0007">
              <w:rPr>
                <w:rFonts w:ascii="Calibri" w:hAnsi="Calibri" w:cs="Calibri"/>
                <w:i/>
                <w:u w:color="000000"/>
              </w:rPr>
              <w:t>Regels</w:t>
            </w:r>
            <w:r>
              <w:rPr>
                <w:rFonts w:ascii="Calibri" w:hAnsi="Calibri" w:cs="Calibri"/>
                <w:u w:color="000000"/>
              </w:rPr>
              <w:t xml:space="preserve">: </w:t>
            </w:r>
          </w:p>
          <w:p w14:paraId="26F6AB21" w14:textId="6EA80400" w:rsidR="000A165E" w:rsidRDefault="00AC0286" w:rsidP="001F5BF5">
            <w:pPr>
              <w:rPr>
                <w:rFonts w:ascii="Calibri" w:hAnsi="Calibri" w:cs="Calibri"/>
                <w:u w:color="000000"/>
              </w:rPr>
            </w:pPr>
            <w:r>
              <w:rPr>
                <w:rFonts w:ascii="Calibri" w:hAnsi="Calibri" w:cs="Calibri"/>
                <w:u w:color="000000"/>
              </w:rPr>
              <w:t xml:space="preserve">(1) </w:t>
            </w:r>
            <w:r w:rsidR="00DF0007">
              <w:rPr>
                <w:rFonts w:ascii="Calibri" w:hAnsi="Calibri" w:cs="Calibri"/>
                <w:u w:color="000000"/>
              </w:rPr>
              <w:t xml:space="preserve">Bij een ZAAK </w:t>
            </w:r>
            <w:r w:rsidR="00D16CF0">
              <w:rPr>
                <w:rFonts w:ascii="Calibri" w:hAnsi="Calibri" w:cs="Calibri"/>
                <w:u w:color="000000"/>
              </w:rPr>
              <w:t xml:space="preserve">van het generieke type “Overwegen kinderbeschermingsmaatregel” </w:t>
            </w:r>
            <w:r w:rsidR="00DF0007">
              <w:rPr>
                <w:rFonts w:ascii="Calibri" w:hAnsi="Calibri" w:cs="Calibri"/>
                <w:u w:color="000000"/>
              </w:rPr>
              <w:t>moet minimaal één BETROKKENE zijn met een ‘Rolomschrijving generiek’ gelijk “</w:t>
            </w:r>
            <w:r w:rsidR="00A96F50">
              <w:rPr>
                <w:rFonts w:ascii="Calibri" w:hAnsi="Calibri" w:cs="Calibri"/>
                <w:u w:color="000000"/>
              </w:rPr>
              <w:t>Uitvoerder</w:t>
            </w:r>
            <w:r w:rsidR="00DF0007">
              <w:rPr>
                <w:rFonts w:ascii="Calibri" w:hAnsi="Calibri" w:cs="Calibri"/>
                <w:u w:color="000000"/>
              </w:rPr>
              <w:t>”</w:t>
            </w:r>
            <w:r w:rsidR="007B6529">
              <w:rPr>
                <w:rFonts w:ascii="Calibri" w:hAnsi="Calibri" w:cs="Calibri"/>
                <w:u w:color="000000"/>
              </w:rPr>
              <w:t xml:space="preserve"> en één BETROKKENE met een ‘Rolomschrijving generiek’ gelijk “Belanghebbende”</w:t>
            </w:r>
            <w:r w:rsidR="005B02CE">
              <w:rPr>
                <w:rFonts w:ascii="Calibri" w:hAnsi="Calibri" w:cs="Calibri"/>
                <w:u w:color="000000"/>
              </w:rPr>
              <w:t xml:space="preserve"> dan wel “Initiator”</w:t>
            </w:r>
            <w:r w:rsidR="00DF0007">
              <w:rPr>
                <w:rFonts w:ascii="Calibri" w:hAnsi="Calibri" w:cs="Calibri"/>
                <w:u w:color="000000"/>
              </w:rPr>
              <w:t xml:space="preserve">. </w:t>
            </w:r>
          </w:p>
          <w:p w14:paraId="600FE249" w14:textId="49E97CE3" w:rsidR="00461DFF" w:rsidRDefault="00461DFF" w:rsidP="00461DFF">
            <w:pPr>
              <w:rPr>
                <w:rFonts w:ascii="Calibri" w:hAnsi="Calibri" w:cs="Calibri"/>
                <w:u w:color="000000"/>
              </w:rPr>
            </w:pPr>
            <w:r>
              <w:rPr>
                <w:rFonts w:ascii="Calibri" w:hAnsi="Calibri" w:cs="Calibri"/>
                <w:u w:color="000000"/>
              </w:rPr>
              <w:t>(2) Bij een ZAAK van het generieke type</w:t>
            </w:r>
            <w:r>
              <w:rPr>
                <w:rFonts w:ascii="Calibri" w:hAnsi="Calibri" w:cs="Calibri"/>
                <w:color w:val="0F0F0F"/>
              </w:rPr>
              <w:t xml:space="preserve"> “Signaal behandelen” met als Signaaltype “Jeugdzorgmelding” en Resultaatomschrijving de waarde “Vervolgactie nodig”, dan </w:t>
            </w:r>
            <w:r>
              <w:rPr>
                <w:rFonts w:ascii="Calibri" w:hAnsi="Calibri" w:cs="Calibri"/>
                <w:u w:color="000000"/>
              </w:rPr>
              <w:t>moet er minimaal één BETROKKENE zijn met een ‘Rolomschrijving generiek’ gelijk “Belanghebbende” (zijnde degene die geacht wordt de vervolgactie uit te voeren)</w:t>
            </w:r>
            <w:r>
              <w:rPr>
                <w:rFonts w:ascii="Calibri" w:hAnsi="Calibri" w:cs="Calibri"/>
                <w:color w:val="0F0F0F"/>
              </w:rPr>
              <w:t>.</w:t>
            </w:r>
          </w:p>
          <w:p w14:paraId="5C68F2EE" w14:textId="77777777" w:rsidR="00D16CF0" w:rsidRDefault="00D16CF0" w:rsidP="001F5BF5">
            <w:pPr>
              <w:rPr>
                <w:rFonts w:ascii="Calibri" w:hAnsi="Calibri" w:cs="Calibri"/>
                <w:u w:color="000000"/>
              </w:rPr>
            </w:pPr>
          </w:p>
          <w:p w14:paraId="413C85E7" w14:textId="77777777" w:rsidR="00A318ED" w:rsidRDefault="000A165E" w:rsidP="001F5BF5">
            <w:pPr>
              <w:rPr>
                <w:rFonts w:ascii="Calibri" w:hAnsi="Calibri" w:cs="Calibri"/>
                <w:u w:color="000000"/>
              </w:rPr>
            </w:pPr>
            <w:r w:rsidRPr="00D16CF0">
              <w:rPr>
                <w:rFonts w:ascii="Calibri" w:hAnsi="Calibri" w:cs="Calibri"/>
                <w:i/>
                <w:u w:color="000000"/>
              </w:rPr>
              <w:t>Toelichting</w:t>
            </w:r>
            <w:r>
              <w:rPr>
                <w:rFonts w:ascii="Calibri" w:hAnsi="Calibri" w:cs="Calibri"/>
                <w:u w:color="000000"/>
              </w:rPr>
              <w:t xml:space="preserve">: </w:t>
            </w:r>
          </w:p>
          <w:p w14:paraId="49E9C8E8" w14:textId="77777777" w:rsidR="000A165E" w:rsidRDefault="00A96F50" w:rsidP="00DF6727">
            <w:pPr>
              <w:rPr>
                <w:rFonts w:ascii="Calibri" w:hAnsi="Calibri" w:cs="Calibri"/>
                <w:u w:color="000000"/>
              </w:rPr>
            </w:pPr>
            <w:r>
              <w:rPr>
                <w:rFonts w:ascii="Calibri" w:hAnsi="Calibri" w:cs="Calibri"/>
                <w:u w:color="000000"/>
              </w:rPr>
              <w:t>Elke zaak heeft minimaal één behandelend cq. uitvoerend medewerker: degene die contactpersoon is voor het verzoek tot onderzoek</w:t>
            </w:r>
            <w:r w:rsidR="00DF6727">
              <w:rPr>
                <w:rFonts w:ascii="Calibri" w:hAnsi="Calibri" w:cs="Calibri"/>
                <w:u w:color="000000"/>
              </w:rPr>
              <w:t xml:space="preserve"> of die de zorgmelding behandeld</w:t>
            </w:r>
            <w:r>
              <w:rPr>
                <w:rFonts w:ascii="Calibri" w:hAnsi="Calibri" w:cs="Calibri"/>
                <w:u w:color="000000"/>
              </w:rPr>
              <w:t xml:space="preserve">. Daarnaast heeft </w:t>
            </w:r>
            <w:r w:rsidR="005B02CE">
              <w:rPr>
                <w:rFonts w:ascii="Calibri" w:hAnsi="Calibri" w:cs="Calibri"/>
                <w:u w:color="000000"/>
              </w:rPr>
              <w:t>een ‘onderzoek</w:t>
            </w:r>
            <w:r>
              <w:rPr>
                <w:rFonts w:ascii="Calibri" w:hAnsi="Calibri" w:cs="Calibri"/>
                <w:u w:color="000000"/>
              </w:rPr>
              <w:t>zaak</w:t>
            </w:r>
            <w:r w:rsidR="005B02CE">
              <w:rPr>
                <w:rFonts w:ascii="Calibri" w:hAnsi="Calibri" w:cs="Calibri"/>
                <w:u w:color="000000"/>
              </w:rPr>
              <w:t>’</w:t>
            </w:r>
            <w:r>
              <w:rPr>
                <w:rFonts w:ascii="Calibri" w:hAnsi="Calibri" w:cs="Calibri"/>
                <w:u w:color="000000"/>
              </w:rPr>
              <w:t xml:space="preserve"> minimaal één belanghebbende zijnde gezaghebbende over het desbetreffende kind cq. de kinderen. Per kind moet er minimaal één gezaghebbende zijn (zie de relatie ‘ROL als gezaghebbende over OBJECT (Client)’).</w:t>
            </w:r>
            <w:r w:rsidR="005B02CE">
              <w:rPr>
                <w:rFonts w:ascii="Calibri" w:hAnsi="Calibri" w:cs="Calibri"/>
                <w:u w:color="000000"/>
              </w:rPr>
              <w:t xml:space="preserve"> Een ‘signaalzaak’ heeft altijd een initiator (degene die het signaal indient). </w:t>
            </w:r>
            <w:r w:rsidR="00DF6727">
              <w:rPr>
                <w:rFonts w:ascii="Calibri" w:hAnsi="Calibri" w:cs="Calibri"/>
                <w:u w:color="000000"/>
              </w:rPr>
              <w:t xml:space="preserve">Een signaalzaak betreffende de behandeling van een zorgmelding kan een belanghebbende kennen zijnde degene die geacht wordt een vervolgactie uit te voeren na behandeling van de zorgmelding. </w:t>
            </w:r>
          </w:p>
        </w:tc>
        <w:tc>
          <w:tcPr>
            <w:tcW w:w="1350" w:type="dxa"/>
            <w:tcBorders>
              <w:top w:val="nil"/>
              <w:left w:val="nil"/>
              <w:bottom w:val="nil"/>
              <w:right w:val="nil"/>
            </w:tcBorders>
          </w:tcPr>
          <w:p w14:paraId="28CD4BE4"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66E53AF9"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563DB7D2" w14:textId="77777777" w:rsidTr="001F5BF5">
        <w:trPr>
          <w:trHeight w:val="271"/>
          <w:tblHeader/>
        </w:trPr>
        <w:tc>
          <w:tcPr>
            <w:tcW w:w="2970" w:type="dxa"/>
            <w:tcBorders>
              <w:top w:val="nil"/>
              <w:left w:val="nil"/>
              <w:bottom w:val="nil"/>
              <w:right w:val="nil"/>
            </w:tcBorders>
          </w:tcPr>
          <w:p w14:paraId="2CB522A8" w14:textId="3EAE67FD"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3BFF55C8"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van</w:t>
            </w:r>
            <w:r w:rsidR="00751624">
              <w:rPr>
                <w:rFonts w:ascii="Calibri" w:hAnsi="Calibri" w:cs="Calibri"/>
              </w:rPr>
              <w:fldChar w:fldCharType="end"/>
            </w:r>
          </w:p>
          <w:p w14:paraId="4D8AAFD3"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5C880725"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6986F9F2" w14:textId="77777777" w:rsidR="000A165E" w:rsidRDefault="000A165E" w:rsidP="001F5BF5">
            <w:pPr>
              <w:rPr>
                <w:rFonts w:ascii="Calibri" w:hAnsi="Calibri" w:cs="Calibri"/>
                <w:u w:color="000000"/>
              </w:rPr>
            </w:pPr>
          </w:p>
          <w:p w14:paraId="7A2F9B24"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0F5FB94E"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66549750"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48BB2DFD" w14:textId="77777777" w:rsidTr="001F5BF5">
        <w:trPr>
          <w:trHeight w:val="271"/>
          <w:tblHeader/>
        </w:trPr>
        <w:tc>
          <w:tcPr>
            <w:tcW w:w="2970" w:type="dxa"/>
            <w:tcBorders>
              <w:top w:val="nil"/>
              <w:left w:val="nil"/>
              <w:bottom w:val="nil"/>
              <w:right w:val="nil"/>
            </w:tcBorders>
          </w:tcPr>
          <w:p w14:paraId="18C1D260" w14:textId="588EC186" w:rsidR="000A165E" w:rsidRDefault="00751624"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 xml:space="preserve">ZAAK </w:t>
            </w:r>
            <w:r>
              <w:fldChar w:fldCharType="end"/>
            </w:r>
            <w:r w:rsidR="000A165E">
              <w:rPr>
                <w:rFonts w:ascii="Calibri" w:hAnsi="Calibri" w:cs="Calibri"/>
              </w:rPr>
              <w:t>[</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5EB0739B"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kent</w:t>
            </w:r>
            <w:r w:rsidR="00751624">
              <w:rPr>
                <w:rFonts w:ascii="Calibri" w:hAnsi="Calibri" w:cs="Calibri"/>
              </w:rPr>
              <w:fldChar w:fldCharType="end"/>
            </w:r>
          </w:p>
          <w:p w14:paraId="324FED22" w14:textId="77777777" w:rsidR="000A165E" w:rsidRDefault="00751624" w:rsidP="00EB52B2">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DOCUMENT</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8177CF">
              <w:rPr>
                <w:rFonts w:ascii="Calibri" w:hAnsi="Calibri" w:cs="Calibri"/>
              </w:rPr>
              <w:t>0</w:t>
            </w:r>
            <w:r w:rsidR="000A165E">
              <w:rPr>
                <w:rFonts w:ascii="Calibri" w:hAnsi="Calibri" w:cs="Calibri"/>
              </w:rPr>
              <w:t>..</w:t>
            </w:r>
            <w:r>
              <w:rPr>
                <w:rFonts w:ascii="Calibri" w:hAnsi="Calibri" w:cs="Calibri"/>
              </w:rPr>
              <w:fldChar w:fldCharType="end"/>
            </w:r>
            <w:r w:rsidR="00EB52B2">
              <w:rPr>
                <w:rFonts w:ascii="Calibri" w:hAnsi="Calibri" w:cs="Calibri"/>
              </w:rPr>
              <w:t>10</w:t>
            </w:r>
            <w:r w:rsidR="000A165E">
              <w:rPr>
                <w:rFonts w:ascii="Calibri" w:hAnsi="Calibri" w:cs="Calibri"/>
              </w:rPr>
              <w:t>]</w:t>
            </w:r>
          </w:p>
        </w:tc>
        <w:tc>
          <w:tcPr>
            <w:tcW w:w="6570" w:type="dxa"/>
            <w:tcBorders>
              <w:top w:val="nil"/>
              <w:left w:val="nil"/>
              <w:bottom w:val="nil"/>
              <w:right w:val="nil"/>
            </w:tcBorders>
          </w:tcPr>
          <w:p w14:paraId="3F48F370"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6CAFF177" w14:textId="77777777" w:rsidR="00EB52B2" w:rsidRDefault="007B6529" w:rsidP="001F5BF5">
            <w:pPr>
              <w:rPr>
                <w:rFonts w:ascii="Calibri" w:hAnsi="Calibri" w:cs="Calibri"/>
                <w:u w:color="000000"/>
              </w:rPr>
            </w:pPr>
            <w:r w:rsidRPr="007B6529">
              <w:rPr>
                <w:rFonts w:ascii="Calibri" w:hAnsi="Calibri" w:cs="Calibri"/>
                <w:i/>
                <w:u w:color="000000"/>
              </w:rPr>
              <w:t>Regels</w:t>
            </w:r>
            <w:r>
              <w:rPr>
                <w:rFonts w:ascii="Calibri" w:hAnsi="Calibri" w:cs="Calibri"/>
                <w:u w:color="000000"/>
              </w:rPr>
              <w:t xml:space="preserve">: </w:t>
            </w:r>
          </w:p>
          <w:p w14:paraId="34CF6402" w14:textId="4598F801" w:rsidR="000A165E" w:rsidRDefault="00EB52B2" w:rsidP="001F5BF5">
            <w:pPr>
              <w:rPr>
                <w:rFonts w:ascii="Calibri" w:hAnsi="Calibri" w:cs="Calibri"/>
                <w:u w:color="000000"/>
              </w:rPr>
            </w:pPr>
            <w:r>
              <w:rPr>
                <w:rFonts w:ascii="Calibri" w:hAnsi="Calibri" w:cs="Calibri"/>
                <w:u w:color="000000"/>
              </w:rPr>
              <w:t xml:space="preserve">(1) </w:t>
            </w:r>
            <w:r w:rsidR="007B6529">
              <w:rPr>
                <w:rFonts w:ascii="Calibri" w:hAnsi="Calibri" w:cs="Calibri"/>
                <w:u w:color="000000"/>
              </w:rPr>
              <w:t>Bij een ZAAK</w:t>
            </w:r>
            <w:r w:rsidR="007B6529" w:rsidRPr="007B6529">
              <w:rPr>
                <w:rFonts w:ascii="Calibri" w:hAnsi="Calibri" w:cs="Calibri"/>
                <w:u w:color="000000"/>
              </w:rPr>
              <w:t xml:space="preserve"> </w:t>
            </w:r>
            <w:r w:rsidR="00C200E9">
              <w:rPr>
                <w:rFonts w:ascii="Calibri" w:hAnsi="Calibri" w:cs="Calibri"/>
                <w:u w:color="000000"/>
              </w:rPr>
              <w:t xml:space="preserve">van het generieke zaaktype “Overwegen kinderbeschermingsmaatregel” </w:t>
            </w:r>
            <w:r w:rsidR="007B6529" w:rsidRPr="007B6529">
              <w:rPr>
                <w:rFonts w:ascii="Calibri" w:hAnsi="Calibri" w:cs="Calibri"/>
                <w:u w:color="000000"/>
              </w:rPr>
              <w:t>is, naast eventuele andere DOCUMENTen, precies één DOCUMENT aanwezig met ‘DOCUMENTTYPE.Documenttype-omschrijving’ gelijk aan “Verzoek tot onderzoek RvdK”.</w:t>
            </w:r>
          </w:p>
          <w:p w14:paraId="133C6B49" w14:textId="7A144825" w:rsidR="00EB52B2" w:rsidRDefault="00B05ADA" w:rsidP="001F5BF5">
            <w:pPr>
              <w:rPr>
                <w:rFonts w:ascii="Calibri" w:hAnsi="Calibri" w:cs="Calibri"/>
                <w:u w:color="000000"/>
              </w:rPr>
            </w:pPr>
            <w:r>
              <w:rPr>
                <w:rFonts w:ascii="Calibri" w:hAnsi="Calibri" w:cs="Calibri"/>
                <w:u w:color="000000"/>
              </w:rPr>
              <w:t xml:space="preserve"> (2) Bij een ZAAK </w:t>
            </w:r>
            <w:r w:rsidRPr="007B6529">
              <w:rPr>
                <w:rFonts w:ascii="Calibri" w:hAnsi="Calibri" w:cs="Calibri"/>
                <w:u w:color="000000"/>
              </w:rPr>
              <w:t xml:space="preserve"> </w:t>
            </w:r>
            <w:r>
              <w:rPr>
                <w:rFonts w:ascii="Calibri" w:hAnsi="Calibri" w:cs="Calibri"/>
                <w:u w:color="000000"/>
              </w:rPr>
              <w:t xml:space="preserve">van het generieke zaaktype “Overwegen kinderbeschermingsmaatregel” </w:t>
            </w:r>
            <w:r w:rsidRPr="007B6529">
              <w:rPr>
                <w:rFonts w:ascii="Calibri" w:hAnsi="Calibri" w:cs="Calibri"/>
                <w:u w:color="000000"/>
              </w:rPr>
              <w:t xml:space="preserve">is, naast eventuele andere DOCUMENTen, </w:t>
            </w:r>
            <w:r>
              <w:rPr>
                <w:rFonts w:ascii="Calibri" w:hAnsi="Calibri" w:cs="Calibri"/>
                <w:u w:color="000000"/>
              </w:rPr>
              <w:t>ten hoogste</w:t>
            </w:r>
            <w:r w:rsidRPr="007B6529">
              <w:rPr>
                <w:rFonts w:ascii="Calibri" w:hAnsi="Calibri" w:cs="Calibri"/>
                <w:u w:color="000000"/>
              </w:rPr>
              <w:t xml:space="preserve"> één DOCUMENT aanwezig met ‘DOCUMENTTYPE.Documenttype-omschrijving’ gelijk aan “</w:t>
            </w:r>
            <w:r>
              <w:rPr>
                <w:rFonts w:ascii="Calibri" w:hAnsi="Calibri" w:cs="Calibri"/>
                <w:u w:color="000000"/>
              </w:rPr>
              <w:t>Gezinsgeschiedenis</w:t>
            </w:r>
            <w:r w:rsidRPr="007B6529">
              <w:rPr>
                <w:rFonts w:ascii="Calibri" w:hAnsi="Calibri" w:cs="Calibri"/>
                <w:u w:color="000000"/>
              </w:rPr>
              <w:t>”.</w:t>
            </w:r>
          </w:p>
          <w:p w14:paraId="0FEC78BC" w14:textId="7720A734" w:rsidR="000F2A15" w:rsidRDefault="000F2A15" w:rsidP="001F5BF5">
            <w:pPr>
              <w:rPr>
                <w:rFonts w:ascii="Calibri" w:hAnsi="Calibri" w:cs="Calibri"/>
                <w:u w:color="000000"/>
              </w:rPr>
            </w:pPr>
            <w:r>
              <w:rPr>
                <w:rFonts w:ascii="Calibri" w:hAnsi="Calibri" w:cs="Calibri"/>
                <w:u w:color="000000"/>
              </w:rPr>
              <w:t>(3) Bij een ZAAK van het type "Signaal behandelen" en een Signaaltype "Jeugdzorgmelding" is een document van het Type generiek "Zorgmelding" aanwezig.</w:t>
            </w:r>
          </w:p>
          <w:p w14:paraId="7DE07406" w14:textId="77777777" w:rsidR="000F2A15" w:rsidRDefault="000F2A15" w:rsidP="001F5BF5">
            <w:pPr>
              <w:rPr>
                <w:rFonts w:ascii="Calibri" w:hAnsi="Calibri" w:cs="Calibri"/>
                <w:u w:color="000000"/>
              </w:rPr>
            </w:pPr>
          </w:p>
          <w:p w14:paraId="26CFFF12" w14:textId="77777777" w:rsidR="000A165E" w:rsidRDefault="000A165E" w:rsidP="001F5BF5">
            <w:pPr>
              <w:rPr>
                <w:rFonts w:ascii="Calibri" w:hAnsi="Calibri" w:cs="Calibri"/>
                <w:u w:color="000000"/>
              </w:rPr>
            </w:pPr>
            <w:r>
              <w:rPr>
                <w:rFonts w:ascii="Calibri" w:hAnsi="Calibri" w:cs="Calibri"/>
                <w:u w:color="000000"/>
              </w:rPr>
              <w:t xml:space="preserve">Toelichting: </w:t>
            </w:r>
          </w:p>
          <w:p w14:paraId="147916CE" w14:textId="77777777" w:rsidR="000A165E" w:rsidRDefault="000A165E" w:rsidP="001F5BF5">
            <w:pPr>
              <w:rPr>
                <w:rFonts w:ascii="Calibri" w:hAnsi="Calibri" w:cs="Calibri"/>
                <w:u w:color="000000"/>
              </w:rPr>
            </w:pPr>
          </w:p>
        </w:tc>
        <w:tc>
          <w:tcPr>
            <w:tcW w:w="1350" w:type="dxa"/>
            <w:tcBorders>
              <w:top w:val="nil"/>
              <w:left w:val="nil"/>
              <w:bottom w:val="nil"/>
              <w:right w:val="nil"/>
            </w:tcBorders>
          </w:tcPr>
          <w:p w14:paraId="046C9855" w14:textId="77777777" w:rsidR="000A165E" w:rsidRDefault="000A165E" w:rsidP="001F5BF5">
            <w:pPr>
              <w:rPr>
                <w:rFonts w:ascii="Calibri" w:hAnsi="Calibri" w:cs="Calibri"/>
              </w:rPr>
            </w:pPr>
          </w:p>
        </w:tc>
        <w:tc>
          <w:tcPr>
            <w:tcW w:w="2250" w:type="dxa"/>
            <w:tcBorders>
              <w:top w:val="nil"/>
              <w:left w:val="nil"/>
              <w:bottom w:val="nil"/>
              <w:right w:val="nil"/>
            </w:tcBorders>
          </w:tcPr>
          <w:p w14:paraId="551CB0E5"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tr w:rsidR="000A165E" w14:paraId="7464AC10" w14:textId="77777777" w:rsidTr="001F5BF5">
        <w:trPr>
          <w:trHeight w:val="271"/>
          <w:tblHeader/>
        </w:trPr>
        <w:tc>
          <w:tcPr>
            <w:tcW w:w="2970" w:type="dxa"/>
            <w:tcBorders>
              <w:top w:val="nil"/>
              <w:left w:val="nil"/>
              <w:bottom w:val="nil"/>
              <w:right w:val="nil"/>
            </w:tcBorders>
          </w:tcPr>
          <w:p w14:paraId="4FE012DC"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VERZOEK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0..1</w:t>
            </w:r>
            <w:r>
              <w:rPr>
                <w:rFonts w:ascii="Calibri" w:hAnsi="Calibri" w:cs="Calibri"/>
              </w:rPr>
              <w:fldChar w:fldCharType="end"/>
            </w:r>
            <w:r w:rsidR="000A165E">
              <w:rPr>
                <w:rFonts w:ascii="Calibri" w:hAnsi="Calibri" w:cs="Calibri"/>
              </w:rPr>
              <w:t xml:space="preserve">] </w:t>
            </w:r>
          </w:p>
          <w:p w14:paraId="6240547E"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wordt gedaan in</w:t>
            </w:r>
            <w:r w:rsidR="00751624">
              <w:rPr>
                <w:rFonts w:ascii="Calibri" w:hAnsi="Calibri" w:cs="Calibri"/>
              </w:rPr>
              <w:fldChar w:fldCharType="end"/>
            </w:r>
          </w:p>
          <w:p w14:paraId="58F6460E"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 (gemeente)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7AEA7095"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0EEDFABE" w14:textId="77777777" w:rsidR="000A165E" w:rsidRDefault="000A165E" w:rsidP="001F5BF5">
            <w:pPr>
              <w:rPr>
                <w:rFonts w:ascii="Calibri" w:hAnsi="Calibri" w:cs="Calibri"/>
                <w:u w:color="000000"/>
              </w:rPr>
            </w:pPr>
          </w:p>
          <w:p w14:paraId="5AB9132E"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0921A27B" w14:textId="77777777" w:rsidR="000A165E" w:rsidRDefault="000A165E" w:rsidP="001F5BF5">
            <w:pPr>
              <w:rPr>
                <w:rFonts w:ascii="Calibri" w:hAnsi="Calibri" w:cs="Calibri"/>
              </w:rPr>
            </w:pPr>
            <w:r>
              <w:rPr>
                <w:rFonts w:ascii="Calibri" w:hAnsi="Calibri" w:cs="Calibri"/>
              </w:rPr>
              <w:t>KING</w:t>
            </w:r>
          </w:p>
        </w:tc>
        <w:tc>
          <w:tcPr>
            <w:tcW w:w="2250" w:type="dxa"/>
            <w:tcBorders>
              <w:top w:val="nil"/>
              <w:left w:val="nil"/>
              <w:bottom w:val="nil"/>
              <w:right w:val="nil"/>
            </w:tcBorders>
          </w:tcPr>
          <w:p w14:paraId="6A630932"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131"/>
    </w:tbl>
    <w:p w14:paraId="5529C70A" w14:textId="77777777" w:rsidR="000A165E" w:rsidRDefault="000A165E" w:rsidP="000A165E">
      <w:pPr>
        <w:rPr>
          <w:rFonts w:ascii="Calibri" w:hAnsi="Calibri" w:cs="Calibri"/>
        </w:rPr>
      </w:pPr>
    </w:p>
    <w:bookmarkStart w:id="138" w:name="BKM_374F45A6_CCFB_44fa_BFA3_F134210FD5E4"/>
    <w:p w14:paraId="3EC5B3C2" w14:textId="77777777" w:rsidR="000A165E" w:rsidRDefault="00751624" w:rsidP="00D049DA">
      <w:pPr>
        <w:pStyle w:val="Kop2"/>
        <w:numPr>
          <w:ilvl w:val="0"/>
          <w:numId w:val="0"/>
        </w:numPr>
        <w:rPr>
          <w:rFonts w:eastAsia="Times New Roman"/>
          <w:color w:val="0F0F0F"/>
        </w:rPr>
      </w:pPr>
      <w:r>
        <w:rPr>
          <w:b w:val="0"/>
          <w:bCs w:val="0"/>
          <w:color w:val="auto"/>
          <w:sz w:val="20"/>
          <w:szCs w:val="20"/>
        </w:rPr>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39" w:name="_Toc428829706"/>
      <w:r w:rsidR="000A165E">
        <w:rPr>
          <w:rFonts w:ascii="Calibri" w:eastAsia="Times New Roman" w:hAnsi="Calibri" w:cs="Calibri"/>
          <w:color w:val="0F0F0F"/>
          <w:sz w:val="28"/>
          <w:szCs w:val="28"/>
        </w:rPr>
        <w:t>«</w:t>
      </w:r>
      <w:r w:rsidR="000A165E" w:rsidRPr="00D049DA">
        <w:t>Relatieklasse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ZAAKOBJECT</w:t>
      </w:r>
      <w:bookmarkEnd w:id="139"/>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5512E354" w14:textId="77777777" w:rsidTr="001F5BF5">
        <w:trPr>
          <w:trHeight w:val="242"/>
        </w:trPr>
        <w:tc>
          <w:tcPr>
            <w:tcW w:w="1260" w:type="dxa"/>
            <w:tcBorders>
              <w:top w:val="nil"/>
              <w:left w:val="nil"/>
              <w:bottom w:val="nil"/>
              <w:right w:val="nil"/>
            </w:tcBorders>
          </w:tcPr>
          <w:p w14:paraId="418DED3F"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7CD36692" w14:textId="77777777" w:rsidR="000A165E" w:rsidRDefault="003661B9" w:rsidP="001F5BF5">
            <w:pPr>
              <w:rPr>
                <w:rFonts w:ascii="Calibri" w:hAnsi="Calibri" w:cs="Calibri"/>
                <w:color w:val="0F0F0F"/>
              </w:rPr>
            </w:pPr>
            <w:r w:rsidRPr="003661B9">
              <w:rPr>
                <w:rFonts w:ascii="Calibri" w:hAnsi="Calibri" w:cs="Calibri"/>
                <w:color w:val="0F0F0F"/>
              </w:rPr>
              <w:t>Een OBJECT waarop de ZAAK betrekking heeft</w:t>
            </w:r>
            <w:r w:rsidRPr="003661B9">
              <w:t xml:space="preserve"> </w:t>
            </w:r>
            <w:r w:rsidR="00751624">
              <w:fldChar w:fldCharType="begin" w:fldLock="1"/>
            </w:r>
            <w:r w:rsidR="000A165E">
              <w:instrText xml:space="preserve">MERGEFIELD </w:instrText>
            </w:r>
            <w:r w:rsidR="000A165E">
              <w:rPr>
                <w:rFonts w:ascii="Calibri" w:hAnsi="Calibri" w:cs="Calibri"/>
                <w:color w:val="0F0F0F"/>
              </w:rPr>
              <w:instrText>Element.Notes</w:instrText>
            </w:r>
            <w:r w:rsidR="00751624">
              <w:fldChar w:fldCharType="end"/>
            </w:r>
          </w:p>
        </w:tc>
      </w:tr>
      <w:tr w:rsidR="000A165E" w14:paraId="1A986897" w14:textId="77777777" w:rsidTr="001F5BF5">
        <w:tc>
          <w:tcPr>
            <w:tcW w:w="1260" w:type="dxa"/>
            <w:tcBorders>
              <w:top w:val="nil"/>
              <w:left w:val="nil"/>
              <w:bottom w:val="nil"/>
              <w:right w:val="nil"/>
            </w:tcBorders>
          </w:tcPr>
          <w:p w14:paraId="50A7E3C2"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53D965F0" w14:textId="77777777" w:rsidR="000A165E" w:rsidRDefault="003661B9" w:rsidP="001F5BF5">
            <w:pPr>
              <w:rPr>
                <w:rFonts w:ascii="Calibri" w:hAnsi="Calibri" w:cs="Calibri"/>
                <w:color w:val="0F0F0F"/>
              </w:rPr>
            </w:pPr>
            <w:r>
              <w:rPr>
                <w:rFonts w:ascii="Calibri" w:hAnsi="Calibri" w:cs="Calibri"/>
                <w:color w:val="0F0F0F"/>
              </w:rPr>
              <w:t>KING</w:t>
            </w:r>
          </w:p>
        </w:tc>
        <w:tc>
          <w:tcPr>
            <w:tcW w:w="1260" w:type="dxa"/>
            <w:tcBorders>
              <w:top w:val="nil"/>
              <w:left w:val="nil"/>
              <w:bottom w:val="nil"/>
              <w:right w:val="nil"/>
            </w:tcBorders>
          </w:tcPr>
          <w:p w14:paraId="56288792"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6BE5CEA4" w14:textId="77777777" w:rsidR="000A165E" w:rsidRDefault="00751624" w:rsidP="001F5BF5">
            <w:pPr>
              <w:rPr>
                <w:rFonts w:ascii="Calibri" w:hAnsi="Calibri" w:cs="Calibri"/>
              </w:rPr>
            </w:pPr>
            <w:r w:rsidRPr="003661B9">
              <w:rPr>
                <w:rFonts w:ascii="Calibri" w:hAnsi="Calibri" w:cs="Calibri"/>
                <w:color w:val="0F0F0F"/>
              </w:rPr>
              <w:fldChar w:fldCharType="begin" w:fldLock="1"/>
            </w:r>
            <w:r w:rsidR="000A165E" w:rsidRPr="003661B9">
              <w:rPr>
                <w:rFonts w:ascii="Calibri" w:hAnsi="Calibri" w:cs="Calibri"/>
                <w:color w:val="0F0F0F"/>
              </w:rPr>
              <w:instrText xml:space="preserve">MERGEFIELD </w:instrText>
            </w:r>
            <w:r w:rsidR="000A165E">
              <w:rPr>
                <w:rFonts w:ascii="Calibri" w:hAnsi="Calibri" w:cs="Calibri"/>
                <w:color w:val="0F0F0F"/>
              </w:rPr>
              <w:instrText>Element.Alias</w:instrText>
            </w:r>
            <w:r w:rsidRPr="003661B9">
              <w:rPr>
                <w:rFonts w:ascii="Calibri" w:hAnsi="Calibri" w:cs="Calibri"/>
                <w:color w:val="0F0F0F"/>
              </w:rPr>
              <w:fldChar w:fldCharType="separate"/>
            </w:r>
            <w:r w:rsidR="000A165E">
              <w:rPr>
                <w:rFonts w:ascii="Calibri" w:hAnsi="Calibri" w:cs="Calibri"/>
                <w:color w:val="0F0F0F"/>
              </w:rPr>
              <w:t>ZOB</w:t>
            </w:r>
            <w:r w:rsidRPr="003661B9">
              <w:rPr>
                <w:rFonts w:ascii="Calibri" w:hAnsi="Calibri" w:cs="Calibri"/>
                <w:color w:val="0F0F0F"/>
              </w:rPr>
              <w:fldChar w:fldCharType="end"/>
            </w:r>
          </w:p>
        </w:tc>
        <w:tc>
          <w:tcPr>
            <w:tcW w:w="1800" w:type="dxa"/>
            <w:tcBorders>
              <w:top w:val="nil"/>
              <w:left w:val="nil"/>
              <w:bottom w:val="nil"/>
              <w:right w:val="nil"/>
            </w:tcBorders>
          </w:tcPr>
          <w:p w14:paraId="6A356B47"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1E616CD2" w14:textId="77777777" w:rsidR="000A165E" w:rsidRDefault="000A165E" w:rsidP="001F5BF5">
            <w:pPr>
              <w:rPr>
                <w:rFonts w:ascii="Calibri" w:hAnsi="Calibri" w:cs="Calibri"/>
                <w:color w:val="0F0F0F"/>
              </w:rPr>
            </w:pPr>
          </w:p>
        </w:tc>
      </w:tr>
      <w:tr w:rsidR="000A165E" w14:paraId="470BD4A9" w14:textId="77777777" w:rsidTr="001F5BF5">
        <w:trPr>
          <w:trHeight w:val="242"/>
        </w:trPr>
        <w:tc>
          <w:tcPr>
            <w:tcW w:w="1260" w:type="dxa"/>
            <w:tcBorders>
              <w:top w:val="nil"/>
              <w:left w:val="nil"/>
              <w:bottom w:val="nil"/>
              <w:right w:val="nil"/>
            </w:tcBorders>
          </w:tcPr>
          <w:p w14:paraId="63F13A73"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385C4690" w14:textId="4297A085" w:rsidR="000A165E" w:rsidRDefault="003661B9" w:rsidP="00AC26F4">
            <w:pPr>
              <w:rPr>
                <w:rFonts w:ascii="Calibri" w:hAnsi="Calibri" w:cs="Calibri"/>
                <w:color w:val="0F0F0F"/>
              </w:rPr>
            </w:pPr>
            <w:r>
              <w:rPr>
                <w:rFonts w:ascii="Calibri" w:hAnsi="Calibri" w:cs="Calibri"/>
                <w:color w:val="0F0F0F"/>
              </w:rPr>
              <w:t xml:space="preserve">Betreft in dit geval de kenmerken van het (ongeboren of geboren) kind in relatie tot </w:t>
            </w:r>
            <w:r w:rsidR="00AC26F4">
              <w:rPr>
                <w:rFonts w:ascii="Calibri" w:hAnsi="Calibri" w:cs="Calibri"/>
                <w:color w:val="0F0F0F"/>
              </w:rPr>
              <w:t xml:space="preserve">een </w:t>
            </w:r>
            <w:r>
              <w:rPr>
                <w:rFonts w:ascii="Calibri" w:hAnsi="Calibri" w:cs="Calibri"/>
                <w:color w:val="0F0F0F"/>
              </w:rPr>
              <w:t xml:space="preserve">zaak </w:t>
            </w:r>
            <w:r w:rsidR="00AC26F4">
              <w:rPr>
                <w:rFonts w:ascii="Calibri" w:hAnsi="Calibri" w:cs="Calibri"/>
                <w:color w:val="0F0F0F"/>
              </w:rPr>
              <w:t>zoals een</w:t>
            </w:r>
            <w:r>
              <w:rPr>
                <w:rFonts w:ascii="Calibri" w:hAnsi="Calibri" w:cs="Calibri"/>
                <w:color w:val="0F0F0F"/>
              </w:rPr>
              <w:t xml:space="preserve"> onderzoek</w:t>
            </w:r>
            <w:r w:rsidR="00AC26F4">
              <w:rPr>
                <w:rFonts w:ascii="Calibri" w:hAnsi="Calibri" w:cs="Calibri"/>
                <w:color w:val="0F0F0F"/>
              </w:rPr>
              <w:t>zaak of een signaalzaak</w:t>
            </w:r>
            <w:r>
              <w:rPr>
                <w:rFonts w:ascii="Calibri" w:hAnsi="Calibri" w:cs="Calibri"/>
                <w:color w:val="0F0F0F"/>
              </w:rPr>
              <w:t xml:space="preserve">. </w:t>
            </w:r>
          </w:p>
        </w:tc>
      </w:tr>
    </w:tbl>
    <w:p w14:paraId="2BEA22C6" w14:textId="77777777" w:rsidR="000A165E" w:rsidRDefault="000A165E" w:rsidP="000A165E">
      <w:pPr>
        <w:rPr>
          <w:rFonts w:ascii="Calibri" w:hAnsi="Calibri" w:cs="Calibri"/>
          <w:b/>
          <w:bCs/>
          <w:color w:val="0F0F0F"/>
          <w:sz w:val="22"/>
          <w:szCs w:val="22"/>
        </w:rPr>
      </w:pPr>
    </w:p>
    <w:p w14:paraId="5044D56E"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52F91A20" w14:textId="77777777" w:rsidTr="001F5BF5">
        <w:tc>
          <w:tcPr>
            <w:tcW w:w="1710" w:type="dxa"/>
            <w:tcBorders>
              <w:top w:val="nil"/>
              <w:left w:val="nil"/>
              <w:bottom w:val="nil"/>
              <w:right w:val="nil"/>
            </w:tcBorders>
          </w:tcPr>
          <w:p w14:paraId="7BBCAC15"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140" w:name="BKM_E3D54BB8_EB9E_4fe5_9204_368D6A735B66"/>
            <w:r>
              <w:rPr>
                <w:rFonts w:ascii="Calibri" w:hAnsi="Calibri" w:cs="Calibri"/>
                <w:b/>
                <w:bCs/>
                <w:color w:val="0F0F0F"/>
              </w:rPr>
              <w:t>Naam</w:t>
            </w:r>
          </w:p>
        </w:tc>
        <w:tc>
          <w:tcPr>
            <w:tcW w:w="4050" w:type="dxa"/>
            <w:tcBorders>
              <w:top w:val="nil"/>
              <w:left w:val="nil"/>
              <w:bottom w:val="nil"/>
              <w:right w:val="nil"/>
            </w:tcBorders>
          </w:tcPr>
          <w:p w14:paraId="10229AA4"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1A93468B"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1F06087B"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4580232F"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5FD2AD5F"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3051F38C"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55F50D01" w14:textId="77777777" w:rsidTr="001F5BF5">
        <w:tc>
          <w:tcPr>
            <w:tcW w:w="1710" w:type="dxa"/>
            <w:tcBorders>
              <w:top w:val="nil"/>
              <w:left w:val="nil"/>
              <w:bottom w:val="nil"/>
              <w:right w:val="nil"/>
            </w:tcBorders>
          </w:tcPr>
          <w:p w14:paraId="396C166A"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Relatie-omschrijving</w:t>
            </w:r>
            <w:r>
              <w:fldChar w:fldCharType="end"/>
            </w:r>
          </w:p>
        </w:tc>
        <w:tc>
          <w:tcPr>
            <w:tcW w:w="4050" w:type="dxa"/>
            <w:tcBorders>
              <w:top w:val="nil"/>
              <w:left w:val="nil"/>
              <w:bottom w:val="nil"/>
              <w:right w:val="nil"/>
            </w:tcBorders>
          </w:tcPr>
          <w:p w14:paraId="02A4C3B8"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r w:rsidR="000A165E">
              <w:rPr>
                <w:rFonts w:ascii="Calibri" w:hAnsi="Calibri" w:cs="Calibri"/>
                <w:color w:val="610E6A"/>
              </w:rPr>
              <w:t>Omschrijving van de betrekking tussen de ZAAK en het OBJECT</w:t>
            </w:r>
          </w:p>
          <w:p w14:paraId="05F509D8" w14:textId="77777777" w:rsidR="000A165E" w:rsidRDefault="000A165E" w:rsidP="001F5BF5">
            <w:pPr>
              <w:rPr>
                <w:rFonts w:ascii="Calibri" w:hAnsi="Calibri" w:cs="Calibri"/>
                <w:color w:val="0F0F0F"/>
              </w:rPr>
            </w:pPr>
          </w:p>
          <w:p w14:paraId="760ABC85" w14:textId="77777777" w:rsidR="00607B88" w:rsidRDefault="00607B88" w:rsidP="001F5BF5">
            <w:pPr>
              <w:rPr>
                <w:rFonts w:ascii="Calibri" w:hAnsi="Calibri" w:cs="Calibri"/>
                <w:color w:val="0F0F0F"/>
              </w:rPr>
            </w:pPr>
            <w:r>
              <w:rPr>
                <w:rFonts w:ascii="Calibri" w:hAnsi="Calibri" w:cs="Calibri"/>
                <w:color w:val="0F0F0F"/>
              </w:rPr>
              <w:t>Regels:</w:t>
            </w:r>
          </w:p>
          <w:p w14:paraId="237FD2A7" w14:textId="58938402" w:rsidR="00607B88" w:rsidRDefault="00607B88" w:rsidP="00607B88">
            <w:pPr>
              <w:rPr>
                <w:rFonts w:ascii="Calibri" w:hAnsi="Calibri" w:cs="Calibri"/>
                <w:u w:color="000000"/>
              </w:rPr>
            </w:pPr>
            <w:r>
              <w:rPr>
                <w:rFonts w:ascii="Calibri" w:hAnsi="Calibri" w:cs="Calibri"/>
                <w:u w:color="000000"/>
              </w:rPr>
              <w:lastRenderedPageBreak/>
              <w:t xml:space="preserve">(1) Bij een gerelateerde ZAAK van het generieke zaaktype “Overwegen kinderbeschermingsmaatregel” </w:t>
            </w:r>
            <w:r w:rsidR="00437B6D">
              <w:rPr>
                <w:rFonts w:ascii="Calibri" w:hAnsi="Calibri" w:cs="Calibri"/>
                <w:u w:color="000000"/>
              </w:rPr>
              <w:t xml:space="preserve">komen alleen de waarden </w:t>
            </w:r>
            <w:r w:rsidR="00437B6D">
              <w:rPr>
                <w:rFonts w:ascii="Calibri" w:hAnsi="Calibri" w:cs="Calibri"/>
                <w:color w:val="0F0F0F"/>
              </w:rPr>
              <w:t>"Client (kind)" en "Client (ongeboren kind)" voor</w:t>
            </w:r>
            <w:r w:rsidRPr="007B6529">
              <w:rPr>
                <w:rFonts w:ascii="Calibri" w:hAnsi="Calibri" w:cs="Calibri"/>
                <w:u w:color="000000"/>
              </w:rPr>
              <w:t>.</w:t>
            </w:r>
            <w:r w:rsidR="00437B6D">
              <w:rPr>
                <w:rFonts w:ascii="Calibri" w:hAnsi="Calibri" w:cs="Calibri"/>
                <w:u w:color="000000"/>
              </w:rPr>
              <w:t xml:space="preserve"> Bij een gerelateerde ZAAK van een ander generiek zaaktype komt alleen de waarde “jeugdige” voor. </w:t>
            </w:r>
          </w:p>
          <w:p w14:paraId="479EF2F9" w14:textId="77777777" w:rsidR="00607B88" w:rsidRDefault="00607B88" w:rsidP="001F5BF5">
            <w:pPr>
              <w:rPr>
                <w:rFonts w:ascii="Calibri" w:hAnsi="Calibri" w:cs="Calibri"/>
                <w:color w:val="0F0F0F"/>
              </w:rPr>
            </w:pPr>
          </w:p>
          <w:p w14:paraId="1E87D3C0" w14:textId="77777777" w:rsidR="000A165E" w:rsidRDefault="000A165E" w:rsidP="001F5BF5">
            <w:pPr>
              <w:rPr>
                <w:rFonts w:ascii="Calibri" w:hAnsi="Calibri" w:cs="Calibri"/>
                <w:color w:val="0F0F0F"/>
              </w:rPr>
            </w:pPr>
            <w:r>
              <w:rPr>
                <w:rFonts w:ascii="Calibri" w:hAnsi="Calibri" w:cs="Calibri"/>
                <w:color w:val="0F0F0F"/>
              </w:rPr>
              <w:t xml:space="preserve">Toelichting: </w:t>
            </w:r>
          </w:p>
          <w:p w14:paraId="24874617" w14:textId="625F20FF" w:rsidR="00607B88" w:rsidRDefault="00607B88" w:rsidP="00607B88">
            <w:pPr>
              <w:rPr>
                <w:rFonts w:ascii="Calibri" w:hAnsi="Calibri" w:cs="Calibri"/>
                <w:color w:val="0F0F0F"/>
              </w:rPr>
            </w:pPr>
            <w:r>
              <w:rPr>
                <w:rFonts w:ascii="Calibri" w:hAnsi="Calibri" w:cs="Calibri"/>
                <w:color w:val="0F0F0F"/>
              </w:rPr>
              <w:t xml:space="preserve">De omschrijving duidt de aard van de relatie van het OBJECT (veelal een NATUURLIJK PERSOON) tot de zaak. Bij onderzoekszaken betreft dit het al dan niet geboren kind, bij zaken van een ander type betreft dit de – geboren – jeugdige (terminologie uit de JzXMLrollen). </w:t>
            </w:r>
          </w:p>
        </w:tc>
        <w:tc>
          <w:tcPr>
            <w:tcW w:w="990" w:type="dxa"/>
            <w:tcBorders>
              <w:top w:val="nil"/>
              <w:left w:val="nil"/>
              <w:bottom w:val="nil"/>
              <w:right w:val="nil"/>
            </w:tcBorders>
          </w:tcPr>
          <w:p w14:paraId="7498A7AD" w14:textId="77777777" w:rsidR="000A165E" w:rsidRDefault="00751624" w:rsidP="001F5BF5">
            <w:pPr>
              <w:rPr>
                <w:rFonts w:ascii="Calibri" w:hAnsi="Calibri" w:cs="Calibri"/>
              </w:rPr>
            </w:pPr>
            <w:r>
              <w:lastRenderedPageBreak/>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1F6585CF" w14:textId="77777777" w:rsidR="000A165E" w:rsidRDefault="00753C3D" w:rsidP="001F5BF5">
            <w:pPr>
              <w:rPr>
                <w:rFonts w:ascii="Calibri" w:hAnsi="Calibri" w:cs="Calibri"/>
                <w:color w:val="0F0F0F"/>
              </w:rPr>
            </w:pPr>
            <w:r w:rsidRPr="00753C3D">
              <w:rPr>
                <w:rFonts w:ascii="Calibri" w:hAnsi="Calibri" w:cs="Calibri"/>
                <w:color w:val="0F0F0F"/>
              </w:rPr>
              <w:t>1</w:t>
            </w:r>
            <w:r>
              <w:rPr>
                <w:rFonts w:ascii="Calibri" w:hAnsi="Calibri" w:cs="Calibri"/>
                <w:color w:val="0F0F0F"/>
              </w:rPr>
              <w:t xml:space="preserve"> </w:t>
            </w:r>
            <w:r w:rsidR="000A165E">
              <w:rPr>
                <w:rFonts w:ascii="Calibri" w:hAnsi="Calibri" w:cs="Calibri"/>
                <w:color w:val="0F0F0F"/>
              </w:rPr>
              <w:t xml:space="preserve">- </w:t>
            </w:r>
            <w:r w:rsidR="00751624">
              <w:rPr>
                <w:rFonts w:ascii="Calibri" w:hAnsi="Calibri" w:cs="Calibri"/>
                <w:color w:val="0F0F0F"/>
              </w:rPr>
              <w:fldChar w:fldCharType="begin" w:fldLock="1"/>
            </w:r>
            <w:r w:rsidR="000A165E">
              <w:rPr>
                <w:rFonts w:ascii="Calibri" w:hAnsi="Calibri" w:cs="Calibri"/>
                <w:color w:val="0F0F0F"/>
              </w:rPr>
              <w:instrText>MERGEFIELD Att.UpperBound</w:instrText>
            </w:r>
            <w:r w:rsidR="00751624">
              <w:rPr>
                <w:rFonts w:ascii="Calibri" w:hAnsi="Calibri" w:cs="Calibri"/>
                <w:color w:val="0F0F0F"/>
              </w:rPr>
              <w:fldChar w:fldCharType="separate"/>
            </w:r>
            <w:r w:rsidR="000A165E">
              <w:rPr>
                <w:rFonts w:ascii="Calibri" w:hAnsi="Calibri" w:cs="Calibri"/>
                <w:color w:val="0F0F0F"/>
              </w:rPr>
              <w:t>1</w:t>
            </w:r>
            <w:r w:rsidR="00751624">
              <w:rPr>
                <w:rFonts w:ascii="Calibri" w:hAnsi="Calibri" w:cs="Calibri"/>
                <w:color w:val="0F0F0F"/>
              </w:rPr>
              <w:fldChar w:fldCharType="end"/>
            </w:r>
          </w:p>
        </w:tc>
        <w:tc>
          <w:tcPr>
            <w:tcW w:w="1620" w:type="dxa"/>
            <w:tcBorders>
              <w:top w:val="nil"/>
              <w:left w:val="nil"/>
              <w:bottom w:val="nil"/>
              <w:right w:val="nil"/>
            </w:tcBorders>
          </w:tcPr>
          <w:p w14:paraId="14CB0BED"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4C953FA4" w14:textId="77777777" w:rsidR="000A165E" w:rsidRDefault="000A165E" w:rsidP="001F5BF5">
            <w:pPr>
              <w:rPr>
                <w:rFonts w:ascii="Calibri" w:hAnsi="Calibri" w:cs="Calibri"/>
                <w:color w:val="0F0F0F"/>
              </w:rPr>
            </w:pPr>
            <w:r>
              <w:rPr>
                <w:rFonts w:ascii="Calibri" w:hAnsi="Calibri" w:cs="Calibri"/>
                <w:color w:val="0F0F0F"/>
              </w:rPr>
              <w:t>- "Client (kind)" (de client betreft het (geboren) kind waarop het verzoek tot onderzoek betrekking heeft)</w:t>
            </w:r>
          </w:p>
          <w:p w14:paraId="657CE8D8" w14:textId="77777777" w:rsidR="000A165E" w:rsidRDefault="000A165E" w:rsidP="001F5BF5">
            <w:pPr>
              <w:rPr>
                <w:rFonts w:ascii="Calibri" w:hAnsi="Calibri" w:cs="Calibri"/>
                <w:color w:val="0F0F0F"/>
              </w:rPr>
            </w:pPr>
            <w:r>
              <w:rPr>
                <w:rFonts w:ascii="Calibri" w:hAnsi="Calibri" w:cs="Calibri"/>
                <w:color w:val="0F0F0F"/>
              </w:rPr>
              <w:lastRenderedPageBreak/>
              <w:t>- "Client (ongeboren kind)" (de client betreft het nog ongeboren kind waarop het verzoek tot onderzoek betrekking heeft)</w:t>
            </w:r>
          </w:p>
          <w:p w14:paraId="14B7476E" w14:textId="06A2619F" w:rsidR="00607B88" w:rsidRDefault="00607B88" w:rsidP="001F5BF5">
            <w:pPr>
              <w:rPr>
                <w:rFonts w:ascii="Calibri" w:hAnsi="Calibri" w:cs="Calibri"/>
                <w:color w:val="0F0F0F"/>
              </w:rPr>
            </w:pPr>
            <w:r>
              <w:rPr>
                <w:rFonts w:ascii="Calibri" w:hAnsi="Calibri" w:cs="Calibri"/>
                <w:color w:val="0F0F0F"/>
              </w:rPr>
              <w:t>- “jeugdige” (de client betreft de – geboren – jeugdige waarop de zaak betrekking heeft)</w:t>
            </w:r>
          </w:p>
        </w:tc>
        <w:tc>
          <w:tcPr>
            <w:tcW w:w="1350" w:type="dxa"/>
            <w:tcBorders>
              <w:top w:val="nil"/>
              <w:left w:val="nil"/>
              <w:bottom w:val="nil"/>
              <w:right w:val="nil"/>
            </w:tcBorders>
          </w:tcPr>
          <w:p w14:paraId="563BFA10" w14:textId="77777777" w:rsidR="000A165E" w:rsidRDefault="00751624" w:rsidP="001F5BF5">
            <w:pPr>
              <w:rPr>
                <w:rFonts w:ascii="Calibri" w:hAnsi="Calibri" w:cs="Calibri"/>
                <w:color w:val="0F0F0F"/>
              </w:rPr>
            </w:pPr>
            <w:r>
              <w:lastRenderedPageBreak/>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w:t>
            </w:r>
            <w:r>
              <w:fldChar w:fldCharType="end"/>
            </w:r>
          </w:p>
        </w:tc>
        <w:bookmarkEnd w:id="140"/>
      </w:tr>
      <w:tr w:rsidR="008D1E89" w14:paraId="1110E515" w14:textId="77777777" w:rsidTr="001F5BF5">
        <w:tc>
          <w:tcPr>
            <w:tcW w:w="1710" w:type="dxa"/>
            <w:tcBorders>
              <w:top w:val="nil"/>
              <w:left w:val="nil"/>
              <w:bottom w:val="nil"/>
              <w:right w:val="nil"/>
            </w:tcBorders>
          </w:tcPr>
          <w:p w14:paraId="752C3121" w14:textId="77777777" w:rsidR="008D1E89" w:rsidRDefault="00751624" w:rsidP="001F5BF5">
            <w:r>
              <w:lastRenderedPageBreak/>
              <w:fldChar w:fldCharType="begin" w:fldLock="1"/>
            </w:r>
            <w:r w:rsidR="008D1E89">
              <w:instrText xml:space="preserve">MERGEFIELD </w:instrText>
            </w:r>
            <w:r w:rsidR="008D1E89">
              <w:rPr>
                <w:rFonts w:ascii="Calibri" w:hAnsi="Calibri" w:cs="Calibri"/>
                <w:color w:val="0F0F0F"/>
              </w:rPr>
              <w:instrText>Att.Name</w:instrText>
            </w:r>
            <w:r>
              <w:fldChar w:fldCharType="separate"/>
            </w:r>
            <w:r w:rsidR="008D1E89">
              <w:rPr>
                <w:rFonts w:ascii="Calibri" w:hAnsi="Calibri" w:cs="Calibri"/>
                <w:color w:val="0F0F0F"/>
              </w:rPr>
              <w:t>Toezicht</w:t>
            </w:r>
            <w:r>
              <w:fldChar w:fldCharType="end"/>
            </w:r>
          </w:p>
        </w:tc>
        <w:tc>
          <w:tcPr>
            <w:tcW w:w="4050" w:type="dxa"/>
            <w:tcBorders>
              <w:top w:val="nil"/>
              <w:left w:val="nil"/>
              <w:bottom w:val="nil"/>
              <w:right w:val="nil"/>
            </w:tcBorders>
          </w:tcPr>
          <w:p w14:paraId="3B65B4C7" w14:textId="77777777" w:rsidR="008D1E89" w:rsidRDefault="00751624" w:rsidP="0001705D">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Att.Notes</w:instrText>
            </w:r>
            <w:r>
              <w:fldChar w:fldCharType="separate"/>
            </w:r>
            <w:r w:rsidR="008D1E89">
              <w:rPr>
                <w:rFonts w:ascii="Calibri" w:hAnsi="Calibri" w:cs="Calibri"/>
                <w:color w:val="0F0F0F"/>
              </w:rPr>
              <w:t>De maatregelen en bijzondere voorwaarden waarop toezicht moet worden gehouden met betrekking tot een jeugdige in het kader van jeugdreclassering.</w:t>
            </w:r>
            <w:r>
              <w:fldChar w:fldCharType="end"/>
            </w:r>
          </w:p>
          <w:p w14:paraId="47D4FE73" w14:textId="77777777" w:rsidR="008D1E89" w:rsidRDefault="008D1E89" w:rsidP="0001705D">
            <w:pPr>
              <w:rPr>
                <w:rFonts w:ascii="Calibri" w:hAnsi="Calibri" w:cs="Calibri"/>
                <w:color w:val="0F0F0F"/>
              </w:rPr>
            </w:pPr>
          </w:p>
          <w:p w14:paraId="5132588B" w14:textId="77777777" w:rsidR="008D1E89" w:rsidRDefault="008D1E89" w:rsidP="0001705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(1) Eén of meer attributen van het groepattribuut kunnen alleen van waarden voorzien zijn indien de Relatie-omschrijving de waarde “Client (kind)” heeft en een ZAAK gerelateerd is van het generieke type 'Signaal behandelen' met een signaaltype "Notificatie jeugdreclassering" of “Notificatie vrijwillige jeugdreclassering”.</w:t>
            </w:r>
          </w:p>
          <w:p w14:paraId="137BB360" w14:textId="77777777" w:rsidR="008D1E89" w:rsidRDefault="008D1E89" w:rsidP="0001705D">
            <w:pPr>
              <w:rPr>
                <w:rFonts w:ascii="Calibri" w:hAnsi="Calibri" w:cs="Calibri"/>
                <w:color w:val="0F0F0F"/>
              </w:rPr>
            </w:pPr>
          </w:p>
          <w:p w14:paraId="0B9D2C6A" w14:textId="77777777" w:rsidR="008D1E89" w:rsidRDefault="008D1E89" w:rsidP="00AC26F4">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t xml:space="preserve">Betreft de gegevens over een reclasseringsopdracht over een jeugdige, naar aanleiding van een uitspraak van een rechter of van de RvdK bij vrijwillige </w:t>
            </w:r>
            <w:r>
              <w:rPr>
                <w:rFonts w:ascii="Calibri" w:hAnsi="Calibri" w:cs="Calibri"/>
                <w:color w:val="0F0F0F"/>
              </w:rPr>
              <w:lastRenderedPageBreak/>
              <w:t xml:space="preserve">jeugdreclassering. Deze gegevens ontvangt de gemeente door middel van een notificatie die met een zaak behandeld wordt van het generieke type 'Signaal behandelen'. Deze gegevens modelleren we op de relatie van de zaak naar het kind aangezien ze telkens met een notificatie ontvangen worden en er niet voorzien is in beheer (updates) van eerder ontvangen waarden.  </w:t>
            </w:r>
          </w:p>
        </w:tc>
        <w:tc>
          <w:tcPr>
            <w:tcW w:w="990" w:type="dxa"/>
            <w:tcBorders>
              <w:top w:val="nil"/>
              <w:left w:val="nil"/>
              <w:bottom w:val="nil"/>
              <w:right w:val="nil"/>
            </w:tcBorders>
          </w:tcPr>
          <w:p w14:paraId="27BD9D60" w14:textId="77777777" w:rsidR="008D1E89" w:rsidRDefault="00751624" w:rsidP="001F5BF5">
            <w:r>
              <w:lastRenderedPageBreak/>
              <w:fldChar w:fldCharType="begin" w:fldLock="1"/>
            </w:r>
            <w:r w:rsidR="008D1E89">
              <w:instrText xml:space="preserve">MERGEFIELD </w:instrText>
            </w:r>
            <w:r w:rsidR="008D1E89">
              <w:rPr>
                <w:rFonts w:ascii="Calibri" w:hAnsi="Calibri" w:cs="Calibri"/>
              </w:rPr>
              <w:instrText>Att.Type</w:instrText>
            </w:r>
            <w:r>
              <w:fldChar w:fldCharType="separate"/>
            </w:r>
            <w:r w:rsidR="008D1E89">
              <w:rPr>
                <w:rFonts w:ascii="Calibri" w:hAnsi="Calibri" w:cs="Calibri"/>
              </w:rPr>
              <w:t>Toezicht CLIENT</w:t>
            </w:r>
            <w:r>
              <w:fldChar w:fldCharType="end"/>
            </w:r>
          </w:p>
        </w:tc>
        <w:tc>
          <w:tcPr>
            <w:tcW w:w="1260" w:type="dxa"/>
            <w:tcBorders>
              <w:top w:val="nil"/>
              <w:left w:val="nil"/>
              <w:bottom w:val="nil"/>
              <w:right w:val="nil"/>
            </w:tcBorders>
          </w:tcPr>
          <w:p w14:paraId="304B2E90" w14:textId="77777777" w:rsidR="008D1E89" w:rsidRPr="00753C3D" w:rsidRDefault="00751624" w:rsidP="00AC26F4">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Att.LowerBound</w:instrText>
            </w:r>
            <w:r>
              <w:fldChar w:fldCharType="separate"/>
            </w:r>
            <w:r w:rsidR="008D1E89">
              <w:rPr>
                <w:rFonts w:ascii="Calibri" w:hAnsi="Calibri" w:cs="Calibri"/>
                <w:color w:val="0F0F0F"/>
              </w:rPr>
              <w:t>0</w:t>
            </w:r>
            <w:r>
              <w:fldChar w:fldCharType="end"/>
            </w:r>
            <w:r w:rsidR="008D1E89">
              <w:rPr>
                <w:rFonts w:ascii="Calibri" w:hAnsi="Calibri" w:cs="Calibri"/>
                <w:color w:val="0F0F0F"/>
              </w:rPr>
              <w:t xml:space="preserve"> - 1</w:t>
            </w:r>
          </w:p>
        </w:tc>
        <w:tc>
          <w:tcPr>
            <w:tcW w:w="1620" w:type="dxa"/>
            <w:tcBorders>
              <w:top w:val="nil"/>
              <w:left w:val="nil"/>
              <w:bottom w:val="nil"/>
              <w:right w:val="nil"/>
            </w:tcBorders>
          </w:tcPr>
          <w:p w14:paraId="4F46171D" w14:textId="77777777" w:rsidR="008D1E89" w:rsidRDefault="008D1E89"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4EF19458" w14:textId="77777777" w:rsidR="008D1E89" w:rsidRDefault="008D1E89" w:rsidP="001F5BF5">
            <w:pPr>
              <w:rPr>
                <w:rFonts w:ascii="Calibri" w:hAnsi="Calibri" w:cs="Calibri"/>
                <w:color w:val="0F0F0F"/>
              </w:rPr>
            </w:pPr>
          </w:p>
        </w:tc>
        <w:tc>
          <w:tcPr>
            <w:tcW w:w="1350" w:type="dxa"/>
            <w:tcBorders>
              <w:top w:val="nil"/>
              <w:left w:val="nil"/>
              <w:bottom w:val="nil"/>
              <w:right w:val="nil"/>
            </w:tcBorders>
          </w:tcPr>
          <w:p w14:paraId="24D4C186" w14:textId="77777777" w:rsidR="008D1E89" w:rsidRDefault="00751624" w:rsidP="001F5BF5">
            <w:r>
              <w:fldChar w:fldCharType="begin" w:fldLock="1"/>
            </w:r>
            <w:r w:rsidR="008D1E89">
              <w:instrText xml:space="preserve">MERGEFIELD </w:instrText>
            </w:r>
            <w:r w:rsidR="008D1E89">
              <w:rPr>
                <w:rFonts w:ascii="Calibri" w:hAnsi="Calibri" w:cs="Calibri"/>
                <w:color w:val="0F0F0F"/>
              </w:rPr>
              <w:instrText>Att.Alias</w:instrText>
            </w:r>
            <w:r>
              <w:fldChar w:fldCharType="end"/>
            </w:r>
          </w:p>
        </w:tc>
      </w:tr>
      <w:tr w:rsidR="008D1E89" w14:paraId="09903638" w14:textId="77777777" w:rsidTr="001F5BF5">
        <w:tc>
          <w:tcPr>
            <w:tcW w:w="1710" w:type="dxa"/>
            <w:tcBorders>
              <w:top w:val="nil"/>
              <w:left w:val="nil"/>
              <w:bottom w:val="nil"/>
              <w:right w:val="nil"/>
            </w:tcBorders>
          </w:tcPr>
          <w:p w14:paraId="50312155" w14:textId="77777777" w:rsidR="008D1E89" w:rsidRDefault="008D1E89" w:rsidP="001F5BF5">
            <w:r>
              <w:lastRenderedPageBreak/>
              <w:t xml:space="preserve">-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Soort</w:t>
            </w:r>
            <w:r w:rsidR="00751624">
              <w:fldChar w:fldCharType="end"/>
            </w:r>
          </w:p>
        </w:tc>
        <w:tc>
          <w:tcPr>
            <w:tcW w:w="4050" w:type="dxa"/>
            <w:tcBorders>
              <w:top w:val="nil"/>
              <w:left w:val="nil"/>
              <w:bottom w:val="nil"/>
              <w:right w:val="nil"/>
            </w:tcBorders>
          </w:tcPr>
          <w:p w14:paraId="07D89765" w14:textId="77777777" w:rsidR="008D1E89" w:rsidRDefault="00751624" w:rsidP="0001705D">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Att.Notes</w:instrText>
            </w:r>
            <w:r>
              <w:fldChar w:fldCharType="separate"/>
            </w:r>
            <w:r w:rsidR="008D1E89">
              <w:rPr>
                <w:rFonts w:ascii="Calibri" w:hAnsi="Calibri" w:cs="Calibri"/>
                <w:color w:val="0F0F0F"/>
              </w:rPr>
              <w:t>Omschrijving van de maatregelen en bijzondere voorwaarden waarop toezicht moet worden gehouden.</w:t>
            </w:r>
            <w:r>
              <w:fldChar w:fldCharType="end"/>
            </w:r>
          </w:p>
          <w:p w14:paraId="1B34A52E" w14:textId="77777777" w:rsidR="008D1E89" w:rsidRDefault="008D1E89" w:rsidP="0001705D">
            <w:pPr>
              <w:rPr>
                <w:rFonts w:ascii="Calibri" w:hAnsi="Calibri" w:cs="Calibri"/>
                <w:color w:val="0F0F0F"/>
              </w:rPr>
            </w:pPr>
          </w:p>
          <w:p w14:paraId="4DB1A4FC" w14:textId="77777777" w:rsidR="008D1E89" w:rsidRDefault="008D1E89" w:rsidP="0001705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r>
          </w:p>
          <w:p w14:paraId="33133821" w14:textId="77777777" w:rsidR="008D1E89" w:rsidRDefault="008D1E89" w:rsidP="0001705D">
            <w:pPr>
              <w:rPr>
                <w:rFonts w:ascii="Calibri" w:hAnsi="Calibri" w:cs="Calibri"/>
                <w:color w:val="0F0F0F"/>
              </w:rPr>
            </w:pPr>
          </w:p>
          <w:p w14:paraId="035D2900" w14:textId="77777777" w:rsidR="008D1E89" w:rsidRDefault="008D1E89"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t>Betreft de omschrijving van het soort van maatregel(en) die een jeugdige is opgelegd in het kader van de jeugdreclassering.</w:t>
            </w:r>
          </w:p>
        </w:tc>
        <w:tc>
          <w:tcPr>
            <w:tcW w:w="990" w:type="dxa"/>
            <w:tcBorders>
              <w:top w:val="nil"/>
              <w:left w:val="nil"/>
              <w:bottom w:val="nil"/>
              <w:right w:val="nil"/>
            </w:tcBorders>
          </w:tcPr>
          <w:p w14:paraId="27FAA4C4" w14:textId="77777777" w:rsidR="008D1E89" w:rsidRDefault="00751624" w:rsidP="001F5BF5">
            <w:r>
              <w:fldChar w:fldCharType="begin" w:fldLock="1"/>
            </w:r>
            <w:r w:rsidR="008D1E89">
              <w:instrText xml:space="preserve">MERGEFIELD </w:instrText>
            </w:r>
            <w:r w:rsidR="008D1E89">
              <w:rPr>
                <w:rFonts w:ascii="Calibri" w:hAnsi="Calibri" w:cs="Calibri"/>
              </w:rPr>
              <w:instrText>Att.Type</w:instrText>
            </w:r>
            <w:r>
              <w:fldChar w:fldCharType="separate"/>
            </w:r>
            <w:r w:rsidR="008D1E89">
              <w:rPr>
                <w:rFonts w:ascii="Calibri" w:hAnsi="Calibri" w:cs="Calibri"/>
              </w:rPr>
              <w:t>string</w:t>
            </w:r>
            <w:r>
              <w:fldChar w:fldCharType="end"/>
            </w:r>
          </w:p>
        </w:tc>
        <w:tc>
          <w:tcPr>
            <w:tcW w:w="1260" w:type="dxa"/>
            <w:tcBorders>
              <w:top w:val="nil"/>
              <w:left w:val="nil"/>
              <w:bottom w:val="nil"/>
              <w:right w:val="nil"/>
            </w:tcBorders>
          </w:tcPr>
          <w:p w14:paraId="558FBCC8" w14:textId="77777777" w:rsidR="008D1E89" w:rsidRPr="00753C3D" w:rsidRDefault="00751624" w:rsidP="001F5BF5">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Att.LowerBound</w:instrText>
            </w:r>
            <w:r>
              <w:fldChar w:fldCharType="separate"/>
            </w:r>
            <w:r w:rsidR="008D1E89">
              <w:rPr>
                <w:rFonts w:ascii="Calibri" w:hAnsi="Calibri" w:cs="Calibri"/>
                <w:color w:val="0F0F0F"/>
              </w:rPr>
              <w:t>1</w:t>
            </w:r>
            <w:r>
              <w:fldChar w:fldCharType="end"/>
            </w:r>
            <w:r w:rsidR="008D1E89">
              <w:rPr>
                <w:rFonts w:ascii="Calibri" w:hAnsi="Calibri" w:cs="Calibri"/>
                <w:color w:val="0F0F0F"/>
              </w:rPr>
              <w:t xml:space="preserve"> - </w:t>
            </w:r>
            <w:r>
              <w:rPr>
                <w:rFonts w:ascii="Calibri" w:hAnsi="Calibri" w:cs="Calibri"/>
                <w:color w:val="0F0F0F"/>
              </w:rPr>
              <w:fldChar w:fldCharType="begin" w:fldLock="1"/>
            </w:r>
            <w:r w:rsidR="008D1E89">
              <w:rPr>
                <w:rFonts w:ascii="Calibri" w:hAnsi="Calibri" w:cs="Calibri"/>
                <w:color w:val="0F0F0F"/>
              </w:rPr>
              <w:instrText>MERGEFIELD Att.UpperBound</w:instrText>
            </w:r>
            <w:r>
              <w:rPr>
                <w:rFonts w:ascii="Calibri" w:hAnsi="Calibri" w:cs="Calibri"/>
                <w:color w:val="0F0F0F"/>
              </w:rPr>
              <w:fldChar w:fldCharType="separate"/>
            </w:r>
            <w:r w:rsidR="008D1E89">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064A2CBC" w14:textId="77777777" w:rsidR="008D1E89" w:rsidRDefault="008D1E89" w:rsidP="001F5BF5">
            <w:pPr>
              <w:rPr>
                <w:rFonts w:ascii="Calibri" w:hAnsi="Calibri" w:cs="Calibri"/>
                <w:color w:val="0F0F0F"/>
              </w:rPr>
            </w:pPr>
            <w:r>
              <w:rPr>
                <w:rFonts w:ascii="Calibri" w:hAnsi="Calibri" w:cs="Calibri"/>
                <w:color w:val="0F0F0F"/>
              </w:rPr>
              <w:t>KING (CORV)</w:t>
            </w:r>
          </w:p>
        </w:tc>
        <w:tc>
          <w:tcPr>
            <w:tcW w:w="2160" w:type="dxa"/>
            <w:tcBorders>
              <w:top w:val="nil"/>
              <w:left w:val="nil"/>
              <w:bottom w:val="nil"/>
              <w:right w:val="nil"/>
            </w:tcBorders>
          </w:tcPr>
          <w:p w14:paraId="66A2E73C" w14:textId="77777777" w:rsidR="008D1E89" w:rsidRDefault="008D1E89" w:rsidP="0001705D">
            <w:pPr>
              <w:rPr>
                <w:rFonts w:ascii="Calibri" w:hAnsi="Calibri" w:cs="Calibri"/>
                <w:color w:val="0F0F0F"/>
              </w:rPr>
            </w:pPr>
            <w:r>
              <w:rPr>
                <w:rFonts w:ascii="Calibri" w:hAnsi="Calibri" w:cs="Calibri"/>
                <w:color w:val="0F0F0F"/>
              </w:rPr>
              <w:t xml:space="preserve">- "Voorwaardelijke veroordeling" </w:t>
            </w:r>
          </w:p>
          <w:p w14:paraId="128DD8D1" w14:textId="77777777" w:rsidR="008D1E89" w:rsidRDefault="008D1E89" w:rsidP="0001705D">
            <w:pPr>
              <w:rPr>
                <w:rFonts w:ascii="Calibri" w:hAnsi="Calibri" w:cs="Calibri"/>
                <w:color w:val="0F0F0F"/>
              </w:rPr>
            </w:pPr>
            <w:r>
              <w:rPr>
                <w:rFonts w:ascii="Calibri" w:hAnsi="Calibri" w:cs="Calibri"/>
                <w:color w:val="0F0F0F"/>
              </w:rPr>
              <w:t xml:space="preserve">- "Voorwaarde schorsing preventieve hechtenis" </w:t>
            </w:r>
          </w:p>
          <w:p w14:paraId="66C3929B" w14:textId="77777777" w:rsidR="008D1E89" w:rsidRDefault="008D1E89" w:rsidP="0001705D">
            <w:pPr>
              <w:rPr>
                <w:rFonts w:ascii="Calibri" w:hAnsi="Calibri" w:cs="Calibri"/>
                <w:color w:val="0F0F0F"/>
              </w:rPr>
            </w:pPr>
            <w:r>
              <w:rPr>
                <w:rFonts w:ascii="Calibri" w:hAnsi="Calibri" w:cs="Calibri"/>
                <w:color w:val="0F0F0F"/>
              </w:rPr>
              <w:t xml:space="preserve">- "Voorwaarde sepot" </w:t>
            </w:r>
          </w:p>
          <w:p w14:paraId="77DC257D" w14:textId="77777777" w:rsidR="008D1E89" w:rsidRDefault="008D1E89" w:rsidP="0001705D">
            <w:pPr>
              <w:rPr>
                <w:rFonts w:ascii="Calibri" w:hAnsi="Calibri" w:cs="Calibri"/>
                <w:color w:val="0F0F0F"/>
              </w:rPr>
            </w:pPr>
            <w:r>
              <w:rPr>
                <w:rFonts w:ascii="Calibri" w:hAnsi="Calibri" w:cs="Calibri"/>
                <w:color w:val="0F0F0F"/>
              </w:rPr>
              <w:t>- “</w:t>
            </w:r>
            <w:r w:rsidRPr="0099285D">
              <w:rPr>
                <w:rFonts w:ascii="Calibri" w:hAnsi="Calibri" w:cs="Calibri"/>
                <w:color w:val="0F0F0F"/>
              </w:rPr>
              <w:t>Toezicht en Begeleiding (vrijwillig kader)</w:t>
            </w:r>
            <w:r>
              <w:rPr>
                <w:rFonts w:ascii="Calibri" w:hAnsi="Calibri" w:cs="Calibri"/>
                <w:color w:val="0F0F0F"/>
              </w:rPr>
              <w:t>”</w:t>
            </w:r>
          </w:p>
          <w:p w14:paraId="53971CCD" w14:textId="77777777" w:rsidR="008D1E89" w:rsidRDefault="008D1E89" w:rsidP="001F5BF5">
            <w:pPr>
              <w:rPr>
                <w:rFonts w:ascii="Calibri" w:hAnsi="Calibri" w:cs="Calibri"/>
                <w:color w:val="0F0F0F"/>
              </w:rPr>
            </w:pPr>
          </w:p>
        </w:tc>
        <w:tc>
          <w:tcPr>
            <w:tcW w:w="1350" w:type="dxa"/>
            <w:tcBorders>
              <w:top w:val="nil"/>
              <w:left w:val="nil"/>
              <w:bottom w:val="nil"/>
              <w:right w:val="nil"/>
            </w:tcBorders>
          </w:tcPr>
          <w:p w14:paraId="6738CFFE" w14:textId="77777777" w:rsidR="008D1E89" w:rsidRDefault="00751624" w:rsidP="001F5BF5">
            <w:r>
              <w:fldChar w:fldCharType="begin" w:fldLock="1"/>
            </w:r>
            <w:r w:rsidR="008D1E89">
              <w:instrText xml:space="preserve">MERGEFIELD </w:instrText>
            </w:r>
            <w:r w:rsidR="008D1E89">
              <w:rPr>
                <w:rFonts w:ascii="Calibri" w:hAnsi="Calibri" w:cs="Calibri"/>
                <w:color w:val="0F0F0F"/>
              </w:rPr>
              <w:instrText>Att.Alias</w:instrText>
            </w:r>
            <w:r>
              <w:fldChar w:fldCharType="separate"/>
            </w:r>
            <w:r w:rsidR="008D1E89">
              <w:rPr>
                <w:rFonts w:ascii="Calibri" w:hAnsi="Calibri" w:cs="Calibri"/>
                <w:color w:val="0F0F0F"/>
              </w:rPr>
              <w:t>toezichtSoort</w:t>
            </w:r>
            <w:r>
              <w:fldChar w:fldCharType="end"/>
            </w:r>
          </w:p>
        </w:tc>
      </w:tr>
      <w:tr w:rsidR="008D1E89" w14:paraId="26D012A7" w14:textId="77777777" w:rsidTr="001F5BF5">
        <w:tc>
          <w:tcPr>
            <w:tcW w:w="1710" w:type="dxa"/>
            <w:tcBorders>
              <w:top w:val="nil"/>
              <w:left w:val="nil"/>
              <w:bottom w:val="nil"/>
              <w:right w:val="nil"/>
            </w:tcBorders>
          </w:tcPr>
          <w:p w14:paraId="7C7CA7E1" w14:textId="77777777" w:rsidR="008D1E89" w:rsidRDefault="008D1E89" w:rsidP="001F5BF5">
            <w:r>
              <w:t xml:space="preserve">-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Begindatum</w:t>
            </w:r>
            <w:r w:rsidR="00751624">
              <w:fldChar w:fldCharType="end"/>
            </w:r>
          </w:p>
        </w:tc>
        <w:tc>
          <w:tcPr>
            <w:tcW w:w="4050" w:type="dxa"/>
            <w:tcBorders>
              <w:top w:val="nil"/>
              <w:left w:val="nil"/>
              <w:bottom w:val="nil"/>
              <w:right w:val="nil"/>
            </w:tcBorders>
          </w:tcPr>
          <w:p w14:paraId="55416304" w14:textId="77777777" w:rsidR="008D1E89" w:rsidRDefault="00751624" w:rsidP="0001705D">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Att.Notes</w:instrText>
            </w:r>
            <w:r>
              <w:fldChar w:fldCharType="separate"/>
            </w:r>
            <w:r w:rsidR="008D1E89">
              <w:rPr>
                <w:rFonts w:ascii="Calibri" w:hAnsi="Calibri" w:cs="Calibri"/>
                <w:color w:val="0F0F0F"/>
              </w:rPr>
              <w:t>De eerste dag van de periode waarover het toezicht geldt.</w:t>
            </w:r>
            <w:r>
              <w:fldChar w:fldCharType="end"/>
            </w:r>
          </w:p>
          <w:p w14:paraId="48806918" w14:textId="77777777" w:rsidR="008D1E89" w:rsidRDefault="008D1E89" w:rsidP="0001705D">
            <w:pPr>
              <w:rPr>
                <w:rFonts w:ascii="Calibri" w:hAnsi="Calibri" w:cs="Calibri"/>
                <w:color w:val="0F0F0F"/>
              </w:rPr>
            </w:pPr>
          </w:p>
          <w:p w14:paraId="014C92FE" w14:textId="77777777" w:rsidR="008D1E89" w:rsidRDefault="008D1E89" w:rsidP="0001705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r>
          </w:p>
          <w:p w14:paraId="71AFC282" w14:textId="77777777" w:rsidR="008D1E89" w:rsidRDefault="008D1E89" w:rsidP="0001705D">
            <w:pPr>
              <w:rPr>
                <w:rFonts w:ascii="Calibri" w:hAnsi="Calibri" w:cs="Calibri"/>
                <w:color w:val="0F0F0F"/>
              </w:rPr>
            </w:pPr>
          </w:p>
          <w:p w14:paraId="7EC5E3D2" w14:textId="77777777" w:rsidR="008D1E89" w:rsidRDefault="008D1E89"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08C1D891" w14:textId="46F4D451" w:rsidR="008D1E89" w:rsidRDefault="00751624" w:rsidP="001F5BF5">
            <w:r w:rsidRPr="00E52073">
              <w:rPr>
                <w:rFonts w:ascii="Calibri" w:hAnsi="Calibri" w:cs="Calibri"/>
              </w:rPr>
              <w:fldChar w:fldCharType="begin" w:fldLock="1"/>
            </w:r>
            <w:r w:rsidR="008D1E89" w:rsidRPr="00E52073">
              <w:rPr>
                <w:rFonts w:ascii="Calibri" w:hAnsi="Calibri" w:cs="Calibri"/>
              </w:rPr>
              <w:instrText xml:space="preserve">MERGEFIELD </w:instrText>
            </w:r>
            <w:r w:rsidR="008D1E89">
              <w:rPr>
                <w:rFonts w:ascii="Calibri" w:hAnsi="Calibri" w:cs="Calibri"/>
              </w:rPr>
              <w:instrText>Att.Type</w:instrText>
            </w:r>
            <w:r w:rsidRPr="00E52073">
              <w:rPr>
                <w:rFonts w:ascii="Calibri" w:hAnsi="Calibri" w:cs="Calibri"/>
              </w:rPr>
              <w:fldChar w:fldCharType="separate"/>
            </w:r>
            <w:r w:rsidR="008D1E89">
              <w:rPr>
                <w:rFonts w:ascii="Calibri" w:hAnsi="Calibri" w:cs="Calibri"/>
              </w:rPr>
              <w:t>Datum</w:t>
            </w:r>
            <w:r w:rsidRPr="00E52073">
              <w:rPr>
                <w:rFonts w:ascii="Calibri" w:hAnsi="Calibri" w:cs="Calibri"/>
              </w:rPr>
              <w:fldChar w:fldCharType="end"/>
            </w:r>
          </w:p>
        </w:tc>
        <w:tc>
          <w:tcPr>
            <w:tcW w:w="1260" w:type="dxa"/>
            <w:tcBorders>
              <w:top w:val="nil"/>
              <w:left w:val="nil"/>
              <w:bottom w:val="nil"/>
              <w:right w:val="nil"/>
            </w:tcBorders>
          </w:tcPr>
          <w:p w14:paraId="0F9DEE19" w14:textId="77777777" w:rsidR="008D1E89" w:rsidRPr="00753C3D" w:rsidRDefault="00751624" w:rsidP="001F5BF5">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Att.LowerBound</w:instrText>
            </w:r>
            <w:r>
              <w:fldChar w:fldCharType="separate"/>
            </w:r>
            <w:r w:rsidR="008D1E89">
              <w:rPr>
                <w:rFonts w:ascii="Calibri" w:hAnsi="Calibri" w:cs="Calibri"/>
                <w:color w:val="0F0F0F"/>
              </w:rPr>
              <w:t>1</w:t>
            </w:r>
            <w:r>
              <w:fldChar w:fldCharType="end"/>
            </w:r>
            <w:r w:rsidR="008D1E89">
              <w:rPr>
                <w:rFonts w:ascii="Calibri" w:hAnsi="Calibri" w:cs="Calibri"/>
                <w:color w:val="0F0F0F"/>
              </w:rPr>
              <w:t xml:space="preserve"> - </w:t>
            </w:r>
            <w:r>
              <w:rPr>
                <w:rFonts w:ascii="Calibri" w:hAnsi="Calibri" w:cs="Calibri"/>
                <w:color w:val="0F0F0F"/>
              </w:rPr>
              <w:fldChar w:fldCharType="begin" w:fldLock="1"/>
            </w:r>
            <w:r w:rsidR="008D1E89">
              <w:rPr>
                <w:rFonts w:ascii="Calibri" w:hAnsi="Calibri" w:cs="Calibri"/>
                <w:color w:val="0F0F0F"/>
              </w:rPr>
              <w:instrText>MERGEFIELD Att.UpperBound</w:instrText>
            </w:r>
            <w:r>
              <w:rPr>
                <w:rFonts w:ascii="Calibri" w:hAnsi="Calibri" w:cs="Calibri"/>
                <w:color w:val="0F0F0F"/>
              </w:rPr>
              <w:fldChar w:fldCharType="separate"/>
            </w:r>
            <w:r w:rsidR="008D1E89">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38C3EA22" w14:textId="77777777" w:rsidR="008D1E89" w:rsidRDefault="008D1E89"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4EF9E4E8" w14:textId="77777777" w:rsidR="008D1E89" w:rsidRDefault="008D1E89" w:rsidP="001F5BF5">
            <w:pPr>
              <w:rPr>
                <w:rFonts w:ascii="Calibri" w:hAnsi="Calibri" w:cs="Calibri"/>
                <w:color w:val="0F0F0F"/>
              </w:rPr>
            </w:pPr>
            <w:r>
              <w:rPr>
                <w:rFonts w:ascii="Calibri" w:hAnsi="Calibri" w:cs="Calibri"/>
                <w:color w:val="0F0F0F"/>
              </w:rPr>
              <w:t>Alle geldige datums</w:t>
            </w:r>
          </w:p>
        </w:tc>
        <w:tc>
          <w:tcPr>
            <w:tcW w:w="1350" w:type="dxa"/>
            <w:tcBorders>
              <w:top w:val="nil"/>
              <w:left w:val="nil"/>
              <w:bottom w:val="nil"/>
              <w:right w:val="nil"/>
            </w:tcBorders>
          </w:tcPr>
          <w:p w14:paraId="63CF67DA" w14:textId="77777777" w:rsidR="008D1E89" w:rsidRDefault="00751624" w:rsidP="001F5BF5">
            <w:r>
              <w:fldChar w:fldCharType="begin" w:fldLock="1"/>
            </w:r>
            <w:r w:rsidR="008D1E89">
              <w:instrText xml:space="preserve">MERGEFIELD </w:instrText>
            </w:r>
            <w:r w:rsidR="008D1E89">
              <w:rPr>
                <w:rFonts w:ascii="Calibri" w:hAnsi="Calibri" w:cs="Calibri"/>
                <w:color w:val="0F0F0F"/>
              </w:rPr>
              <w:instrText>Att.Alias</w:instrText>
            </w:r>
            <w:r>
              <w:fldChar w:fldCharType="separate"/>
            </w:r>
            <w:r w:rsidR="008D1E89">
              <w:rPr>
                <w:rFonts w:ascii="Calibri" w:hAnsi="Calibri" w:cs="Calibri"/>
                <w:color w:val="0F0F0F"/>
              </w:rPr>
              <w:t>toezichtBegindatum</w:t>
            </w:r>
            <w:r>
              <w:fldChar w:fldCharType="end"/>
            </w:r>
          </w:p>
        </w:tc>
      </w:tr>
      <w:tr w:rsidR="008D1E89" w14:paraId="2E85073C" w14:textId="77777777" w:rsidTr="001F5BF5">
        <w:tc>
          <w:tcPr>
            <w:tcW w:w="1710" w:type="dxa"/>
            <w:tcBorders>
              <w:top w:val="nil"/>
              <w:left w:val="nil"/>
              <w:bottom w:val="nil"/>
              <w:right w:val="nil"/>
            </w:tcBorders>
          </w:tcPr>
          <w:p w14:paraId="17685F32" w14:textId="77777777" w:rsidR="008D1E89" w:rsidRDefault="008D1E89" w:rsidP="001F5BF5">
            <w:r>
              <w:t xml:space="preserve">- </w:t>
            </w:r>
            <w:r w:rsidR="00751624">
              <w:fldChar w:fldCharType="begin" w:fldLock="1"/>
            </w:r>
            <w:r>
              <w:instrText xml:space="preserve">MERGEFIELD </w:instrText>
            </w:r>
            <w:r>
              <w:rPr>
                <w:rFonts w:ascii="Calibri" w:hAnsi="Calibri" w:cs="Calibri"/>
                <w:color w:val="0F0F0F"/>
              </w:rPr>
              <w:instrText>Att.Name</w:instrText>
            </w:r>
            <w:r w:rsidR="00751624">
              <w:fldChar w:fldCharType="separate"/>
            </w:r>
            <w:r>
              <w:rPr>
                <w:rFonts w:ascii="Calibri" w:hAnsi="Calibri" w:cs="Calibri"/>
                <w:color w:val="0F0F0F"/>
              </w:rPr>
              <w:t>Einddatum</w:t>
            </w:r>
            <w:r w:rsidR="00751624">
              <w:fldChar w:fldCharType="end"/>
            </w:r>
          </w:p>
        </w:tc>
        <w:tc>
          <w:tcPr>
            <w:tcW w:w="4050" w:type="dxa"/>
            <w:tcBorders>
              <w:top w:val="nil"/>
              <w:left w:val="nil"/>
              <w:bottom w:val="nil"/>
              <w:right w:val="nil"/>
            </w:tcBorders>
          </w:tcPr>
          <w:p w14:paraId="1A18C26E" w14:textId="77777777" w:rsidR="008D1E89" w:rsidRDefault="00751624" w:rsidP="0001705D">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Att.Notes</w:instrText>
            </w:r>
            <w:r>
              <w:fldChar w:fldCharType="separate"/>
            </w:r>
            <w:r w:rsidR="008D1E89">
              <w:rPr>
                <w:rFonts w:ascii="Calibri" w:hAnsi="Calibri" w:cs="Calibri"/>
                <w:color w:val="0F0F0F"/>
              </w:rPr>
              <w:t>De laatste dag van de periode waarover het toezicht geldt.</w:t>
            </w:r>
            <w:r>
              <w:fldChar w:fldCharType="end"/>
            </w:r>
          </w:p>
          <w:p w14:paraId="42E7B174" w14:textId="77777777" w:rsidR="008D1E89" w:rsidRDefault="008D1E89" w:rsidP="0001705D">
            <w:pPr>
              <w:rPr>
                <w:rFonts w:ascii="Calibri" w:hAnsi="Calibri" w:cs="Calibri"/>
                <w:color w:val="0F0F0F"/>
              </w:rPr>
            </w:pPr>
          </w:p>
          <w:p w14:paraId="4D8F9185" w14:textId="77777777" w:rsidR="008D1E89" w:rsidRDefault="008D1E89" w:rsidP="0001705D">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r>
          </w:p>
          <w:p w14:paraId="17CE881D" w14:textId="77777777" w:rsidR="008D1E89" w:rsidRDefault="008D1E89" w:rsidP="0001705D">
            <w:pPr>
              <w:rPr>
                <w:rFonts w:ascii="Calibri" w:hAnsi="Calibri" w:cs="Calibri"/>
                <w:color w:val="0F0F0F"/>
              </w:rPr>
            </w:pPr>
          </w:p>
          <w:p w14:paraId="6948907B" w14:textId="77777777" w:rsidR="008D1E89" w:rsidRDefault="008D1E89" w:rsidP="001F5BF5">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r>
          </w:p>
        </w:tc>
        <w:tc>
          <w:tcPr>
            <w:tcW w:w="990" w:type="dxa"/>
            <w:tcBorders>
              <w:top w:val="nil"/>
              <w:left w:val="nil"/>
              <w:bottom w:val="nil"/>
              <w:right w:val="nil"/>
            </w:tcBorders>
          </w:tcPr>
          <w:p w14:paraId="1FDBB79F" w14:textId="644E31F6" w:rsidR="008D1E89" w:rsidRDefault="00751624" w:rsidP="001F5BF5">
            <w:r w:rsidRPr="00E52073">
              <w:rPr>
                <w:rFonts w:ascii="Calibri" w:hAnsi="Calibri" w:cs="Calibri"/>
              </w:rPr>
              <w:lastRenderedPageBreak/>
              <w:fldChar w:fldCharType="begin" w:fldLock="1"/>
            </w:r>
            <w:r w:rsidR="008D1E89" w:rsidRPr="00E52073">
              <w:rPr>
                <w:rFonts w:ascii="Calibri" w:hAnsi="Calibri" w:cs="Calibri"/>
              </w:rPr>
              <w:instrText xml:space="preserve">MERGEFIELD </w:instrText>
            </w:r>
            <w:r w:rsidR="008D1E89">
              <w:rPr>
                <w:rFonts w:ascii="Calibri" w:hAnsi="Calibri" w:cs="Calibri"/>
              </w:rPr>
              <w:instrText>Att.Type</w:instrText>
            </w:r>
            <w:r w:rsidRPr="00E52073">
              <w:rPr>
                <w:rFonts w:ascii="Calibri" w:hAnsi="Calibri" w:cs="Calibri"/>
              </w:rPr>
              <w:fldChar w:fldCharType="separate"/>
            </w:r>
            <w:r w:rsidR="008D1E89">
              <w:rPr>
                <w:rFonts w:ascii="Calibri" w:hAnsi="Calibri" w:cs="Calibri"/>
              </w:rPr>
              <w:t>Datum</w:t>
            </w:r>
            <w:r w:rsidRPr="00E52073">
              <w:rPr>
                <w:rFonts w:ascii="Calibri" w:hAnsi="Calibri" w:cs="Calibri"/>
              </w:rPr>
              <w:fldChar w:fldCharType="end"/>
            </w:r>
          </w:p>
        </w:tc>
        <w:tc>
          <w:tcPr>
            <w:tcW w:w="1260" w:type="dxa"/>
            <w:tcBorders>
              <w:top w:val="nil"/>
              <w:left w:val="nil"/>
              <w:bottom w:val="nil"/>
              <w:right w:val="nil"/>
            </w:tcBorders>
          </w:tcPr>
          <w:p w14:paraId="4B2008AE" w14:textId="77777777" w:rsidR="008D1E89" w:rsidRPr="00753C3D" w:rsidRDefault="00751624" w:rsidP="001F5BF5">
            <w:pPr>
              <w:rPr>
                <w:rFonts w:ascii="Calibri" w:hAnsi="Calibri" w:cs="Calibri"/>
                <w:color w:val="0F0F0F"/>
              </w:rPr>
            </w:pPr>
            <w:r>
              <w:fldChar w:fldCharType="begin" w:fldLock="1"/>
            </w:r>
            <w:r w:rsidR="008D1E89">
              <w:instrText xml:space="preserve">MERGEFIELD </w:instrText>
            </w:r>
            <w:r w:rsidR="008D1E89">
              <w:rPr>
                <w:rFonts w:ascii="Calibri" w:hAnsi="Calibri" w:cs="Calibri"/>
                <w:color w:val="0F0F0F"/>
              </w:rPr>
              <w:instrText>Att.LowerBound</w:instrText>
            </w:r>
            <w:r>
              <w:fldChar w:fldCharType="separate"/>
            </w:r>
            <w:r w:rsidR="008D1E89">
              <w:rPr>
                <w:rFonts w:ascii="Calibri" w:hAnsi="Calibri" w:cs="Calibri"/>
                <w:color w:val="0F0F0F"/>
              </w:rPr>
              <w:t>0</w:t>
            </w:r>
            <w:r>
              <w:fldChar w:fldCharType="end"/>
            </w:r>
            <w:r w:rsidR="008D1E89">
              <w:rPr>
                <w:rFonts w:ascii="Calibri" w:hAnsi="Calibri" w:cs="Calibri"/>
                <w:color w:val="0F0F0F"/>
              </w:rPr>
              <w:t xml:space="preserve"> - </w:t>
            </w:r>
            <w:r>
              <w:rPr>
                <w:rFonts w:ascii="Calibri" w:hAnsi="Calibri" w:cs="Calibri"/>
                <w:color w:val="0F0F0F"/>
              </w:rPr>
              <w:fldChar w:fldCharType="begin" w:fldLock="1"/>
            </w:r>
            <w:r w:rsidR="008D1E89">
              <w:rPr>
                <w:rFonts w:ascii="Calibri" w:hAnsi="Calibri" w:cs="Calibri"/>
                <w:color w:val="0F0F0F"/>
              </w:rPr>
              <w:instrText>MERGEFIELD Att.UpperBound</w:instrText>
            </w:r>
            <w:r>
              <w:rPr>
                <w:rFonts w:ascii="Calibri" w:hAnsi="Calibri" w:cs="Calibri"/>
                <w:color w:val="0F0F0F"/>
              </w:rPr>
              <w:fldChar w:fldCharType="separate"/>
            </w:r>
            <w:r w:rsidR="008D1E89">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26F9E4B6" w14:textId="77777777" w:rsidR="008D1E89" w:rsidRDefault="008D1E89" w:rsidP="001F5BF5">
            <w:pPr>
              <w:rPr>
                <w:rFonts w:ascii="Calibri" w:hAnsi="Calibri" w:cs="Calibri"/>
                <w:color w:val="0F0F0F"/>
              </w:rPr>
            </w:pPr>
            <w:r>
              <w:rPr>
                <w:rFonts w:ascii="Calibri" w:hAnsi="Calibri" w:cs="Calibri"/>
                <w:color w:val="0F0F0F"/>
              </w:rPr>
              <w:t>CORV</w:t>
            </w:r>
          </w:p>
        </w:tc>
        <w:tc>
          <w:tcPr>
            <w:tcW w:w="2160" w:type="dxa"/>
            <w:tcBorders>
              <w:top w:val="nil"/>
              <w:left w:val="nil"/>
              <w:bottom w:val="nil"/>
              <w:right w:val="nil"/>
            </w:tcBorders>
          </w:tcPr>
          <w:p w14:paraId="5BC7EA5D" w14:textId="77777777" w:rsidR="008D1E89" w:rsidRDefault="008D1E89" w:rsidP="001F5BF5">
            <w:pPr>
              <w:rPr>
                <w:rFonts w:ascii="Calibri" w:hAnsi="Calibri" w:cs="Calibri"/>
                <w:color w:val="0F0F0F"/>
              </w:rPr>
            </w:pPr>
            <w:r>
              <w:rPr>
                <w:rFonts w:ascii="Calibri" w:hAnsi="Calibri" w:cs="Calibri"/>
                <w:color w:val="0F0F0F"/>
              </w:rPr>
              <w:t>Alle geldige datums</w:t>
            </w:r>
          </w:p>
        </w:tc>
        <w:tc>
          <w:tcPr>
            <w:tcW w:w="1350" w:type="dxa"/>
            <w:tcBorders>
              <w:top w:val="nil"/>
              <w:left w:val="nil"/>
              <w:bottom w:val="nil"/>
              <w:right w:val="nil"/>
            </w:tcBorders>
          </w:tcPr>
          <w:p w14:paraId="1F76E03B" w14:textId="77777777" w:rsidR="008D1E89" w:rsidRDefault="00751624" w:rsidP="001F5BF5">
            <w:r>
              <w:fldChar w:fldCharType="begin" w:fldLock="1"/>
            </w:r>
            <w:r w:rsidR="008D1E89">
              <w:instrText xml:space="preserve">MERGEFIELD </w:instrText>
            </w:r>
            <w:r w:rsidR="008D1E89">
              <w:rPr>
                <w:rFonts w:ascii="Calibri" w:hAnsi="Calibri" w:cs="Calibri"/>
                <w:color w:val="0F0F0F"/>
              </w:rPr>
              <w:instrText>Att.Alias</w:instrText>
            </w:r>
            <w:r>
              <w:fldChar w:fldCharType="separate"/>
            </w:r>
            <w:r w:rsidR="008D1E89">
              <w:rPr>
                <w:rFonts w:ascii="Calibri" w:hAnsi="Calibri" w:cs="Calibri"/>
                <w:color w:val="0F0F0F"/>
              </w:rPr>
              <w:t>toezichtEinddatum</w:t>
            </w:r>
            <w:r>
              <w:fldChar w:fldCharType="end"/>
            </w:r>
          </w:p>
        </w:tc>
      </w:tr>
    </w:tbl>
    <w:p w14:paraId="40734D6E" w14:textId="77777777" w:rsidR="000A165E" w:rsidRDefault="000A165E" w:rsidP="000A165E">
      <w:pPr>
        <w:rPr>
          <w:rFonts w:ascii="Calibri" w:hAnsi="Calibri" w:cs="Calibri"/>
        </w:rPr>
      </w:pPr>
    </w:p>
    <w:p w14:paraId="226E5D7D"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38411858" w14:textId="77777777" w:rsidTr="001F5BF5">
        <w:trPr>
          <w:trHeight w:val="271"/>
          <w:tblHeader/>
        </w:trPr>
        <w:tc>
          <w:tcPr>
            <w:tcW w:w="2970" w:type="dxa"/>
            <w:tcBorders>
              <w:top w:val="nil"/>
              <w:left w:val="nil"/>
              <w:bottom w:val="nil"/>
              <w:right w:val="nil"/>
            </w:tcBorders>
          </w:tcPr>
          <w:p w14:paraId="7F0546CB"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0879D768"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4549556C"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295EE342"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bookmarkEnd w:id="138"/>
      <w:tr w:rsidR="003661B9" w14:paraId="6B85B2E9" w14:textId="77777777" w:rsidTr="003661B9">
        <w:trPr>
          <w:trHeight w:val="271"/>
          <w:tblHeader/>
        </w:trPr>
        <w:tc>
          <w:tcPr>
            <w:tcW w:w="2970" w:type="dxa"/>
            <w:tcBorders>
              <w:top w:val="nil"/>
              <w:left w:val="nil"/>
              <w:bottom w:val="nil"/>
              <w:right w:val="nil"/>
            </w:tcBorders>
          </w:tcPr>
          <w:p w14:paraId="344FB8BE" w14:textId="77777777" w:rsidR="003661B9" w:rsidRPr="003661B9" w:rsidRDefault="00751624"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Element.Name</w:instrText>
            </w:r>
            <w:r w:rsidRPr="003661B9">
              <w:rPr>
                <w:rFonts w:ascii="Calibri" w:hAnsi="Calibri" w:cs="Calibri"/>
                <w:color w:val="0F0F0F"/>
              </w:rPr>
              <w:fldChar w:fldCharType="separate"/>
            </w:r>
            <w:r w:rsidR="003661B9" w:rsidRPr="003661B9">
              <w:rPr>
                <w:rFonts w:ascii="Calibri" w:hAnsi="Calibri" w:cs="Calibri"/>
                <w:color w:val="0F0F0F"/>
              </w:rPr>
              <w:t>ROL</w:t>
            </w:r>
            <w:r w:rsidRPr="003661B9">
              <w:rPr>
                <w:rFonts w:ascii="Calibri" w:hAnsi="Calibri" w:cs="Calibri"/>
                <w:color w:val="0F0F0F"/>
              </w:rPr>
              <w:fldChar w:fldCharType="end"/>
            </w:r>
            <w:r w:rsidR="003661B9" w:rsidRPr="003661B9">
              <w:rPr>
                <w:rFonts w:ascii="Calibri" w:hAnsi="Calibri" w:cs="Calibri"/>
                <w:color w:val="0F0F0F"/>
              </w:rPr>
              <w:t xml:space="preserve"> [</w:t>
            </w:r>
            <w:r w:rsidRPr="003661B9">
              <w:rPr>
                <w:rFonts w:ascii="Calibri" w:hAnsi="Calibri" w:cs="Calibri"/>
                <w:color w:val="0F0F0F"/>
              </w:rPr>
              <w:fldChar w:fldCharType="begin" w:fldLock="1"/>
            </w:r>
            <w:r w:rsidR="003661B9" w:rsidRPr="003661B9">
              <w:rPr>
                <w:rFonts w:ascii="Calibri" w:hAnsi="Calibri" w:cs="Calibri"/>
                <w:color w:val="0F0F0F"/>
              </w:rPr>
              <w:instrText>MERGEFIELD ConnSource.Cardinality</w:instrText>
            </w:r>
            <w:r w:rsidRPr="003661B9">
              <w:rPr>
                <w:rFonts w:ascii="Calibri" w:hAnsi="Calibri" w:cs="Calibri"/>
                <w:color w:val="0F0F0F"/>
              </w:rPr>
              <w:fldChar w:fldCharType="separate"/>
            </w:r>
            <w:r w:rsidR="003661B9" w:rsidRPr="003661B9">
              <w:rPr>
                <w:rFonts w:ascii="Calibri" w:hAnsi="Calibri" w:cs="Calibri"/>
                <w:color w:val="0F0F0F"/>
              </w:rPr>
              <w:t>1..*</w:t>
            </w:r>
            <w:r w:rsidRPr="003661B9">
              <w:rPr>
                <w:rFonts w:ascii="Calibri" w:hAnsi="Calibri" w:cs="Calibri"/>
                <w:color w:val="0F0F0F"/>
              </w:rPr>
              <w:fldChar w:fldCharType="end"/>
            </w:r>
            <w:r w:rsidR="003661B9" w:rsidRPr="003661B9">
              <w:rPr>
                <w:rFonts w:ascii="Calibri" w:hAnsi="Calibri" w:cs="Calibri"/>
                <w:color w:val="0F0F0F"/>
              </w:rPr>
              <w:t xml:space="preserve">] </w:t>
            </w:r>
          </w:p>
          <w:p w14:paraId="716F2384" w14:textId="77777777" w:rsidR="003661B9" w:rsidRPr="003661B9" w:rsidRDefault="003661B9" w:rsidP="001F3F01">
            <w:pPr>
              <w:rPr>
                <w:rFonts w:ascii="Calibri" w:hAnsi="Calibri" w:cs="Calibri"/>
                <w:color w:val="0F0F0F"/>
              </w:rPr>
            </w:pPr>
            <w:r w:rsidRPr="003661B9">
              <w:rPr>
                <w:rFonts w:ascii="Calibri" w:hAnsi="Calibri" w:cs="Calibri"/>
                <w:color w:val="0F0F0F"/>
              </w:rPr>
              <w:t xml:space="preserve"> </w:t>
            </w:r>
            <w:r w:rsidR="00751624" w:rsidRPr="003661B9">
              <w:rPr>
                <w:rFonts w:ascii="Calibri" w:hAnsi="Calibri" w:cs="Calibri"/>
                <w:color w:val="0F0F0F"/>
              </w:rPr>
              <w:fldChar w:fldCharType="begin" w:fldLock="1"/>
            </w:r>
            <w:r w:rsidRPr="003661B9">
              <w:rPr>
                <w:rFonts w:ascii="Calibri" w:hAnsi="Calibri" w:cs="Calibri"/>
                <w:color w:val="0F0F0F"/>
              </w:rPr>
              <w:instrText>MERGEFIELD Connector.Name</w:instrText>
            </w:r>
            <w:r w:rsidR="00751624" w:rsidRPr="003661B9">
              <w:rPr>
                <w:rFonts w:ascii="Calibri" w:hAnsi="Calibri" w:cs="Calibri"/>
                <w:color w:val="0F0F0F"/>
              </w:rPr>
              <w:fldChar w:fldCharType="separate"/>
            </w:r>
            <w:r w:rsidRPr="003661B9">
              <w:rPr>
                <w:rFonts w:ascii="Calibri" w:hAnsi="Calibri" w:cs="Calibri"/>
                <w:color w:val="0F0F0F"/>
              </w:rPr>
              <w:t>als gezaghebbende over</w:t>
            </w:r>
            <w:r w:rsidR="00751624" w:rsidRPr="003661B9">
              <w:rPr>
                <w:rFonts w:ascii="Calibri" w:hAnsi="Calibri" w:cs="Calibri"/>
                <w:color w:val="0F0F0F"/>
              </w:rPr>
              <w:fldChar w:fldCharType="end"/>
            </w:r>
          </w:p>
          <w:p w14:paraId="4FB27EA1" w14:textId="77777777" w:rsidR="003661B9" w:rsidRPr="003661B9" w:rsidRDefault="00751624"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Element.Name</w:instrText>
            </w:r>
            <w:r w:rsidRPr="003661B9">
              <w:rPr>
                <w:rFonts w:ascii="Calibri" w:hAnsi="Calibri" w:cs="Calibri"/>
                <w:color w:val="0F0F0F"/>
              </w:rPr>
              <w:fldChar w:fldCharType="separate"/>
            </w:r>
            <w:r w:rsidR="003661B9" w:rsidRPr="003661B9">
              <w:rPr>
                <w:rFonts w:ascii="Calibri" w:hAnsi="Calibri" w:cs="Calibri"/>
                <w:color w:val="0F0F0F"/>
              </w:rPr>
              <w:t>ZAAKOBJECT</w:t>
            </w:r>
            <w:r w:rsidRPr="003661B9">
              <w:rPr>
                <w:rFonts w:ascii="Calibri" w:hAnsi="Calibri" w:cs="Calibri"/>
                <w:color w:val="0F0F0F"/>
              </w:rPr>
              <w:fldChar w:fldCharType="end"/>
            </w:r>
            <w:r w:rsidR="003661B9" w:rsidRPr="003661B9">
              <w:rPr>
                <w:rFonts w:ascii="Calibri" w:hAnsi="Calibri" w:cs="Calibri"/>
                <w:color w:val="0F0F0F"/>
              </w:rPr>
              <w:t xml:space="preserve"> [</w:t>
            </w:r>
            <w:r w:rsidRPr="003661B9">
              <w:rPr>
                <w:rFonts w:ascii="Calibri" w:hAnsi="Calibri" w:cs="Calibri"/>
                <w:color w:val="0F0F0F"/>
              </w:rPr>
              <w:fldChar w:fldCharType="begin" w:fldLock="1"/>
            </w:r>
            <w:r w:rsidR="003661B9" w:rsidRPr="003661B9">
              <w:rPr>
                <w:rFonts w:ascii="Calibri" w:hAnsi="Calibri" w:cs="Calibri"/>
                <w:color w:val="0F0F0F"/>
              </w:rPr>
              <w:instrText>MERGEFIELD ConnTarget.Cardinality</w:instrText>
            </w:r>
            <w:r w:rsidRPr="003661B9">
              <w:rPr>
                <w:rFonts w:ascii="Calibri" w:hAnsi="Calibri" w:cs="Calibri"/>
                <w:color w:val="0F0F0F"/>
              </w:rPr>
              <w:fldChar w:fldCharType="separate"/>
            </w:r>
            <w:r w:rsidR="003661B9" w:rsidRPr="003661B9">
              <w:rPr>
                <w:rFonts w:ascii="Calibri" w:hAnsi="Calibri" w:cs="Calibri"/>
                <w:color w:val="0F0F0F"/>
              </w:rPr>
              <w:t>0..*</w:t>
            </w:r>
            <w:r w:rsidRPr="003661B9">
              <w:rPr>
                <w:rFonts w:ascii="Calibri" w:hAnsi="Calibri" w:cs="Calibri"/>
                <w:color w:val="0F0F0F"/>
              </w:rPr>
              <w:fldChar w:fldCharType="end"/>
            </w:r>
            <w:r w:rsidR="003661B9" w:rsidRPr="003661B9">
              <w:rPr>
                <w:rFonts w:ascii="Calibri" w:hAnsi="Calibri" w:cs="Calibri"/>
                <w:color w:val="0F0F0F"/>
              </w:rPr>
              <w:t>]</w:t>
            </w:r>
          </w:p>
        </w:tc>
        <w:tc>
          <w:tcPr>
            <w:tcW w:w="6570" w:type="dxa"/>
            <w:tcBorders>
              <w:top w:val="nil"/>
              <w:left w:val="nil"/>
              <w:bottom w:val="nil"/>
              <w:right w:val="nil"/>
            </w:tcBorders>
          </w:tcPr>
          <w:p w14:paraId="0DB0D41D" w14:textId="77777777" w:rsidR="003661B9" w:rsidRPr="003661B9" w:rsidRDefault="00751624"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Connector.Notes</w:instrText>
            </w:r>
            <w:r w:rsidRPr="003661B9">
              <w:rPr>
                <w:rFonts w:ascii="Calibri" w:hAnsi="Calibri" w:cs="Calibri"/>
                <w:color w:val="0F0F0F"/>
              </w:rPr>
              <w:fldChar w:fldCharType="separate"/>
            </w:r>
            <w:r w:rsidR="003661B9" w:rsidRPr="003661B9">
              <w:rPr>
                <w:rFonts w:ascii="Calibri" w:hAnsi="Calibri" w:cs="Calibri"/>
                <w:color w:val="0F0F0F"/>
              </w:rPr>
              <w:t>Het kind waarover betrokkene gezaghebbende is.</w:t>
            </w:r>
            <w:r w:rsidRPr="003661B9">
              <w:rPr>
                <w:rFonts w:ascii="Calibri" w:hAnsi="Calibri" w:cs="Calibri"/>
                <w:color w:val="0F0F0F"/>
              </w:rPr>
              <w:fldChar w:fldCharType="end"/>
            </w:r>
          </w:p>
          <w:p w14:paraId="53C6060B" w14:textId="77777777" w:rsidR="00A318ED" w:rsidRDefault="00A318ED" w:rsidP="00A318ED">
            <w:pPr>
              <w:rPr>
                <w:rFonts w:ascii="Calibri" w:hAnsi="Calibri" w:cs="Calibri"/>
                <w:u w:color="000000"/>
              </w:rPr>
            </w:pPr>
            <w:r w:rsidRPr="00DD00F4">
              <w:rPr>
                <w:rFonts w:ascii="Calibri" w:hAnsi="Calibri" w:cs="Calibri"/>
                <w:i/>
                <w:u w:color="000000"/>
              </w:rPr>
              <w:t>Regels</w:t>
            </w:r>
            <w:r>
              <w:rPr>
                <w:rFonts w:ascii="Calibri" w:hAnsi="Calibri" w:cs="Calibri"/>
                <w:u w:color="000000"/>
              </w:rPr>
              <w:t xml:space="preserve">: </w:t>
            </w:r>
          </w:p>
          <w:p w14:paraId="6EE2C5F6" w14:textId="4DF5EDED" w:rsidR="00B80684" w:rsidRDefault="00CD74D5" w:rsidP="00B80684">
            <w:pPr>
              <w:rPr>
                <w:rFonts w:ascii="Calibri" w:hAnsi="Calibri" w:cs="Calibri"/>
                <w:u w:color="000000"/>
              </w:rPr>
            </w:pPr>
            <w:r>
              <w:rPr>
                <w:rFonts w:ascii="Calibri" w:hAnsi="Calibri" w:cs="Calibri"/>
                <w:u w:color="000000"/>
              </w:rPr>
              <w:t>(1) Een BETROKKENE bij een ZAAK van het generieke zaaktype `Overwegen kinderbeschermingsmaatregel` in de (generieke) rol van “belanghebbende” heeft minimaal één gerelateerd ZAAKOBJECT (d.w.z. een gezaghebbende voert het gezag over minimaal één kind).</w:t>
            </w:r>
            <w:r w:rsidR="00B80684">
              <w:rPr>
                <w:rFonts w:ascii="Calibri" w:hAnsi="Calibri" w:cs="Calibri"/>
                <w:u w:color="000000"/>
              </w:rPr>
              <w:t xml:space="preserve"> </w:t>
            </w:r>
          </w:p>
          <w:p w14:paraId="0CD152C6" w14:textId="415335DD" w:rsidR="00B80684" w:rsidRDefault="00B80684" w:rsidP="00B80684">
            <w:pPr>
              <w:rPr>
                <w:rFonts w:ascii="Calibri" w:hAnsi="Calibri" w:cs="Calibri"/>
                <w:u w:color="000000"/>
              </w:rPr>
            </w:pPr>
            <w:r>
              <w:rPr>
                <w:rFonts w:ascii="Calibri" w:hAnsi="Calibri" w:cs="Calibri"/>
                <w:u w:color="000000"/>
              </w:rPr>
              <w:t xml:space="preserve">(2) Een ZAAKOBJECT bij een ZAAK (van het generieke zaaktype `Overwegen kinderbeschermingsmaatregel`) heeft minimaal één relatie naar een BETROKKENE bij dezelfde ZAAK in de (generieke) rol van “belanghebbende” (d.w.z. een kind heeft minimaal één gezaghebbende). </w:t>
            </w:r>
          </w:p>
          <w:p w14:paraId="556138B1" w14:textId="30462425" w:rsidR="00CD74D5" w:rsidRDefault="00CD74D5" w:rsidP="00CD74D5">
            <w:pPr>
              <w:rPr>
                <w:rFonts w:ascii="Calibri" w:hAnsi="Calibri" w:cs="Calibri"/>
                <w:u w:color="000000"/>
              </w:rPr>
            </w:pPr>
            <w:r>
              <w:rPr>
                <w:rFonts w:ascii="Calibri" w:hAnsi="Calibri" w:cs="Calibri"/>
                <w:u w:color="000000"/>
              </w:rPr>
              <w:t>(</w:t>
            </w:r>
            <w:r w:rsidR="00B80684">
              <w:rPr>
                <w:rFonts w:ascii="Calibri" w:hAnsi="Calibri" w:cs="Calibri"/>
                <w:u w:color="000000"/>
              </w:rPr>
              <w:t>3</w:t>
            </w:r>
            <w:r>
              <w:rPr>
                <w:rFonts w:ascii="Calibri" w:hAnsi="Calibri" w:cs="Calibri"/>
                <w:u w:color="000000"/>
              </w:rPr>
              <w:t>) Een BETROKKENE bij een ZAAK in een (generieke) rol ongelijk “belanghebbende” heeft geen gerelateerd ZAAKOBJECT (d.w.z. alleen gezaghebbende kennen relaties naar één of meer kinderen).</w:t>
            </w:r>
          </w:p>
          <w:p w14:paraId="0DC8B213" w14:textId="3700359D" w:rsidR="00A318ED" w:rsidRDefault="00CD74D5" w:rsidP="00CD74D5">
            <w:pPr>
              <w:rPr>
                <w:rFonts w:ascii="Calibri" w:hAnsi="Calibri" w:cs="Calibri"/>
                <w:u w:color="000000"/>
              </w:rPr>
            </w:pPr>
            <w:r>
              <w:rPr>
                <w:rFonts w:ascii="Calibri" w:hAnsi="Calibri" w:cs="Calibri"/>
                <w:u w:color="000000"/>
              </w:rPr>
              <w:t>(</w:t>
            </w:r>
            <w:r w:rsidR="00B80684">
              <w:rPr>
                <w:rFonts w:ascii="Calibri" w:hAnsi="Calibri" w:cs="Calibri"/>
                <w:u w:color="000000"/>
              </w:rPr>
              <w:t>4</w:t>
            </w:r>
            <w:r>
              <w:rPr>
                <w:rFonts w:ascii="Calibri" w:hAnsi="Calibri" w:cs="Calibri"/>
                <w:u w:color="000000"/>
              </w:rPr>
              <w:t>) Een ZAAKOBJECT bij een ZAAK (van het generieke zaaktype `Overwegen kinderbeschermingsmaatregel`) met een ‘Relatie-omschrijving’ gelijk “Client (ongeboren kind)” heeft slechts één relatie naar een BETROKKENE bij dezelfde ZAAK in de (generieke) rol van “belanghebbende” en deze heeft als ‘Rolomschrijving’: “moeder” (d.w.z. bij een client zijnde een ongeboren kind is er maar één gezaghebbende: de moeder).</w:t>
            </w:r>
            <w:r w:rsidR="00A318ED">
              <w:rPr>
                <w:rFonts w:ascii="Calibri" w:hAnsi="Calibri" w:cs="Calibri"/>
                <w:u w:color="000000"/>
              </w:rPr>
              <w:t xml:space="preserve">   </w:t>
            </w:r>
          </w:p>
          <w:p w14:paraId="67643939" w14:textId="77777777" w:rsidR="00A318ED" w:rsidRDefault="00A318ED" w:rsidP="00A318ED">
            <w:pPr>
              <w:rPr>
                <w:rFonts w:ascii="Calibri" w:hAnsi="Calibri" w:cs="Calibri"/>
                <w:u w:color="000000"/>
              </w:rPr>
            </w:pPr>
            <w:r w:rsidRPr="00DD00F4">
              <w:rPr>
                <w:rFonts w:ascii="Calibri" w:hAnsi="Calibri" w:cs="Calibri"/>
                <w:i/>
                <w:u w:color="000000"/>
              </w:rPr>
              <w:t>Toelichting</w:t>
            </w:r>
            <w:r>
              <w:rPr>
                <w:rFonts w:ascii="Calibri" w:hAnsi="Calibri" w:cs="Calibri"/>
                <w:u w:color="000000"/>
              </w:rPr>
              <w:t xml:space="preserve">: </w:t>
            </w:r>
          </w:p>
          <w:p w14:paraId="0AF43400" w14:textId="77777777" w:rsidR="003661B9" w:rsidRPr="003661B9" w:rsidRDefault="00A318ED" w:rsidP="00A318ED">
            <w:pPr>
              <w:rPr>
                <w:rFonts w:ascii="Calibri" w:hAnsi="Calibri" w:cs="Calibri"/>
                <w:color w:val="0F0F0F"/>
              </w:rPr>
            </w:pPr>
            <w:r>
              <w:rPr>
                <w:rFonts w:ascii="Calibri" w:hAnsi="Calibri" w:cs="Calibri"/>
                <w:u w:color="000000"/>
              </w:rPr>
              <w:t>Met deze relatie wordt voor elke gezaghebbende (als belanghebbende bij de ‘gemeentelijke onderzoekszaak’) geduid voor welke kinderen (waarop het onderzoek betrekking heeft) het gezag geldt.  Per gezaghebbende per kind wordt, met de relatieklasse INFORMERING, geduid of de desbetreffende gezaghebbende geïnformeerd is over het doen van een verzoek tot onderzoek voor het desbetreffende kind.</w:t>
            </w:r>
          </w:p>
        </w:tc>
        <w:tc>
          <w:tcPr>
            <w:tcW w:w="1350" w:type="dxa"/>
            <w:tcBorders>
              <w:top w:val="nil"/>
              <w:left w:val="nil"/>
              <w:bottom w:val="nil"/>
              <w:right w:val="nil"/>
            </w:tcBorders>
          </w:tcPr>
          <w:p w14:paraId="557B93E1" w14:textId="77777777" w:rsidR="003661B9" w:rsidRPr="003661B9" w:rsidRDefault="003661B9" w:rsidP="001F3F01">
            <w:pPr>
              <w:rPr>
                <w:rFonts w:ascii="Calibri" w:hAnsi="Calibri" w:cs="Calibri"/>
                <w:color w:val="0F0F0F"/>
              </w:rPr>
            </w:pPr>
            <w:r w:rsidRPr="003661B9">
              <w:rPr>
                <w:rFonts w:ascii="Calibri" w:hAnsi="Calibri" w:cs="Calibri"/>
                <w:color w:val="0F0F0F"/>
              </w:rPr>
              <w:t>KING (CORV)</w:t>
            </w:r>
          </w:p>
        </w:tc>
        <w:tc>
          <w:tcPr>
            <w:tcW w:w="2250" w:type="dxa"/>
            <w:tcBorders>
              <w:top w:val="nil"/>
              <w:left w:val="nil"/>
              <w:bottom w:val="nil"/>
              <w:right w:val="nil"/>
            </w:tcBorders>
          </w:tcPr>
          <w:p w14:paraId="00E4FB34" w14:textId="77777777" w:rsidR="003661B9" w:rsidRPr="003661B9" w:rsidRDefault="00751624" w:rsidP="001F3F01">
            <w:pPr>
              <w:rPr>
                <w:rFonts w:ascii="Calibri" w:hAnsi="Calibri" w:cs="Calibri"/>
                <w:color w:val="0F0F0F"/>
              </w:rPr>
            </w:pPr>
            <w:r w:rsidRPr="003661B9">
              <w:rPr>
                <w:rFonts w:ascii="Calibri" w:hAnsi="Calibri" w:cs="Calibri"/>
                <w:color w:val="0F0F0F"/>
              </w:rPr>
              <w:fldChar w:fldCharType="begin" w:fldLock="1"/>
            </w:r>
            <w:r w:rsidR="003661B9" w:rsidRPr="003661B9">
              <w:rPr>
                <w:rFonts w:ascii="Calibri" w:hAnsi="Calibri" w:cs="Calibri"/>
                <w:color w:val="0F0F0F"/>
              </w:rPr>
              <w:instrText>MERGEFIELD Connector.Alias</w:instrText>
            </w:r>
            <w:r w:rsidRPr="003661B9">
              <w:rPr>
                <w:rFonts w:ascii="Calibri" w:hAnsi="Calibri" w:cs="Calibri"/>
                <w:color w:val="0F0F0F"/>
              </w:rPr>
              <w:fldChar w:fldCharType="end"/>
            </w:r>
          </w:p>
        </w:tc>
      </w:tr>
    </w:tbl>
    <w:p w14:paraId="032D7741" w14:textId="77777777" w:rsidR="000A165E" w:rsidRDefault="000A165E" w:rsidP="000A165E">
      <w:pPr>
        <w:rPr>
          <w:rFonts w:ascii="Calibri" w:hAnsi="Calibri" w:cs="Calibri"/>
        </w:rPr>
      </w:pPr>
    </w:p>
    <w:bookmarkStart w:id="141" w:name="BKM_0B311F91_B967_46d0_BAE5_6C3795F99A89"/>
    <w:p w14:paraId="0244B921" w14:textId="77777777" w:rsidR="000A165E" w:rsidRDefault="00751624" w:rsidP="00D049DA">
      <w:pPr>
        <w:pStyle w:val="Kop2"/>
        <w:numPr>
          <w:ilvl w:val="0"/>
          <w:numId w:val="0"/>
        </w:numPr>
        <w:rPr>
          <w:rFonts w:eastAsia="Times New Roman"/>
          <w:color w:val="0F0F0F"/>
        </w:rPr>
      </w:pPr>
      <w:r>
        <w:rPr>
          <w:b w:val="0"/>
          <w:bCs w:val="0"/>
          <w:color w:val="auto"/>
          <w:sz w:val="20"/>
          <w:szCs w:val="20"/>
        </w:rPr>
        <w:lastRenderedPageBreak/>
        <w:fldChar w:fldCharType="begin" w:fldLock="1"/>
      </w:r>
      <w:r w:rsidR="000A165E">
        <w:rPr>
          <w:b w:val="0"/>
          <w:bCs w:val="0"/>
          <w:color w:val="auto"/>
          <w:sz w:val="20"/>
          <w:szCs w:val="20"/>
        </w:rPr>
        <w:instrText xml:space="preserve">MERGEFIELD </w:instrText>
      </w:r>
      <w:r w:rsidR="000A165E">
        <w:rPr>
          <w:rFonts w:ascii="Calibri" w:eastAsia="Times New Roman" w:hAnsi="Calibri" w:cs="Calibri"/>
          <w:color w:val="0F0F0F"/>
          <w:sz w:val="28"/>
          <w:szCs w:val="28"/>
        </w:rPr>
        <w:instrText>Element.Stereotype</w:instrText>
      </w:r>
      <w:r>
        <w:rPr>
          <w:b w:val="0"/>
          <w:bCs w:val="0"/>
          <w:color w:val="auto"/>
          <w:sz w:val="20"/>
          <w:szCs w:val="20"/>
        </w:rPr>
        <w:fldChar w:fldCharType="separate"/>
      </w:r>
      <w:bookmarkStart w:id="142" w:name="_Toc428829707"/>
      <w:r w:rsidR="000A165E">
        <w:rPr>
          <w:rFonts w:ascii="Calibri" w:eastAsia="Times New Roman" w:hAnsi="Calibri" w:cs="Calibri"/>
          <w:color w:val="0F0F0F"/>
          <w:sz w:val="28"/>
          <w:szCs w:val="28"/>
        </w:rPr>
        <w:t>«</w:t>
      </w:r>
      <w:r w:rsidR="000A165E" w:rsidRPr="00D049DA">
        <w:t>Objecttype</w:t>
      </w:r>
      <w:r w:rsidR="000A165E">
        <w:rPr>
          <w:rFonts w:ascii="Calibri" w:eastAsia="Times New Roman" w:hAnsi="Calibri" w:cs="Calibri"/>
          <w:color w:val="0F0F0F"/>
          <w:sz w:val="28"/>
          <w:szCs w:val="28"/>
        </w:rPr>
        <w:t>»</w:t>
      </w:r>
      <w:r>
        <w:rPr>
          <w:b w:val="0"/>
          <w:bCs w:val="0"/>
          <w:color w:val="auto"/>
          <w:sz w:val="20"/>
          <w:szCs w:val="20"/>
        </w:rPr>
        <w:fldChar w:fldCharType="end"/>
      </w:r>
      <w:r w:rsidR="000A165E">
        <w:rPr>
          <w:rFonts w:ascii="Calibri" w:eastAsia="Times New Roman" w:hAnsi="Calibri" w:cs="Calibri"/>
          <w:color w:val="0F0F0F"/>
          <w:sz w:val="28"/>
          <w:szCs w:val="28"/>
        </w:rPr>
        <w:t xml:space="preserve"> </w:t>
      </w:r>
      <w:r>
        <w:rPr>
          <w:rFonts w:ascii="Calibri" w:eastAsia="Times New Roman" w:hAnsi="Calibri" w:cs="Calibri"/>
          <w:color w:val="0F0F0F"/>
          <w:sz w:val="28"/>
          <w:szCs w:val="28"/>
        </w:rPr>
        <w:fldChar w:fldCharType="begin" w:fldLock="1"/>
      </w:r>
      <w:r w:rsidR="000A165E">
        <w:rPr>
          <w:rFonts w:ascii="Calibri" w:eastAsia="Times New Roman" w:hAnsi="Calibri" w:cs="Calibri"/>
          <w:color w:val="0F0F0F"/>
          <w:sz w:val="28"/>
          <w:szCs w:val="28"/>
        </w:rPr>
        <w:instrText>MERGEFIELD Element.Name</w:instrText>
      </w:r>
      <w:r>
        <w:rPr>
          <w:rFonts w:ascii="Calibri" w:eastAsia="Times New Roman" w:hAnsi="Calibri" w:cs="Calibri"/>
          <w:color w:val="0F0F0F"/>
          <w:sz w:val="28"/>
          <w:szCs w:val="28"/>
        </w:rPr>
        <w:fldChar w:fldCharType="separate"/>
      </w:r>
      <w:r w:rsidR="000A165E">
        <w:rPr>
          <w:rFonts w:ascii="Calibri" w:eastAsia="Times New Roman" w:hAnsi="Calibri" w:cs="Calibri"/>
          <w:color w:val="0F0F0F"/>
          <w:sz w:val="28"/>
          <w:szCs w:val="28"/>
        </w:rPr>
        <w:t>ZAAKTYPE</w:t>
      </w:r>
      <w:bookmarkEnd w:id="142"/>
      <w:r>
        <w:rPr>
          <w:rFonts w:ascii="Calibri" w:eastAsia="Times New Roman" w:hAnsi="Calibri" w:cs="Calibri"/>
          <w:color w:val="0F0F0F"/>
          <w:sz w:val="28"/>
          <w:szCs w:val="28"/>
        </w:rPr>
        <w:fldChar w:fldCharType="end"/>
      </w:r>
    </w:p>
    <w:tbl>
      <w:tblPr>
        <w:tblW w:w="0" w:type="auto"/>
        <w:tblInd w:w="60" w:type="dxa"/>
        <w:tblLayout w:type="fixed"/>
        <w:tblCellMar>
          <w:left w:w="60" w:type="dxa"/>
          <w:right w:w="60" w:type="dxa"/>
        </w:tblCellMar>
        <w:tblLook w:val="0000" w:firstRow="0" w:lastRow="0" w:firstColumn="0" w:lastColumn="0" w:noHBand="0" w:noVBand="0"/>
      </w:tblPr>
      <w:tblGrid>
        <w:gridCol w:w="1260"/>
        <w:gridCol w:w="2610"/>
        <w:gridCol w:w="1260"/>
        <w:gridCol w:w="1170"/>
        <w:gridCol w:w="1800"/>
        <w:gridCol w:w="5040"/>
      </w:tblGrid>
      <w:tr w:rsidR="000A165E" w14:paraId="343C5D9F" w14:textId="77777777" w:rsidTr="001F5BF5">
        <w:trPr>
          <w:trHeight w:val="242"/>
        </w:trPr>
        <w:tc>
          <w:tcPr>
            <w:tcW w:w="1260" w:type="dxa"/>
            <w:tcBorders>
              <w:top w:val="nil"/>
              <w:left w:val="nil"/>
              <w:bottom w:val="nil"/>
              <w:right w:val="nil"/>
            </w:tcBorders>
          </w:tcPr>
          <w:p w14:paraId="217EE987"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1880" w:type="dxa"/>
            <w:gridSpan w:val="5"/>
            <w:tcBorders>
              <w:top w:val="nil"/>
              <w:left w:val="nil"/>
              <w:bottom w:val="nil"/>
              <w:right w:val="nil"/>
            </w:tcBorders>
          </w:tcPr>
          <w:p w14:paraId="1CD1B5E9"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Element.Notes</w:instrText>
            </w:r>
            <w:r>
              <w:fldChar w:fldCharType="end"/>
            </w:r>
          </w:p>
        </w:tc>
      </w:tr>
      <w:tr w:rsidR="000A165E" w14:paraId="6D85098F" w14:textId="77777777" w:rsidTr="001F5BF5">
        <w:tc>
          <w:tcPr>
            <w:tcW w:w="1260" w:type="dxa"/>
            <w:tcBorders>
              <w:top w:val="nil"/>
              <w:left w:val="nil"/>
              <w:bottom w:val="nil"/>
              <w:right w:val="nil"/>
            </w:tcBorders>
          </w:tcPr>
          <w:p w14:paraId="0AE07C86" w14:textId="77777777" w:rsidR="000A165E" w:rsidRDefault="000A165E" w:rsidP="001F5BF5">
            <w:pPr>
              <w:rPr>
                <w:rFonts w:ascii="Calibri" w:hAnsi="Calibri" w:cs="Calibri"/>
                <w:color w:val="0F0F0F"/>
              </w:rPr>
            </w:pPr>
            <w:r>
              <w:rPr>
                <w:rFonts w:ascii="Calibri" w:hAnsi="Calibri" w:cs="Calibri"/>
                <w:b/>
                <w:bCs/>
                <w:color w:val="0F0F0F"/>
              </w:rPr>
              <w:t>Herkomst:</w:t>
            </w:r>
          </w:p>
        </w:tc>
        <w:tc>
          <w:tcPr>
            <w:tcW w:w="2610" w:type="dxa"/>
            <w:tcBorders>
              <w:top w:val="nil"/>
              <w:left w:val="nil"/>
              <w:bottom w:val="nil"/>
              <w:right w:val="nil"/>
            </w:tcBorders>
          </w:tcPr>
          <w:p w14:paraId="6115D966" w14:textId="77777777" w:rsidR="000A165E" w:rsidRDefault="000A165E" w:rsidP="001F5BF5">
            <w:pPr>
              <w:rPr>
                <w:rFonts w:ascii="Calibri" w:hAnsi="Calibri" w:cs="Calibri"/>
                <w:color w:val="0F0F0F"/>
              </w:rPr>
            </w:pPr>
            <w:r>
              <w:rPr>
                <w:rFonts w:ascii="Calibri" w:hAnsi="Calibri" w:cs="Calibri"/>
                <w:color w:val="0F0F0F"/>
              </w:rPr>
              <w:t>RGBZ</w:t>
            </w:r>
          </w:p>
        </w:tc>
        <w:tc>
          <w:tcPr>
            <w:tcW w:w="1260" w:type="dxa"/>
            <w:tcBorders>
              <w:top w:val="nil"/>
              <w:left w:val="nil"/>
              <w:bottom w:val="nil"/>
              <w:right w:val="nil"/>
            </w:tcBorders>
          </w:tcPr>
          <w:p w14:paraId="1E420B27" w14:textId="77777777" w:rsidR="000A165E" w:rsidRDefault="000A165E" w:rsidP="001F5BF5">
            <w:pPr>
              <w:rPr>
                <w:rFonts w:ascii="Calibri" w:hAnsi="Calibri" w:cs="Calibri"/>
                <w:color w:val="0F0F0F"/>
              </w:rPr>
            </w:pPr>
            <w:r>
              <w:rPr>
                <w:rFonts w:ascii="Calibri" w:hAnsi="Calibri" w:cs="Calibri"/>
                <w:b/>
                <w:bCs/>
                <w:color w:val="0F0F0F"/>
              </w:rPr>
              <w:t>Mnemonic:</w:t>
            </w:r>
          </w:p>
        </w:tc>
        <w:tc>
          <w:tcPr>
            <w:tcW w:w="1170" w:type="dxa"/>
            <w:tcBorders>
              <w:top w:val="nil"/>
              <w:left w:val="nil"/>
              <w:bottom w:val="nil"/>
              <w:right w:val="nil"/>
            </w:tcBorders>
          </w:tcPr>
          <w:p w14:paraId="66B29CA0"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color w:val="0F0F0F"/>
              </w:rPr>
              <w:instrText>Element.Alias</w:instrText>
            </w:r>
            <w:r>
              <w:fldChar w:fldCharType="separate"/>
            </w:r>
            <w:r w:rsidR="000A165E">
              <w:rPr>
                <w:rFonts w:ascii="Calibri" w:hAnsi="Calibri" w:cs="Calibri"/>
                <w:color w:val="0F0F0F"/>
              </w:rPr>
              <w:t>ZKT</w:t>
            </w:r>
            <w:r>
              <w:fldChar w:fldCharType="end"/>
            </w:r>
          </w:p>
        </w:tc>
        <w:tc>
          <w:tcPr>
            <w:tcW w:w="1800" w:type="dxa"/>
            <w:tcBorders>
              <w:top w:val="nil"/>
              <w:left w:val="nil"/>
              <w:bottom w:val="nil"/>
              <w:right w:val="nil"/>
            </w:tcBorders>
          </w:tcPr>
          <w:p w14:paraId="6D2F8E93" w14:textId="77777777" w:rsidR="000A165E" w:rsidRDefault="000A165E" w:rsidP="001F5BF5">
            <w:pPr>
              <w:rPr>
                <w:rFonts w:ascii="Calibri" w:hAnsi="Calibri" w:cs="Calibri"/>
                <w:color w:val="0F0F0F"/>
              </w:rPr>
            </w:pPr>
            <w:r>
              <w:rPr>
                <w:rFonts w:ascii="Calibri" w:hAnsi="Calibri" w:cs="Calibri"/>
                <w:b/>
                <w:bCs/>
                <w:color w:val="0F0F0F"/>
              </w:rPr>
              <w:t>Unieke aanduiding:</w:t>
            </w:r>
          </w:p>
        </w:tc>
        <w:tc>
          <w:tcPr>
            <w:tcW w:w="5040" w:type="dxa"/>
            <w:tcBorders>
              <w:top w:val="nil"/>
              <w:left w:val="nil"/>
              <w:bottom w:val="nil"/>
              <w:right w:val="nil"/>
            </w:tcBorders>
          </w:tcPr>
          <w:p w14:paraId="547D7F2F" w14:textId="77777777" w:rsidR="000A165E" w:rsidRDefault="000A165E" w:rsidP="001F5BF5">
            <w:pPr>
              <w:rPr>
                <w:rFonts w:ascii="Calibri" w:hAnsi="Calibri" w:cs="Calibri"/>
                <w:color w:val="0F0F0F"/>
              </w:rPr>
            </w:pPr>
          </w:p>
        </w:tc>
      </w:tr>
      <w:tr w:rsidR="000A165E" w14:paraId="2E6217A2" w14:textId="77777777" w:rsidTr="001F5BF5">
        <w:trPr>
          <w:trHeight w:val="242"/>
        </w:trPr>
        <w:tc>
          <w:tcPr>
            <w:tcW w:w="1260" w:type="dxa"/>
            <w:tcBorders>
              <w:top w:val="nil"/>
              <w:left w:val="nil"/>
              <w:bottom w:val="nil"/>
              <w:right w:val="nil"/>
            </w:tcBorders>
          </w:tcPr>
          <w:p w14:paraId="23CCAAD6" w14:textId="77777777" w:rsidR="000A165E" w:rsidRDefault="000A165E" w:rsidP="001F5BF5">
            <w:pPr>
              <w:rPr>
                <w:rFonts w:ascii="Calibri" w:hAnsi="Calibri" w:cs="Calibri"/>
                <w:b/>
                <w:bCs/>
                <w:color w:val="0F0F0F"/>
              </w:rPr>
            </w:pPr>
            <w:r>
              <w:rPr>
                <w:rFonts w:ascii="Calibri" w:hAnsi="Calibri" w:cs="Calibri"/>
                <w:b/>
                <w:bCs/>
                <w:color w:val="0F0F0F"/>
              </w:rPr>
              <w:t>Toelichting:</w:t>
            </w:r>
          </w:p>
        </w:tc>
        <w:tc>
          <w:tcPr>
            <w:tcW w:w="11880" w:type="dxa"/>
            <w:gridSpan w:val="5"/>
            <w:tcBorders>
              <w:top w:val="nil"/>
              <w:left w:val="nil"/>
              <w:bottom w:val="nil"/>
              <w:right w:val="nil"/>
            </w:tcBorders>
          </w:tcPr>
          <w:p w14:paraId="7DC29F31" w14:textId="77777777" w:rsidR="000A165E" w:rsidRDefault="000A165E" w:rsidP="001F5BF5">
            <w:pPr>
              <w:rPr>
                <w:rFonts w:ascii="Calibri" w:hAnsi="Calibri" w:cs="Calibri"/>
                <w:color w:val="0F0F0F"/>
              </w:rPr>
            </w:pPr>
          </w:p>
        </w:tc>
      </w:tr>
    </w:tbl>
    <w:p w14:paraId="04316D02" w14:textId="77777777" w:rsidR="000A165E" w:rsidRDefault="000A165E" w:rsidP="000A165E">
      <w:pPr>
        <w:rPr>
          <w:rFonts w:ascii="Calibri" w:hAnsi="Calibri" w:cs="Calibri"/>
          <w:b/>
          <w:bCs/>
          <w:color w:val="0F0F0F"/>
          <w:sz w:val="22"/>
          <w:szCs w:val="22"/>
        </w:rPr>
      </w:pPr>
    </w:p>
    <w:p w14:paraId="772FA051"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Attributen</w:t>
      </w:r>
    </w:p>
    <w:tbl>
      <w:tblPr>
        <w:tblW w:w="0" w:type="auto"/>
        <w:tblInd w:w="60" w:type="dxa"/>
        <w:tblLayout w:type="fixed"/>
        <w:tblCellMar>
          <w:left w:w="60" w:type="dxa"/>
          <w:right w:w="60" w:type="dxa"/>
        </w:tblCellMar>
        <w:tblLook w:val="0000" w:firstRow="0" w:lastRow="0" w:firstColumn="0" w:lastColumn="0" w:noHBand="0" w:noVBand="0"/>
      </w:tblPr>
      <w:tblGrid>
        <w:gridCol w:w="1710"/>
        <w:gridCol w:w="4050"/>
        <w:gridCol w:w="990"/>
        <w:gridCol w:w="1260"/>
        <w:gridCol w:w="1620"/>
        <w:gridCol w:w="2160"/>
        <w:gridCol w:w="1350"/>
      </w:tblGrid>
      <w:tr w:rsidR="000A165E" w14:paraId="694647FB" w14:textId="77777777" w:rsidTr="001F5BF5">
        <w:tc>
          <w:tcPr>
            <w:tcW w:w="1710" w:type="dxa"/>
            <w:tcBorders>
              <w:top w:val="nil"/>
              <w:left w:val="nil"/>
              <w:bottom w:val="nil"/>
              <w:right w:val="nil"/>
            </w:tcBorders>
          </w:tcPr>
          <w:p w14:paraId="79264546" w14:textId="77777777" w:rsidR="000A165E" w:rsidRDefault="000A165E" w:rsidP="001F5BF5">
            <w:pPr>
              <w:rPr>
                <w:rFonts w:ascii="Calibri" w:hAnsi="Calibri" w:cs="Calibri"/>
                <w:b/>
                <w:bCs/>
                <w:color w:val="0F0F0F"/>
              </w:rPr>
            </w:pPr>
            <w:r>
              <w:rPr>
                <w:rFonts w:ascii="Calibri" w:hAnsi="Calibri" w:cs="Calibri"/>
                <w:b/>
                <w:bCs/>
                <w:color w:val="0F0F0F"/>
                <w:sz w:val="22"/>
                <w:szCs w:val="22"/>
              </w:rPr>
              <w:t xml:space="preserve"> </w:t>
            </w:r>
            <w:bookmarkStart w:id="143" w:name="BKM_6BBF8479_0FC8_4fff_9464_533ED90E85C8"/>
            <w:r>
              <w:rPr>
                <w:rFonts w:ascii="Calibri" w:hAnsi="Calibri" w:cs="Calibri"/>
                <w:b/>
                <w:bCs/>
                <w:color w:val="0F0F0F"/>
              </w:rPr>
              <w:t>Naam</w:t>
            </w:r>
          </w:p>
        </w:tc>
        <w:tc>
          <w:tcPr>
            <w:tcW w:w="4050" w:type="dxa"/>
            <w:tcBorders>
              <w:top w:val="nil"/>
              <w:left w:val="nil"/>
              <w:bottom w:val="nil"/>
              <w:right w:val="nil"/>
            </w:tcBorders>
          </w:tcPr>
          <w:p w14:paraId="4C3C8664"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990" w:type="dxa"/>
            <w:tcBorders>
              <w:top w:val="nil"/>
              <w:left w:val="nil"/>
              <w:bottom w:val="nil"/>
              <w:right w:val="nil"/>
            </w:tcBorders>
          </w:tcPr>
          <w:p w14:paraId="48FC7CD3" w14:textId="77777777" w:rsidR="000A165E" w:rsidRDefault="000A165E" w:rsidP="001F5BF5">
            <w:pPr>
              <w:rPr>
                <w:rFonts w:ascii="Calibri" w:hAnsi="Calibri" w:cs="Calibri"/>
                <w:b/>
                <w:bCs/>
                <w:color w:val="0F0F0F"/>
              </w:rPr>
            </w:pPr>
            <w:r>
              <w:rPr>
                <w:rFonts w:ascii="Calibri" w:hAnsi="Calibri" w:cs="Calibri"/>
                <w:b/>
                <w:bCs/>
                <w:color w:val="0F0F0F"/>
              </w:rPr>
              <w:t>Formaat</w:t>
            </w:r>
          </w:p>
        </w:tc>
        <w:tc>
          <w:tcPr>
            <w:tcW w:w="1260" w:type="dxa"/>
            <w:tcBorders>
              <w:top w:val="nil"/>
              <w:left w:val="nil"/>
              <w:bottom w:val="nil"/>
              <w:right w:val="nil"/>
            </w:tcBorders>
          </w:tcPr>
          <w:p w14:paraId="194D83F8" w14:textId="77777777" w:rsidR="000A165E" w:rsidRDefault="000A165E" w:rsidP="001F5BF5">
            <w:pPr>
              <w:rPr>
                <w:rFonts w:ascii="Calibri" w:hAnsi="Calibri" w:cs="Calibri"/>
                <w:b/>
                <w:bCs/>
                <w:color w:val="0F0F0F"/>
              </w:rPr>
            </w:pPr>
            <w:r>
              <w:rPr>
                <w:rFonts w:ascii="Calibri" w:hAnsi="Calibri" w:cs="Calibri"/>
                <w:b/>
                <w:bCs/>
                <w:color w:val="0F0F0F"/>
              </w:rPr>
              <w:t>Kardinaliteit</w:t>
            </w:r>
          </w:p>
        </w:tc>
        <w:tc>
          <w:tcPr>
            <w:tcW w:w="1620" w:type="dxa"/>
            <w:tcBorders>
              <w:top w:val="nil"/>
              <w:left w:val="nil"/>
              <w:bottom w:val="nil"/>
              <w:right w:val="nil"/>
            </w:tcBorders>
          </w:tcPr>
          <w:p w14:paraId="4DCC885A"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160" w:type="dxa"/>
            <w:tcBorders>
              <w:top w:val="nil"/>
              <w:left w:val="nil"/>
              <w:bottom w:val="nil"/>
              <w:right w:val="nil"/>
            </w:tcBorders>
          </w:tcPr>
          <w:p w14:paraId="3A97B492" w14:textId="77777777" w:rsidR="000A165E" w:rsidRDefault="000A165E" w:rsidP="001F5BF5">
            <w:pPr>
              <w:rPr>
                <w:rFonts w:ascii="Calibri" w:hAnsi="Calibri" w:cs="Calibri"/>
                <w:b/>
                <w:bCs/>
                <w:color w:val="0F0F0F"/>
              </w:rPr>
            </w:pPr>
            <w:r>
              <w:rPr>
                <w:rFonts w:ascii="Calibri" w:hAnsi="Calibri" w:cs="Calibri"/>
                <w:b/>
                <w:bCs/>
                <w:color w:val="0F0F0F"/>
              </w:rPr>
              <w:t>Waardenverzameling</w:t>
            </w:r>
          </w:p>
        </w:tc>
        <w:tc>
          <w:tcPr>
            <w:tcW w:w="1350" w:type="dxa"/>
            <w:tcBorders>
              <w:top w:val="nil"/>
              <w:left w:val="nil"/>
              <w:bottom w:val="nil"/>
              <w:right w:val="nil"/>
            </w:tcBorders>
          </w:tcPr>
          <w:p w14:paraId="68F710A4" w14:textId="77777777" w:rsidR="000A165E" w:rsidRDefault="000A165E" w:rsidP="001F5BF5">
            <w:pPr>
              <w:rPr>
                <w:rFonts w:ascii="Calibri" w:hAnsi="Calibri" w:cs="Calibri"/>
                <w:b/>
                <w:bCs/>
                <w:color w:val="0F0F0F"/>
              </w:rPr>
            </w:pPr>
            <w:r>
              <w:rPr>
                <w:rFonts w:ascii="Calibri" w:hAnsi="Calibri" w:cs="Calibri"/>
                <w:b/>
                <w:bCs/>
                <w:color w:val="0F0F0F"/>
              </w:rPr>
              <w:t>XML-tag</w:t>
            </w:r>
          </w:p>
        </w:tc>
      </w:tr>
      <w:tr w:rsidR="000A165E" w14:paraId="57714BE1" w14:textId="77777777" w:rsidTr="001F5BF5">
        <w:tc>
          <w:tcPr>
            <w:tcW w:w="1710" w:type="dxa"/>
            <w:tcBorders>
              <w:top w:val="nil"/>
              <w:left w:val="nil"/>
              <w:bottom w:val="nil"/>
              <w:right w:val="nil"/>
            </w:tcBorders>
          </w:tcPr>
          <w:p w14:paraId="4844514F"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Att.Name</w:instrText>
            </w:r>
            <w:r>
              <w:fldChar w:fldCharType="separate"/>
            </w:r>
            <w:r w:rsidR="000A165E">
              <w:rPr>
                <w:rFonts w:ascii="Calibri" w:hAnsi="Calibri" w:cs="Calibri"/>
                <w:color w:val="0F0F0F"/>
              </w:rPr>
              <w:t>Zaaktype-omschrijving generiek</w:t>
            </w:r>
            <w:r>
              <w:fldChar w:fldCharType="end"/>
            </w:r>
          </w:p>
        </w:tc>
        <w:tc>
          <w:tcPr>
            <w:tcW w:w="4050" w:type="dxa"/>
            <w:tcBorders>
              <w:top w:val="nil"/>
              <w:left w:val="nil"/>
              <w:bottom w:val="nil"/>
              <w:right w:val="nil"/>
            </w:tcBorders>
          </w:tcPr>
          <w:p w14:paraId="7FF0177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Att.Notes</w:instrText>
            </w:r>
            <w:r>
              <w:fldChar w:fldCharType="end"/>
            </w:r>
          </w:p>
          <w:p w14:paraId="38C13348" w14:textId="77777777" w:rsidR="000A165E" w:rsidRDefault="000A165E" w:rsidP="001F5BF5">
            <w:pPr>
              <w:rPr>
                <w:rFonts w:ascii="Calibri" w:hAnsi="Calibri" w:cs="Calibri"/>
                <w:color w:val="0F0F0F"/>
              </w:rPr>
            </w:pPr>
          </w:p>
          <w:p w14:paraId="66D91F28" w14:textId="77777777" w:rsidR="000A165E" w:rsidRDefault="000A165E" w:rsidP="001F5BF5">
            <w:pPr>
              <w:rPr>
                <w:rFonts w:ascii="Calibri" w:hAnsi="Calibri" w:cs="Calibri"/>
                <w:color w:val="0F0F0F"/>
              </w:rPr>
            </w:pPr>
            <w:r>
              <w:rPr>
                <w:rFonts w:ascii="Calibri" w:hAnsi="Calibri" w:cs="Calibri"/>
                <w:color w:val="0F0F0F"/>
              </w:rPr>
              <w:t xml:space="preserve">Toelichting: </w:t>
            </w:r>
          </w:p>
        </w:tc>
        <w:tc>
          <w:tcPr>
            <w:tcW w:w="990" w:type="dxa"/>
            <w:tcBorders>
              <w:top w:val="nil"/>
              <w:left w:val="nil"/>
              <w:bottom w:val="nil"/>
              <w:right w:val="nil"/>
            </w:tcBorders>
          </w:tcPr>
          <w:p w14:paraId="328D1EBE" w14:textId="77777777"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Att.Type</w:instrText>
            </w:r>
            <w:r>
              <w:fldChar w:fldCharType="separate"/>
            </w:r>
            <w:r w:rsidR="000A165E">
              <w:rPr>
                <w:rFonts w:ascii="Calibri" w:hAnsi="Calibri" w:cs="Calibri"/>
              </w:rPr>
              <w:t>AN80</w:t>
            </w:r>
            <w:r>
              <w:fldChar w:fldCharType="end"/>
            </w:r>
          </w:p>
        </w:tc>
        <w:tc>
          <w:tcPr>
            <w:tcW w:w="1260" w:type="dxa"/>
            <w:tcBorders>
              <w:top w:val="nil"/>
              <w:left w:val="nil"/>
              <w:bottom w:val="nil"/>
              <w:right w:val="nil"/>
            </w:tcBorders>
          </w:tcPr>
          <w:p w14:paraId="6AE1375D"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Att.LowerBound</w:instrText>
            </w:r>
            <w:r>
              <w:fldChar w:fldCharType="separate"/>
            </w:r>
            <w:r w:rsidR="000A165E">
              <w:rPr>
                <w:rFonts w:ascii="Calibri" w:hAnsi="Calibri" w:cs="Calibri"/>
                <w:color w:val="0F0F0F"/>
              </w:rPr>
              <w:t>1</w:t>
            </w:r>
            <w:r>
              <w:fldChar w:fldCharType="end"/>
            </w:r>
            <w:r w:rsidR="000A165E">
              <w:rPr>
                <w:rFonts w:ascii="Calibri" w:hAnsi="Calibri" w:cs="Calibri"/>
                <w:color w:val="0F0F0F"/>
              </w:rPr>
              <w:t xml:space="preserve"> - </w:t>
            </w:r>
            <w:r>
              <w:rPr>
                <w:rFonts w:ascii="Calibri" w:hAnsi="Calibri" w:cs="Calibri"/>
                <w:color w:val="0F0F0F"/>
              </w:rPr>
              <w:fldChar w:fldCharType="begin" w:fldLock="1"/>
            </w:r>
            <w:r w:rsidR="000A165E">
              <w:rPr>
                <w:rFonts w:ascii="Calibri" w:hAnsi="Calibri" w:cs="Calibri"/>
                <w:color w:val="0F0F0F"/>
              </w:rPr>
              <w:instrText>MERGEFIELD Att.UpperBound</w:instrText>
            </w:r>
            <w:r>
              <w:rPr>
                <w:rFonts w:ascii="Calibri" w:hAnsi="Calibri" w:cs="Calibri"/>
                <w:color w:val="0F0F0F"/>
              </w:rPr>
              <w:fldChar w:fldCharType="separate"/>
            </w:r>
            <w:r w:rsidR="000A165E">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5D15CA8B" w14:textId="77777777" w:rsidR="000A165E" w:rsidRDefault="000A165E" w:rsidP="001F5BF5">
            <w:pPr>
              <w:rPr>
                <w:rFonts w:ascii="Calibri" w:hAnsi="Calibri" w:cs="Calibri"/>
                <w:color w:val="0F0F0F"/>
              </w:rPr>
            </w:pPr>
            <w:r>
              <w:rPr>
                <w:rFonts w:ascii="Calibri" w:hAnsi="Calibri" w:cs="Calibri"/>
                <w:color w:val="0F0F0F"/>
              </w:rPr>
              <w:t>RGBZ</w:t>
            </w:r>
          </w:p>
        </w:tc>
        <w:tc>
          <w:tcPr>
            <w:tcW w:w="2160" w:type="dxa"/>
            <w:tcBorders>
              <w:top w:val="nil"/>
              <w:left w:val="nil"/>
              <w:bottom w:val="nil"/>
              <w:right w:val="nil"/>
            </w:tcBorders>
          </w:tcPr>
          <w:p w14:paraId="280815BB" w14:textId="77777777" w:rsidR="000A165E" w:rsidRDefault="000A165E" w:rsidP="001F5BF5">
            <w:pPr>
              <w:rPr>
                <w:rFonts w:ascii="Calibri" w:hAnsi="Calibri" w:cs="Calibri"/>
                <w:color w:val="0F0F0F"/>
              </w:rPr>
            </w:pPr>
            <w:r>
              <w:rPr>
                <w:rFonts w:ascii="Calibri" w:hAnsi="Calibri" w:cs="Calibri"/>
                <w:color w:val="0F0F0F"/>
              </w:rPr>
              <w:t>- "Overwegen kinderbeschermingsmaatregel"</w:t>
            </w:r>
          </w:p>
          <w:p w14:paraId="59367B9A" w14:textId="77777777" w:rsidR="00F76614" w:rsidRDefault="00F76614" w:rsidP="001F5BF5">
            <w:pPr>
              <w:rPr>
                <w:rFonts w:ascii="Calibri" w:hAnsi="Calibri" w:cs="Calibri"/>
                <w:color w:val="0F0F0F"/>
              </w:rPr>
            </w:pPr>
            <w:r>
              <w:rPr>
                <w:rFonts w:ascii="Calibri" w:hAnsi="Calibri" w:cs="Calibri"/>
                <w:color w:val="0F0F0F"/>
              </w:rPr>
              <w:t>- “Signaal behandelen”</w:t>
            </w:r>
          </w:p>
        </w:tc>
        <w:tc>
          <w:tcPr>
            <w:tcW w:w="1350" w:type="dxa"/>
            <w:tcBorders>
              <w:top w:val="nil"/>
              <w:left w:val="nil"/>
              <w:bottom w:val="nil"/>
              <w:right w:val="nil"/>
            </w:tcBorders>
          </w:tcPr>
          <w:p w14:paraId="1A30A687" w14:textId="77777777" w:rsidR="000A165E" w:rsidRDefault="00751624" w:rsidP="001F5BF5">
            <w:pPr>
              <w:rPr>
                <w:rFonts w:ascii="Calibri" w:hAnsi="Calibri" w:cs="Calibri"/>
                <w:color w:val="0F0F0F"/>
              </w:rPr>
            </w:pPr>
            <w:r>
              <w:fldChar w:fldCharType="begin" w:fldLock="1"/>
            </w:r>
            <w:r w:rsidR="000A165E">
              <w:instrText xml:space="preserve">MERGEFIELD </w:instrText>
            </w:r>
            <w:r w:rsidR="000A165E">
              <w:rPr>
                <w:rFonts w:ascii="Calibri" w:hAnsi="Calibri" w:cs="Calibri"/>
                <w:color w:val="0F0F0F"/>
              </w:rPr>
              <w:instrText>Att.Alias</w:instrText>
            </w:r>
            <w:r>
              <w:fldChar w:fldCharType="separate"/>
            </w:r>
            <w:r w:rsidR="000A165E">
              <w:rPr>
                <w:rFonts w:ascii="Calibri" w:hAnsi="Calibri" w:cs="Calibri"/>
                <w:color w:val="0F0F0F"/>
              </w:rPr>
              <w:t>omschrijvingGeneriek</w:t>
            </w:r>
            <w:r>
              <w:fldChar w:fldCharType="end"/>
            </w:r>
          </w:p>
        </w:tc>
        <w:bookmarkEnd w:id="143"/>
      </w:tr>
      <w:tr w:rsidR="009164C1" w14:paraId="2C4FACAA" w14:textId="77777777" w:rsidTr="001F5BF5">
        <w:tc>
          <w:tcPr>
            <w:tcW w:w="1710" w:type="dxa"/>
            <w:tcBorders>
              <w:top w:val="nil"/>
              <w:left w:val="nil"/>
              <w:bottom w:val="nil"/>
              <w:right w:val="nil"/>
            </w:tcBorders>
          </w:tcPr>
          <w:p w14:paraId="3078D17A" w14:textId="77777777" w:rsidR="009164C1" w:rsidRDefault="00751624" w:rsidP="001F5BF5">
            <w:r>
              <w:fldChar w:fldCharType="begin" w:fldLock="1"/>
            </w:r>
            <w:r w:rsidR="009164C1">
              <w:instrText xml:space="preserve">MERGEFIELD </w:instrText>
            </w:r>
            <w:r w:rsidR="009164C1">
              <w:rPr>
                <w:rFonts w:ascii="Calibri" w:hAnsi="Calibri" w:cs="Calibri"/>
                <w:color w:val="0F0F0F"/>
              </w:rPr>
              <w:instrText>Att.Name</w:instrText>
            </w:r>
            <w:r>
              <w:fldChar w:fldCharType="separate"/>
            </w:r>
            <w:r w:rsidR="009164C1">
              <w:rPr>
                <w:rFonts w:ascii="Calibri" w:hAnsi="Calibri" w:cs="Calibri"/>
                <w:color w:val="0F0F0F"/>
              </w:rPr>
              <w:t>Vertrouwelijk aanduiding</w:t>
            </w:r>
            <w:r>
              <w:fldChar w:fldCharType="end"/>
            </w:r>
          </w:p>
        </w:tc>
        <w:tc>
          <w:tcPr>
            <w:tcW w:w="4050" w:type="dxa"/>
            <w:tcBorders>
              <w:top w:val="nil"/>
              <w:left w:val="nil"/>
              <w:bottom w:val="nil"/>
              <w:right w:val="nil"/>
            </w:tcBorders>
          </w:tcPr>
          <w:p w14:paraId="26090DE3" w14:textId="77777777" w:rsidR="009164C1" w:rsidRDefault="00751624" w:rsidP="005C34AA">
            <w:pPr>
              <w:rPr>
                <w:rFonts w:ascii="Calibri" w:hAnsi="Calibri" w:cs="Calibri"/>
                <w:color w:val="0F0F0F"/>
              </w:rPr>
            </w:pPr>
            <w:r>
              <w:fldChar w:fldCharType="begin" w:fldLock="1"/>
            </w:r>
            <w:r w:rsidR="009164C1">
              <w:instrText xml:space="preserve">MERGEFIELD </w:instrText>
            </w:r>
            <w:r w:rsidR="009164C1">
              <w:rPr>
                <w:rFonts w:ascii="Calibri" w:hAnsi="Calibri" w:cs="Calibri"/>
                <w:color w:val="0F0F0F"/>
              </w:rPr>
              <w:instrText>Att.Notes</w:instrText>
            </w:r>
            <w:r>
              <w:fldChar w:fldCharType="end"/>
            </w:r>
            <w:r w:rsidR="009164C1">
              <w:rPr>
                <w:rFonts w:ascii="Calibri" w:hAnsi="Calibri" w:cs="Calibri"/>
                <w:color w:val="610E6A"/>
              </w:rPr>
              <w:t>Aanduiding van de mate waarin zaakdossiers van ZAAKen van dit ZAAKTYPE voor de openbaarheid bestemd zijn.</w:t>
            </w:r>
          </w:p>
          <w:p w14:paraId="44668BC4" w14:textId="77777777" w:rsidR="009164C1" w:rsidRDefault="009164C1" w:rsidP="005C34AA">
            <w:pPr>
              <w:rPr>
                <w:rFonts w:ascii="Calibri" w:hAnsi="Calibri" w:cs="Calibri"/>
                <w:color w:val="0F0F0F"/>
              </w:rPr>
            </w:pPr>
          </w:p>
          <w:p w14:paraId="2D0CB0ED" w14:textId="77777777" w:rsidR="009164C1" w:rsidRDefault="009164C1" w:rsidP="005C34AA">
            <w:pPr>
              <w:rPr>
                <w:rFonts w:ascii="Calibri" w:hAnsi="Calibri" w:cs="Calibri"/>
                <w:color w:val="0F0F0F"/>
              </w:rPr>
            </w:pPr>
            <w:r>
              <w:rPr>
                <w:rFonts w:ascii="Calibri" w:hAnsi="Calibri" w:cs="Calibri"/>
                <w:i/>
                <w:iCs/>
                <w:color w:val="0F0F0F"/>
              </w:rPr>
              <w:t>Regels</w:t>
            </w:r>
            <w:r>
              <w:rPr>
                <w:rFonts w:ascii="Calibri" w:hAnsi="Calibri" w:cs="Calibri"/>
                <w:color w:val="0F0F0F"/>
              </w:rPr>
              <w:t>:</w:t>
            </w:r>
            <w:r>
              <w:rPr>
                <w:rFonts w:ascii="Calibri" w:hAnsi="Calibri" w:cs="Calibri"/>
                <w:color w:val="0F0F0F"/>
              </w:rPr>
              <w:br/>
              <w:t>-</w:t>
            </w:r>
          </w:p>
          <w:p w14:paraId="5AEC3BF4" w14:textId="77777777" w:rsidR="009164C1" w:rsidRDefault="009164C1" w:rsidP="005C34AA">
            <w:pPr>
              <w:rPr>
                <w:rFonts w:ascii="Calibri" w:hAnsi="Calibri" w:cs="Calibri"/>
                <w:color w:val="0F0F0F"/>
              </w:rPr>
            </w:pPr>
          </w:p>
          <w:p w14:paraId="33C4E0E6" w14:textId="77777777" w:rsidR="009164C1" w:rsidRDefault="009164C1" w:rsidP="005C34AA">
            <w:pPr>
              <w:rPr>
                <w:rFonts w:ascii="Calibri" w:hAnsi="Calibri" w:cs="Calibri"/>
                <w:color w:val="0F0F0F"/>
              </w:rPr>
            </w:pPr>
            <w:r>
              <w:rPr>
                <w:rFonts w:ascii="Calibri" w:hAnsi="Calibri" w:cs="Calibri"/>
                <w:i/>
                <w:iCs/>
                <w:color w:val="0F0F0F"/>
              </w:rPr>
              <w:t>Toelichting</w:t>
            </w:r>
            <w:r>
              <w:rPr>
                <w:rFonts w:ascii="Calibri" w:hAnsi="Calibri" w:cs="Calibri"/>
                <w:color w:val="0F0F0F"/>
              </w:rPr>
              <w:t xml:space="preserve">: </w:t>
            </w:r>
            <w:r>
              <w:rPr>
                <w:rFonts w:ascii="Calibri" w:hAnsi="Calibri" w:cs="Calibri"/>
                <w:color w:val="0F0F0F"/>
              </w:rPr>
              <w:br/>
              <w:t>Een zaakdossier betreft alle informatie over een zaak (en daarvan deel uit makende deelzaken) inclusief alle daarbij geregistreerde documenten.</w:t>
            </w:r>
          </w:p>
          <w:p w14:paraId="22F4A88E" w14:textId="77777777" w:rsidR="009164C1" w:rsidRDefault="009164C1" w:rsidP="001F5BF5">
            <w:r>
              <w:rPr>
                <w:rFonts w:ascii="Calibri" w:hAnsi="Calibri" w:cs="Calibri"/>
                <w:color w:val="0F0F0F"/>
              </w:rPr>
              <w:t>De domeinwaarden zijn afgeleid van het Besluit voorschrift informatiebeveiliging rijksdienst  bijzondere informatie (VIRBI).</w:t>
            </w:r>
          </w:p>
        </w:tc>
        <w:tc>
          <w:tcPr>
            <w:tcW w:w="990" w:type="dxa"/>
            <w:tcBorders>
              <w:top w:val="nil"/>
              <w:left w:val="nil"/>
              <w:bottom w:val="nil"/>
              <w:right w:val="nil"/>
            </w:tcBorders>
          </w:tcPr>
          <w:p w14:paraId="1EF310A0" w14:textId="77777777" w:rsidR="009164C1" w:rsidRDefault="00751624" w:rsidP="001F5BF5">
            <w:r>
              <w:fldChar w:fldCharType="begin" w:fldLock="1"/>
            </w:r>
            <w:r w:rsidR="009164C1">
              <w:instrText xml:space="preserve">MERGEFIELD </w:instrText>
            </w:r>
            <w:r w:rsidR="009164C1">
              <w:rPr>
                <w:rFonts w:ascii="Calibri" w:hAnsi="Calibri" w:cs="Calibri"/>
              </w:rPr>
              <w:instrText>Att.Type</w:instrText>
            </w:r>
            <w:r>
              <w:fldChar w:fldCharType="separate"/>
            </w:r>
            <w:r w:rsidR="009164C1">
              <w:rPr>
                <w:rFonts w:ascii="Calibri" w:hAnsi="Calibri" w:cs="Calibri"/>
              </w:rPr>
              <w:t>AN20</w:t>
            </w:r>
            <w:r>
              <w:fldChar w:fldCharType="end"/>
            </w:r>
          </w:p>
        </w:tc>
        <w:tc>
          <w:tcPr>
            <w:tcW w:w="1260" w:type="dxa"/>
            <w:tcBorders>
              <w:top w:val="nil"/>
              <w:left w:val="nil"/>
              <w:bottom w:val="nil"/>
              <w:right w:val="nil"/>
            </w:tcBorders>
          </w:tcPr>
          <w:p w14:paraId="6DD19713" w14:textId="77777777" w:rsidR="009164C1" w:rsidRDefault="00751624" w:rsidP="001F5BF5">
            <w:r>
              <w:fldChar w:fldCharType="begin" w:fldLock="1"/>
            </w:r>
            <w:r w:rsidR="009164C1">
              <w:instrText xml:space="preserve">MERGEFIELD </w:instrText>
            </w:r>
            <w:r w:rsidR="009164C1">
              <w:rPr>
                <w:rFonts w:ascii="Calibri" w:hAnsi="Calibri" w:cs="Calibri"/>
                <w:color w:val="0F0F0F"/>
              </w:rPr>
              <w:instrText>Att.LowerBound</w:instrText>
            </w:r>
            <w:r>
              <w:fldChar w:fldCharType="separate"/>
            </w:r>
            <w:r w:rsidR="009164C1">
              <w:rPr>
                <w:rFonts w:ascii="Calibri" w:hAnsi="Calibri" w:cs="Calibri"/>
                <w:color w:val="0F0F0F"/>
              </w:rPr>
              <w:t>0</w:t>
            </w:r>
            <w:r>
              <w:fldChar w:fldCharType="end"/>
            </w:r>
            <w:r w:rsidR="009164C1">
              <w:rPr>
                <w:rFonts w:ascii="Calibri" w:hAnsi="Calibri" w:cs="Calibri"/>
                <w:color w:val="0F0F0F"/>
              </w:rPr>
              <w:t xml:space="preserve"> - </w:t>
            </w:r>
            <w:r>
              <w:rPr>
                <w:rFonts w:ascii="Calibri" w:hAnsi="Calibri" w:cs="Calibri"/>
                <w:color w:val="0F0F0F"/>
              </w:rPr>
              <w:fldChar w:fldCharType="begin" w:fldLock="1"/>
            </w:r>
            <w:r w:rsidR="009164C1">
              <w:rPr>
                <w:rFonts w:ascii="Calibri" w:hAnsi="Calibri" w:cs="Calibri"/>
                <w:color w:val="0F0F0F"/>
              </w:rPr>
              <w:instrText>MERGEFIELD Att.UpperBound</w:instrText>
            </w:r>
            <w:r>
              <w:rPr>
                <w:rFonts w:ascii="Calibri" w:hAnsi="Calibri" w:cs="Calibri"/>
                <w:color w:val="0F0F0F"/>
              </w:rPr>
              <w:fldChar w:fldCharType="separate"/>
            </w:r>
            <w:r w:rsidR="009164C1">
              <w:rPr>
                <w:rFonts w:ascii="Calibri" w:hAnsi="Calibri" w:cs="Calibri"/>
                <w:color w:val="0F0F0F"/>
              </w:rPr>
              <w:t>1</w:t>
            </w:r>
            <w:r>
              <w:rPr>
                <w:rFonts w:ascii="Calibri" w:hAnsi="Calibri" w:cs="Calibri"/>
                <w:color w:val="0F0F0F"/>
              </w:rPr>
              <w:fldChar w:fldCharType="end"/>
            </w:r>
          </w:p>
        </w:tc>
        <w:tc>
          <w:tcPr>
            <w:tcW w:w="1620" w:type="dxa"/>
            <w:tcBorders>
              <w:top w:val="nil"/>
              <w:left w:val="nil"/>
              <w:bottom w:val="nil"/>
              <w:right w:val="nil"/>
            </w:tcBorders>
          </w:tcPr>
          <w:p w14:paraId="1C9DA2A6" w14:textId="77777777" w:rsidR="009164C1" w:rsidRDefault="009164C1" w:rsidP="001F5BF5">
            <w:pPr>
              <w:rPr>
                <w:rFonts w:ascii="Calibri" w:hAnsi="Calibri" w:cs="Calibri"/>
                <w:color w:val="0F0F0F"/>
              </w:rPr>
            </w:pPr>
            <w:r>
              <w:rPr>
                <w:rFonts w:ascii="Calibri" w:hAnsi="Calibri" w:cs="Calibri"/>
                <w:color w:val="0F0F0F"/>
              </w:rPr>
              <w:t>IMZTC</w:t>
            </w:r>
          </w:p>
        </w:tc>
        <w:tc>
          <w:tcPr>
            <w:tcW w:w="2160" w:type="dxa"/>
            <w:tcBorders>
              <w:top w:val="nil"/>
              <w:left w:val="nil"/>
              <w:bottom w:val="nil"/>
              <w:right w:val="nil"/>
            </w:tcBorders>
          </w:tcPr>
          <w:p w14:paraId="66757FC3" w14:textId="77777777" w:rsidR="009164C1" w:rsidRDefault="009164C1" w:rsidP="001F5BF5">
            <w:pPr>
              <w:rPr>
                <w:rFonts w:ascii="Calibri" w:hAnsi="Calibri" w:cs="Calibri"/>
                <w:color w:val="0F0F0F"/>
              </w:rPr>
            </w:pPr>
            <w:r>
              <w:rPr>
                <w:rFonts w:ascii="Calibri" w:hAnsi="Calibri" w:cs="Calibri"/>
                <w:color w:val="0F0F0F"/>
              </w:rPr>
              <w:t>Zie IMZTC</w:t>
            </w:r>
          </w:p>
        </w:tc>
        <w:tc>
          <w:tcPr>
            <w:tcW w:w="1350" w:type="dxa"/>
            <w:tcBorders>
              <w:top w:val="nil"/>
              <w:left w:val="nil"/>
              <w:bottom w:val="nil"/>
              <w:right w:val="nil"/>
            </w:tcBorders>
          </w:tcPr>
          <w:p w14:paraId="44B3444A" w14:textId="77777777" w:rsidR="009164C1" w:rsidRDefault="00751624" w:rsidP="001F5BF5">
            <w:r>
              <w:fldChar w:fldCharType="begin" w:fldLock="1"/>
            </w:r>
            <w:r w:rsidR="009164C1">
              <w:instrText xml:space="preserve">MERGEFIELD </w:instrText>
            </w:r>
            <w:r w:rsidR="009164C1">
              <w:rPr>
                <w:rFonts w:ascii="Calibri" w:hAnsi="Calibri" w:cs="Calibri"/>
                <w:color w:val="0F0F0F"/>
              </w:rPr>
              <w:instrText>Att.Alias</w:instrText>
            </w:r>
            <w:r>
              <w:fldChar w:fldCharType="separate"/>
            </w:r>
            <w:r w:rsidR="009164C1">
              <w:rPr>
                <w:rFonts w:ascii="Calibri" w:hAnsi="Calibri" w:cs="Calibri"/>
                <w:color w:val="0F0F0F"/>
              </w:rPr>
              <w:t>vertrouwelijkAanduiding</w:t>
            </w:r>
            <w:r>
              <w:fldChar w:fldCharType="end"/>
            </w:r>
          </w:p>
        </w:tc>
      </w:tr>
    </w:tbl>
    <w:p w14:paraId="079FD12D" w14:textId="77777777" w:rsidR="000A165E" w:rsidRDefault="000A165E" w:rsidP="000A165E">
      <w:pPr>
        <w:rPr>
          <w:rFonts w:ascii="Calibri" w:hAnsi="Calibri" w:cs="Calibri"/>
        </w:rPr>
      </w:pPr>
    </w:p>
    <w:p w14:paraId="19284F8A" w14:textId="77777777" w:rsidR="000A165E" w:rsidRPr="00D049DA" w:rsidRDefault="000A165E" w:rsidP="00D049DA">
      <w:pPr>
        <w:rPr>
          <w:rFonts w:ascii="Calibri" w:hAnsi="Calibri" w:cs="Calibri"/>
          <w:b/>
          <w:bCs/>
          <w:color w:val="0F0F0F"/>
        </w:rPr>
      </w:pPr>
      <w:r w:rsidRPr="00D049DA">
        <w:rPr>
          <w:rFonts w:ascii="Calibri" w:hAnsi="Calibri" w:cs="Calibri"/>
          <w:b/>
          <w:bCs/>
          <w:color w:val="0F0F0F"/>
        </w:rPr>
        <w:t>Relaties</w:t>
      </w:r>
    </w:p>
    <w:tbl>
      <w:tblPr>
        <w:tblW w:w="0" w:type="auto"/>
        <w:tblInd w:w="60" w:type="dxa"/>
        <w:tblLayout w:type="fixed"/>
        <w:tblCellMar>
          <w:left w:w="60" w:type="dxa"/>
          <w:right w:w="60" w:type="dxa"/>
        </w:tblCellMar>
        <w:tblLook w:val="0000" w:firstRow="0" w:lastRow="0" w:firstColumn="0" w:lastColumn="0" w:noHBand="0" w:noVBand="0"/>
      </w:tblPr>
      <w:tblGrid>
        <w:gridCol w:w="2970"/>
        <w:gridCol w:w="6570"/>
        <w:gridCol w:w="1350"/>
        <w:gridCol w:w="2250"/>
      </w:tblGrid>
      <w:tr w:rsidR="000A165E" w14:paraId="224B616F" w14:textId="77777777" w:rsidTr="001F5BF5">
        <w:trPr>
          <w:trHeight w:val="271"/>
          <w:tblHeader/>
        </w:trPr>
        <w:tc>
          <w:tcPr>
            <w:tcW w:w="2970" w:type="dxa"/>
            <w:tcBorders>
              <w:top w:val="nil"/>
              <w:left w:val="nil"/>
              <w:bottom w:val="nil"/>
              <w:right w:val="nil"/>
            </w:tcBorders>
          </w:tcPr>
          <w:p w14:paraId="3A8030B5" w14:textId="77777777" w:rsidR="000A165E" w:rsidRDefault="000A165E" w:rsidP="001F5BF5">
            <w:pPr>
              <w:rPr>
                <w:rFonts w:ascii="Calibri" w:hAnsi="Calibri" w:cs="Calibri"/>
                <w:b/>
                <w:bCs/>
                <w:color w:val="0F0F0F"/>
              </w:rPr>
            </w:pPr>
            <w:r>
              <w:rPr>
                <w:rFonts w:ascii="Calibri" w:hAnsi="Calibri" w:cs="Calibri"/>
                <w:b/>
                <w:bCs/>
                <w:color w:val="0F0F0F"/>
              </w:rPr>
              <w:t>Relatienaam met kardinaliteiten</w:t>
            </w:r>
          </w:p>
        </w:tc>
        <w:tc>
          <w:tcPr>
            <w:tcW w:w="6570" w:type="dxa"/>
            <w:tcBorders>
              <w:top w:val="nil"/>
              <w:left w:val="nil"/>
              <w:bottom w:val="nil"/>
              <w:right w:val="nil"/>
            </w:tcBorders>
          </w:tcPr>
          <w:p w14:paraId="62D965D8" w14:textId="77777777" w:rsidR="000A165E" w:rsidRDefault="000A165E" w:rsidP="001F5BF5">
            <w:pPr>
              <w:rPr>
                <w:rFonts w:ascii="Calibri" w:hAnsi="Calibri" w:cs="Calibri"/>
                <w:b/>
                <w:bCs/>
                <w:color w:val="0F0F0F"/>
              </w:rPr>
            </w:pPr>
            <w:r>
              <w:rPr>
                <w:rFonts w:ascii="Calibri" w:hAnsi="Calibri" w:cs="Calibri"/>
                <w:b/>
                <w:bCs/>
                <w:color w:val="0F0F0F"/>
              </w:rPr>
              <w:t>Definitie</w:t>
            </w:r>
          </w:p>
        </w:tc>
        <w:tc>
          <w:tcPr>
            <w:tcW w:w="1350" w:type="dxa"/>
            <w:tcBorders>
              <w:top w:val="nil"/>
              <w:left w:val="nil"/>
              <w:bottom w:val="nil"/>
              <w:right w:val="nil"/>
            </w:tcBorders>
          </w:tcPr>
          <w:p w14:paraId="4925045B" w14:textId="77777777" w:rsidR="000A165E" w:rsidRDefault="000A165E" w:rsidP="001F5BF5">
            <w:pPr>
              <w:rPr>
                <w:rFonts w:ascii="Calibri" w:hAnsi="Calibri" w:cs="Calibri"/>
                <w:b/>
                <w:bCs/>
                <w:color w:val="0F0F0F"/>
              </w:rPr>
            </w:pPr>
            <w:r>
              <w:rPr>
                <w:rFonts w:ascii="Calibri" w:hAnsi="Calibri" w:cs="Calibri"/>
                <w:b/>
                <w:bCs/>
                <w:color w:val="0F0F0F"/>
              </w:rPr>
              <w:t>Herkomst</w:t>
            </w:r>
          </w:p>
        </w:tc>
        <w:tc>
          <w:tcPr>
            <w:tcW w:w="2250" w:type="dxa"/>
            <w:tcBorders>
              <w:top w:val="nil"/>
              <w:left w:val="nil"/>
              <w:bottom w:val="nil"/>
              <w:right w:val="nil"/>
            </w:tcBorders>
          </w:tcPr>
          <w:p w14:paraId="2C24FEB0" w14:textId="77777777" w:rsidR="000A165E" w:rsidRDefault="000A165E" w:rsidP="001F5BF5">
            <w:pPr>
              <w:rPr>
                <w:rFonts w:ascii="Calibri" w:hAnsi="Calibri" w:cs="Calibri"/>
                <w:b/>
                <w:bCs/>
                <w:color w:val="0F0F0F"/>
              </w:rPr>
            </w:pPr>
            <w:r>
              <w:rPr>
                <w:rFonts w:ascii="Calibri" w:hAnsi="Calibri" w:cs="Calibri"/>
                <w:b/>
                <w:bCs/>
                <w:color w:val="0F0F0F"/>
              </w:rPr>
              <w:t>XML-tag / Mnemonic</w:t>
            </w:r>
          </w:p>
        </w:tc>
      </w:tr>
      <w:tr w:rsidR="000A165E" w14:paraId="27EC6474" w14:textId="77777777" w:rsidTr="001F5BF5">
        <w:trPr>
          <w:trHeight w:val="271"/>
          <w:tblHeader/>
        </w:trPr>
        <w:tc>
          <w:tcPr>
            <w:tcW w:w="2970" w:type="dxa"/>
            <w:tcBorders>
              <w:top w:val="nil"/>
              <w:left w:val="nil"/>
              <w:bottom w:val="nil"/>
              <w:right w:val="nil"/>
            </w:tcBorders>
          </w:tcPr>
          <w:p w14:paraId="40E59B58" w14:textId="1E15A074" w:rsidR="000A165E" w:rsidRDefault="00751624" w:rsidP="001F5BF5">
            <w:pPr>
              <w:rPr>
                <w:rFonts w:ascii="Calibri" w:hAnsi="Calibri" w:cs="Calibri"/>
              </w:rPr>
            </w:pPr>
            <w:r>
              <w:fldChar w:fldCharType="begin" w:fldLock="1"/>
            </w:r>
            <w:r w:rsidR="000A165E">
              <w:instrText xml:space="preserve">MERGEFIELD </w:instrText>
            </w:r>
            <w:r w:rsidR="000A165E">
              <w:rPr>
                <w:rFonts w:ascii="Calibri" w:hAnsi="Calibri" w:cs="Calibri"/>
              </w:rPr>
              <w:instrText>Element.Name</w:instrText>
            </w:r>
            <w:r>
              <w:fldChar w:fldCharType="separate"/>
            </w:r>
            <w:r w:rsidR="000A165E">
              <w:rPr>
                <w:rFonts w:ascii="Calibri" w:hAnsi="Calibri" w:cs="Calibri"/>
              </w:rPr>
              <w:t>ZAAK</w:t>
            </w:r>
            <w: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ConnSource.Cardinality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 xml:space="preserve">] </w:t>
            </w:r>
          </w:p>
          <w:p w14:paraId="43854567" w14:textId="77777777" w:rsidR="000A165E" w:rsidRDefault="000A165E" w:rsidP="001F5BF5">
            <w:pPr>
              <w:rPr>
                <w:rFonts w:ascii="Calibri" w:hAnsi="Calibri" w:cs="Calibri"/>
                <w:b/>
                <w:bCs/>
                <w:color w:val="0F0F0F"/>
              </w:rPr>
            </w:pPr>
            <w:r>
              <w:rPr>
                <w:rFonts w:ascii="Calibri" w:hAnsi="Calibri" w:cs="Calibri"/>
              </w:rPr>
              <w:t xml:space="preserve"> </w:t>
            </w:r>
            <w:r w:rsidR="00751624">
              <w:rPr>
                <w:rFonts w:ascii="Calibri" w:hAnsi="Calibri" w:cs="Calibri"/>
              </w:rPr>
              <w:fldChar w:fldCharType="begin" w:fldLock="1"/>
            </w:r>
            <w:r>
              <w:rPr>
                <w:rFonts w:ascii="Calibri" w:hAnsi="Calibri" w:cs="Calibri"/>
              </w:rPr>
              <w:instrText xml:space="preserve">MERGEFIELD </w:instrText>
            </w:r>
            <w:r>
              <w:rPr>
                <w:rFonts w:ascii="Calibri" w:hAnsi="Calibri" w:cs="Calibri"/>
                <w:color w:val="0F0F0F"/>
              </w:rPr>
              <w:instrText>Connector.Name</w:instrText>
            </w:r>
            <w:r w:rsidR="00751624">
              <w:rPr>
                <w:rFonts w:ascii="Calibri" w:hAnsi="Calibri" w:cs="Calibri"/>
              </w:rPr>
              <w:fldChar w:fldCharType="separate"/>
            </w:r>
            <w:r>
              <w:rPr>
                <w:rFonts w:ascii="Calibri" w:hAnsi="Calibri" w:cs="Calibri"/>
                <w:color w:val="0F0F0F"/>
              </w:rPr>
              <w:t>is van</w:t>
            </w:r>
            <w:r w:rsidR="00751624">
              <w:rPr>
                <w:rFonts w:ascii="Calibri" w:hAnsi="Calibri" w:cs="Calibri"/>
              </w:rPr>
              <w:fldChar w:fldCharType="end"/>
            </w:r>
          </w:p>
          <w:p w14:paraId="6AC4505D" w14:textId="77777777" w:rsidR="000A165E" w:rsidRDefault="00751624" w:rsidP="001F5BF5">
            <w:pPr>
              <w:rPr>
                <w:rFonts w:ascii="Calibri" w:hAnsi="Calibri" w:cs="Calibri"/>
                <w:b/>
                <w:bCs/>
                <w:color w:val="0F0F0F"/>
              </w:rPr>
            </w:pPr>
            <w:r>
              <w:rPr>
                <w:rFonts w:ascii="Calibri" w:hAnsi="Calibri" w:cs="Calibri"/>
                <w:b/>
                <w:bCs/>
                <w:color w:val="0F0F0F"/>
              </w:rPr>
              <w:fldChar w:fldCharType="begin" w:fldLock="1"/>
            </w:r>
            <w:r w:rsidR="000A165E">
              <w:rPr>
                <w:rFonts w:ascii="Calibri" w:hAnsi="Calibri" w:cs="Calibri"/>
                <w:b/>
                <w:bCs/>
                <w:color w:val="0F0F0F"/>
              </w:rPr>
              <w:instrText xml:space="preserve">MERGEFIELD </w:instrText>
            </w:r>
            <w:r w:rsidR="000A165E">
              <w:rPr>
                <w:rFonts w:ascii="Calibri" w:hAnsi="Calibri" w:cs="Calibri"/>
              </w:rPr>
              <w:instrText>Element.Name</w:instrText>
            </w:r>
            <w:r>
              <w:rPr>
                <w:rFonts w:ascii="Calibri" w:hAnsi="Calibri" w:cs="Calibri"/>
                <w:b/>
                <w:bCs/>
                <w:color w:val="0F0F0F"/>
              </w:rPr>
              <w:fldChar w:fldCharType="separate"/>
            </w:r>
            <w:r w:rsidR="000A165E">
              <w:rPr>
                <w:rFonts w:ascii="Calibri" w:hAnsi="Calibri" w:cs="Calibri"/>
              </w:rPr>
              <w:t>ZAAKTYPE</w:t>
            </w:r>
            <w:r>
              <w:rPr>
                <w:rFonts w:ascii="Calibri" w:hAnsi="Calibri" w:cs="Calibri"/>
                <w:b/>
                <w:bCs/>
                <w:color w:val="0F0F0F"/>
              </w:rPr>
              <w:fldChar w:fldCharType="end"/>
            </w:r>
            <w:r w:rsidR="000A165E">
              <w:rPr>
                <w:rFonts w:ascii="Calibri" w:hAnsi="Calibri" w:cs="Calibri"/>
              </w:rPr>
              <w:t xml:space="preserve"> [</w:t>
            </w:r>
            <w:r>
              <w:rPr>
                <w:rFonts w:ascii="Calibri" w:hAnsi="Calibri" w:cs="Calibri"/>
              </w:rPr>
              <w:fldChar w:fldCharType="begin" w:fldLock="1"/>
            </w:r>
            <w:r w:rsidR="000A165E">
              <w:rPr>
                <w:rFonts w:ascii="Calibri" w:hAnsi="Calibri" w:cs="Calibri"/>
              </w:rPr>
              <w:instrText>MERGEFIELD ConnTarget.Cardinality</w:instrText>
            </w:r>
            <w:r>
              <w:rPr>
                <w:rFonts w:ascii="Calibri" w:hAnsi="Calibri" w:cs="Calibri"/>
              </w:rPr>
              <w:fldChar w:fldCharType="separate"/>
            </w:r>
            <w:r w:rsidR="000A165E">
              <w:rPr>
                <w:rFonts w:ascii="Calibri" w:hAnsi="Calibri" w:cs="Calibri"/>
              </w:rPr>
              <w:t>1</w:t>
            </w:r>
            <w:r>
              <w:rPr>
                <w:rFonts w:ascii="Calibri" w:hAnsi="Calibri" w:cs="Calibri"/>
              </w:rPr>
              <w:fldChar w:fldCharType="end"/>
            </w:r>
            <w:r w:rsidR="000A165E">
              <w:rPr>
                <w:rFonts w:ascii="Calibri" w:hAnsi="Calibri" w:cs="Calibri"/>
              </w:rPr>
              <w:t>]</w:t>
            </w:r>
          </w:p>
        </w:tc>
        <w:tc>
          <w:tcPr>
            <w:tcW w:w="6570" w:type="dxa"/>
            <w:tcBorders>
              <w:top w:val="nil"/>
              <w:left w:val="nil"/>
              <w:bottom w:val="nil"/>
              <w:right w:val="nil"/>
            </w:tcBorders>
          </w:tcPr>
          <w:p w14:paraId="084BF8B9" w14:textId="77777777" w:rsidR="000A165E" w:rsidRDefault="00751624" w:rsidP="001F5BF5">
            <w:pPr>
              <w:rPr>
                <w:rFonts w:ascii="Calibri" w:hAnsi="Calibri" w:cs="Calibri"/>
                <w:u w:color="000000"/>
              </w:rPr>
            </w:pPr>
            <w:r>
              <w:fldChar w:fldCharType="begin" w:fldLock="1"/>
            </w:r>
            <w:r w:rsidR="000A165E">
              <w:instrText xml:space="preserve">MERGEFIELD </w:instrText>
            </w:r>
            <w:r w:rsidR="000A165E">
              <w:rPr>
                <w:rFonts w:ascii="Calibri" w:hAnsi="Calibri" w:cs="Calibri"/>
                <w:color w:val="0F0F0F"/>
              </w:rPr>
              <w:instrText>Connector.Notes</w:instrText>
            </w:r>
            <w:r>
              <w:fldChar w:fldCharType="end"/>
            </w:r>
          </w:p>
          <w:p w14:paraId="65918B20" w14:textId="77777777" w:rsidR="000A165E" w:rsidRDefault="000A165E" w:rsidP="001F5BF5">
            <w:pPr>
              <w:rPr>
                <w:rFonts w:ascii="Calibri" w:hAnsi="Calibri" w:cs="Calibri"/>
                <w:u w:color="000000"/>
              </w:rPr>
            </w:pPr>
          </w:p>
          <w:p w14:paraId="1B933420" w14:textId="77777777" w:rsidR="000A165E" w:rsidRDefault="000A165E" w:rsidP="001F5BF5">
            <w:pPr>
              <w:rPr>
                <w:rFonts w:ascii="Calibri" w:hAnsi="Calibri" w:cs="Calibri"/>
                <w:u w:color="000000"/>
              </w:rPr>
            </w:pPr>
            <w:r>
              <w:rPr>
                <w:rFonts w:ascii="Calibri" w:hAnsi="Calibri" w:cs="Calibri"/>
                <w:u w:color="000000"/>
              </w:rPr>
              <w:t xml:space="preserve">Toelichting: </w:t>
            </w:r>
          </w:p>
        </w:tc>
        <w:tc>
          <w:tcPr>
            <w:tcW w:w="1350" w:type="dxa"/>
            <w:tcBorders>
              <w:top w:val="nil"/>
              <w:left w:val="nil"/>
              <w:bottom w:val="nil"/>
              <w:right w:val="nil"/>
            </w:tcBorders>
          </w:tcPr>
          <w:p w14:paraId="79437FDF" w14:textId="77777777" w:rsidR="000A165E" w:rsidRDefault="000A165E" w:rsidP="001F5BF5">
            <w:pPr>
              <w:rPr>
                <w:rFonts w:ascii="Calibri" w:hAnsi="Calibri" w:cs="Calibri"/>
              </w:rPr>
            </w:pPr>
            <w:r>
              <w:rPr>
                <w:rFonts w:ascii="Calibri" w:hAnsi="Calibri" w:cs="Calibri"/>
              </w:rPr>
              <w:t>RGBZ</w:t>
            </w:r>
          </w:p>
        </w:tc>
        <w:tc>
          <w:tcPr>
            <w:tcW w:w="2250" w:type="dxa"/>
            <w:tcBorders>
              <w:top w:val="nil"/>
              <w:left w:val="nil"/>
              <w:bottom w:val="nil"/>
              <w:right w:val="nil"/>
            </w:tcBorders>
          </w:tcPr>
          <w:p w14:paraId="2D8D7C75" w14:textId="77777777" w:rsidR="000A165E" w:rsidRDefault="00751624" w:rsidP="001F5BF5">
            <w:pPr>
              <w:rPr>
                <w:rFonts w:ascii="Calibri" w:hAnsi="Calibri" w:cs="Calibri"/>
                <w:b/>
                <w:bCs/>
                <w:color w:val="0F0F0F"/>
              </w:rPr>
            </w:pPr>
            <w:r>
              <w:fldChar w:fldCharType="begin" w:fldLock="1"/>
            </w:r>
            <w:r w:rsidR="000A165E">
              <w:instrText xml:space="preserve">MERGEFIELD </w:instrText>
            </w:r>
            <w:r w:rsidR="000A165E">
              <w:rPr>
                <w:rFonts w:ascii="Calibri" w:hAnsi="Calibri" w:cs="Calibri"/>
                <w:color w:val="0F0F0F"/>
              </w:rPr>
              <w:instrText>Connector.Alias</w:instrText>
            </w:r>
            <w:r>
              <w:fldChar w:fldCharType="end"/>
            </w:r>
          </w:p>
        </w:tc>
      </w:tr>
      <w:bookmarkEnd w:id="45"/>
      <w:bookmarkEnd w:id="46"/>
      <w:bookmarkEnd w:id="141"/>
    </w:tbl>
    <w:p w14:paraId="6B478E66" w14:textId="395CCC37" w:rsidR="00FE3C52" w:rsidRDefault="00FE3C52">
      <w:pPr>
        <w:contextualSpacing w:val="0"/>
      </w:pPr>
    </w:p>
    <w:p w14:paraId="332EC88E" w14:textId="77777777" w:rsidR="00FE3C52" w:rsidRPr="00FE3C52" w:rsidRDefault="00FE3C52" w:rsidP="004F75A6">
      <w:pPr>
        <w:rPr>
          <w:b/>
        </w:rPr>
      </w:pPr>
      <w:r w:rsidRPr="00FE3C52">
        <w:rPr>
          <w:b/>
        </w:rPr>
        <w:t>Betekenis formaatspecificaties</w:t>
      </w:r>
    </w:p>
    <w:p w14:paraId="24D0BFD6" w14:textId="77777777" w:rsidR="003251E5" w:rsidRDefault="00E52073" w:rsidP="00E52073">
      <w:pPr>
        <w:ind w:left="2410" w:hanging="2410"/>
      </w:pPr>
      <w:r>
        <w:t xml:space="preserve">Ann: </w:t>
      </w:r>
      <w:r w:rsidR="003251E5">
        <w:tab/>
      </w:r>
      <w:r>
        <w:t>alle letters (al dan niet met diacrieten) tot een lengte zoals aangeduid met ‘nn’.</w:t>
      </w:r>
    </w:p>
    <w:p w14:paraId="775C3CD2" w14:textId="77777777" w:rsidR="003251E5" w:rsidRDefault="00E52073" w:rsidP="00E52073">
      <w:pPr>
        <w:ind w:left="2410" w:hanging="2410"/>
      </w:pPr>
      <w:r>
        <w:t xml:space="preserve">ANnn: </w:t>
      </w:r>
      <w:r w:rsidR="003251E5">
        <w:tab/>
      </w:r>
      <w:r>
        <w:t>alle cijfers, letters (al dan niet met diacrieten), leestekens en andere tekens tot een lengte zoals aangeduid met ‘nn’.</w:t>
      </w:r>
    </w:p>
    <w:p w14:paraId="28963A74" w14:textId="77777777" w:rsidR="00E52073" w:rsidRDefault="00E52073" w:rsidP="00E52073">
      <w:pPr>
        <w:ind w:left="2410" w:hanging="2410"/>
      </w:pPr>
      <w:r>
        <w:t xml:space="preserve">Boolean: </w:t>
      </w:r>
      <w:r w:rsidR="003251E5">
        <w:tab/>
      </w:r>
      <w:r>
        <w:t>indicator die twee waarden kan aannemen: ‘false’ en ‘true’.</w:t>
      </w:r>
    </w:p>
    <w:p w14:paraId="264D38DA" w14:textId="2B6F5B71" w:rsidR="003251E5" w:rsidRDefault="00FE3C52" w:rsidP="00E52073">
      <w:pPr>
        <w:ind w:left="2410" w:hanging="2410"/>
      </w:pPr>
      <w:r>
        <w:t xml:space="preserve">Datum: </w:t>
      </w:r>
      <w:r w:rsidR="003251E5">
        <w:tab/>
      </w:r>
      <w:r>
        <w:t>een geldige datum, opgemaakt in de volgorde</w:t>
      </w:r>
      <w:r w:rsidR="00C7088C">
        <w:t xml:space="preserve"> JJJJMMDD</w:t>
      </w:r>
      <w:r>
        <w:t>.</w:t>
      </w:r>
    </w:p>
    <w:p w14:paraId="7B8ACC52" w14:textId="6B0D577A" w:rsidR="00E52073" w:rsidRDefault="00E52073" w:rsidP="00E52073">
      <w:pPr>
        <w:ind w:left="2410" w:hanging="2410"/>
      </w:pPr>
      <w:r w:rsidRPr="00E52073">
        <w:t>Datum</w:t>
      </w:r>
      <w:r w:rsidR="00C7088C">
        <w:t>Tijd</w:t>
      </w:r>
      <w:r>
        <w:t>:</w:t>
      </w:r>
      <w:r w:rsidR="003251E5">
        <w:tab/>
      </w:r>
      <w:r>
        <w:t>een geldige datum en tijdstip, opgemaakt in de volgorde</w:t>
      </w:r>
      <w:r w:rsidR="00C7088C">
        <w:t xml:space="preserve"> </w:t>
      </w:r>
      <w:r w:rsidR="00C7088C" w:rsidRPr="00E52073">
        <w:t>JJJJMMDDUUMM</w:t>
      </w:r>
      <w:r>
        <w:t>.</w:t>
      </w:r>
    </w:p>
    <w:p w14:paraId="16CD70C9" w14:textId="77777777" w:rsidR="00E23C52" w:rsidRDefault="00E23C52" w:rsidP="00E52073">
      <w:pPr>
        <w:ind w:left="2410" w:hanging="2410"/>
      </w:pPr>
      <w:r w:rsidRPr="00E23C52">
        <w:t>DatumMogelijkOnvolledig</w:t>
      </w:r>
      <w:r>
        <w:t xml:space="preserve">: een geldige datum, opgemaakt als JJJJMMDD, waarvan de dag-, maand- en/of jaaraanduiding mogelijkerwijs alleen een indicatie is van de daadwerkelijke situatie. </w:t>
      </w:r>
      <w:r w:rsidR="0084531E">
        <w:t xml:space="preserve">Indien van het laatste sprake is, dan word dat gespecificeerd. </w:t>
      </w:r>
    </w:p>
    <w:p w14:paraId="626C8065" w14:textId="77777777" w:rsidR="00E52073" w:rsidRDefault="00E52073" w:rsidP="00E52073">
      <w:pPr>
        <w:ind w:left="2410" w:hanging="2410"/>
      </w:pPr>
      <w:r>
        <w:t xml:space="preserve">MIME: </w:t>
      </w:r>
      <w:r w:rsidR="003251E5">
        <w:tab/>
      </w:r>
      <w:r>
        <w:t xml:space="preserve">formaat voor de inhoud van een bestand. </w:t>
      </w:r>
    </w:p>
    <w:p w14:paraId="7786976D" w14:textId="77777777" w:rsidR="003251E5" w:rsidRDefault="00FE3C52" w:rsidP="00E52073">
      <w:pPr>
        <w:ind w:left="2410" w:hanging="2410"/>
      </w:pPr>
      <w:r>
        <w:t xml:space="preserve">Nnn: </w:t>
      </w:r>
      <w:r w:rsidR="003251E5">
        <w:tab/>
      </w:r>
      <w:r>
        <w:t>een geheel getal bestaande uit 1 tot nn cijfers.</w:t>
      </w:r>
    </w:p>
    <w:p w14:paraId="016C30A7" w14:textId="77777777" w:rsidR="00FE3C52" w:rsidRDefault="00FE3C52" w:rsidP="00E52073">
      <w:pPr>
        <w:ind w:left="2410" w:hanging="2410"/>
      </w:pPr>
      <w:r>
        <w:t xml:space="preserve">String: </w:t>
      </w:r>
      <w:r w:rsidR="003251E5">
        <w:tab/>
      </w:r>
      <w:r>
        <w:t>alle cijfers, letters (al dan niet met diacrieten), leestekens en andere tekens met een onbepaalde lengte.</w:t>
      </w:r>
    </w:p>
    <w:p w14:paraId="2E933A7B" w14:textId="77777777" w:rsidR="00E52073" w:rsidRDefault="00E52073" w:rsidP="00E52073">
      <w:pPr>
        <w:ind w:left="2410" w:hanging="2410"/>
      </w:pPr>
      <w:r>
        <w:t xml:space="preserve">Waardenverzameling: </w:t>
      </w:r>
      <w:r w:rsidR="003251E5">
        <w:tab/>
      </w:r>
      <w:r>
        <w:t xml:space="preserve">attribuutsoort bevat alleen de waarden zoals gespecificeerd bij de ‘Waardenverzamling’. </w:t>
      </w:r>
    </w:p>
    <w:p w14:paraId="613742EB" w14:textId="77777777" w:rsidR="00E52073" w:rsidRDefault="00E52073" w:rsidP="00E52073">
      <w:pPr>
        <w:ind w:left="2410" w:hanging="2410"/>
      </w:pPr>
      <w:r>
        <w:t xml:space="preserve">Andere specificatie: </w:t>
      </w:r>
      <w:r w:rsidR="003251E5">
        <w:tab/>
      </w:r>
      <w:r>
        <w:t>verwijzing naar het formaat van de desbetreffende groepattribuutsoort of referentiewaardenlijst.</w:t>
      </w:r>
    </w:p>
    <w:p w14:paraId="200F2C98" w14:textId="77777777" w:rsidR="00A3482E" w:rsidRDefault="00A3482E" w:rsidP="004F75A6"/>
    <w:p w14:paraId="6FBFEE7F" w14:textId="77777777" w:rsidR="006A425E" w:rsidRDefault="006A425E" w:rsidP="004F75A6">
      <w:pPr>
        <w:sectPr w:rsidR="006A425E" w:rsidSect="006A425E">
          <w:pgSz w:w="16840" w:h="11900" w:orient="landscape" w:code="9"/>
          <w:pgMar w:top="1418" w:right="1985" w:bottom="993" w:left="1077" w:header="709" w:footer="709" w:gutter="0"/>
          <w:cols w:space="708"/>
          <w:docGrid w:linePitch="245"/>
        </w:sectPr>
      </w:pPr>
    </w:p>
    <w:p w14:paraId="312D6AEF" w14:textId="77777777" w:rsidR="008F47F7" w:rsidRDefault="008F47F7" w:rsidP="008F47F7">
      <w:pPr>
        <w:pStyle w:val="Kop1"/>
        <w:numPr>
          <w:ilvl w:val="0"/>
          <w:numId w:val="0"/>
        </w:numPr>
      </w:pPr>
      <w:bookmarkStart w:id="144" w:name="_Ref415213910"/>
      <w:bookmarkStart w:id="145" w:name="_Toc428829708"/>
      <w:r w:rsidRPr="00D04DD8">
        <w:lastRenderedPageBreak/>
        <w:t xml:space="preserve">Bijlage </w:t>
      </w:r>
      <w:r>
        <w:t>3</w:t>
      </w:r>
      <w:r w:rsidRPr="00D04DD8">
        <w:t xml:space="preserve">: </w:t>
      </w:r>
      <w:r>
        <w:t>S</w:t>
      </w:r>
      <w:r w:rsidR="009E62CD">
        <w:t>equentie</w:t>
      </w:r>
      <w:r>
        <w:t>diagrammen</w:t>
      </w:r>
      <w:bookmarkEnd w:id="144"/>
      <w:bookmarkEnd w:id="145"/>
    </w:p>
    <w:p w14:paraId="5EE8BED8" w14:textId="345B2A71" w:rsidR="00EE29CE" w:rsidRDefault="00EE29CE" w:rsidP="00EE29CE">
      <w:pPr>
        <w:pStyle w:val="Kop2"/>
        <w:numPr>
          <w:ilvl w:val="0"/>
          <w:numId w:val="0"/>
        </w:numPr>
        <w:ind w:left="851" w:hanging="851"/>
      </w:pPr>
      <w:bookmarkStart w:id="146" w:name="_Toc428829709"/>
      <w:r w:rsidRPr="008F47F7">
        <w:t>Zorgmelding door de Politie</w:t>
      </w:r>
      <w:r w:rsidR="000555BF">
        <w:t xml:space="preserve"> cq. HALT</w:t>
      </w:r>
      <w:bookmarkEnd w:id="146"/>
    </w:p>
    <w:p w14:paraId="2878117C" w14:textId="77777777" w:rsidR="000555BF" w:rsidRDefault="00EE29CE" w:rsidP="00EE29CE">
      <w:r>
        <w:t xml:space="preserve">Onderstaand diagram visualiseert de interacties van de zorgmelding door de Politie op hoofdlijnen. </w:t>
      </w:r>
      <w:r w:rsidR="000555BF">
        <w:t xml:space="preserve">Met het Bureau Halt verloopt dit analoog. </w:t>
      </w:r>
    </w:p>
    <w:p w14:paraId="21EE4774" w14:textId="2143931F" w:rsidR="00EE29CE" w:rsidRPr="00C77D14" w:rsidRDefault="00EE29CE" w:rsidP="00EE29CE">
      <w:r>
        <w:t>CORV vertaalt de zorgmelding van de politie naar het StUF-bericht zorgmeldingDi01 en stuurt het door naar de gemeente. De StUF-berichten Bv01 (verwerking geslaagd), Fo01 (functionele foutmelding) en Fo03 (logistieke foutmelding) worden door CORV vertaald naar de EBV-equivalenten BD000004 en BD00005.  De foutmeldingen Fo01 en Fo03 worden allebei gemapped op BD00005. Alle bovenstaande berichten worden verstuurd met het Digikoppeling-ebMS-protocol. Dat betekent dat alle interacties asynchroon zijn.</w:t>
      </w:r>
    </w:p>
    <w:p w14:paraId="4D37DE98" w14:textId="1EB75B47" w:rsidR="00EE29CE" w:rsidRDefault="005B143C" w:rsidP="00EE29CE">
      <w:r>
        <w:rPr>
          <w:noProof/>
        </w:rPr>
        <w:drawing>
          <wp:inline distT="0" distB="0" distL="0" distR="0" wp14:anchorId="73FB18CA" wp14:editId="56B9786D">
            <wp:extent cx="5755206" cy="4495800"/>
            <wp:effectExtent l="0" t="0" r="0" b="0"/>
            <wp:docPr id="14" name="Afbeelding 14" descr="C:\Users\Arjan\AppData\Local\Microsoft\Windows\INetCache\Content.Word\sequence_diagram_zorgmeldingDi01_hoofdlijn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jan\AppData\Local\Microsoft\Windows\INetCache\Content.Word\sequence_diagram_zorgmeldingDi01_hoofdlijnen.png"/>
                    <pic:cNvPicPr>
                      <a:picLocks noChangeAspect="1" noChangeArrowheads="1"/>
                    </pic:cNvPicPr>
                  </pic:nvPicPr>
                  <pic:blipFill rotWithShape="1">
                    <a:blip r:embed="rId33">
                      <a:extLst>
                        <a:ext uri="{28A0092B-C50C-407E-A947-70E740481C1C}">
                          <a14:useLocalDpi xmlns:a14="http://schemas.microsoft.com/office/drawing/2010/main" val="0"/>
                        </a:ext>
                      </a:extLst>
                    </a:blip>
                    <a:srcRect b="5625"/>
                    <a:stretch/>
                  </pic:blipFill>
                  <pic:spPr bwMode="auto">
                    <a:xfrm>
                      <a:off x="0" y="0"/>
                      <a:ext cx="5755640" cy="4496139"/>
                    </a:xfrm>
                    <a:prstGeom prst="rect">
                      <a:avLst/>
                    </a:prstGeom>
                    <a:noFill/>
                    <a:ln>
                      <a:noFill/>
                    </a:ln>
                    <a:extLst>
                      <a:ext uri="{53640926-AAD7-44D8-BBD7-CCE9431645EC}">
                        <a14:shadowObscured xmlns:a14="http://schemas.microsoft.com/office/drawing/2010/main"/>
                      </a:ext>
                    </a:extLst>
                  </pic:spPr>
                </pic:pic>
              </a:graphicData>
            </a:graphic>
          </wp:inline>
        </w:drawing>
      </w:r>
    </w:p>
    <w:p w14:paraId="7363428F" w14:textId="77777777" w:rsidR="00EE29CE" w:rsidRPr="00D04DD8" w:rsidRDefault="00EE29CE" w:rsidP="00EE29CE">
      <w:pPr>
        <w:pStyle w:val="Bijschrift"/>
        <w:rPr>
          <w:sz w:val="22"/>
          <w:szCs w:val="22"/>
        </w:rPr>
      </w:pPr>
      <w:r w:rsidRPr="00D04DD8">
        <w:t xml:space="preserve">Figuur </w:t>
      </w:r>
      <w:r>
        <w:fldChar w:fldCharType="begin"/>
      </w:r>
      <w:r w:rsidRPr="00D04DD8">
        <w:instrText xml:space="preserve"> SEQ Figuur \* ARABIC </w:instrText>
      </w:r>
      <w:r>
        <w:fldChar w:fldCharType="separate"/>
      </w:r>
      <w:r>
        <w:rPr>
          <w:noProof/>
        </w:rPr>
        <w:t>14</w:t>
      </w:r>
      <w:r>
        <w:rPr>
          <w:noProof/>
        </w:rPr>
        <w:fldChar w:fldCharType="end"/>
      </w:r>
      <w:r>
        <w:rPr>
          <w:noProof/>
        </w:rPr>
        <w:t>: Interactiediagram jeugdzorgmelding van Politie</w:t>
      </w:r>
    </w:p>
    <w:p w14:paraId="41FD63E1" w14:textId="77777777" w:rsidR="00EE29CE" w:rsidRDefault="00EE29CE" w:rsidP="00EE29CE">
      <w:r>
        <w:rPr>
          <w:noProof/>
        </w:rPr>
        <w:drawing>
          <wp:anchor distT="0" distB="0" distL="114300" distR="114300" simplePos="0" relativeHeight="251667456" behindDoc="1" locked="0" layoutInCell="1" allowOverlap="1" wp14:anchorId="4D7AD5EC" wp14:editId="7C6D92E0">
            <wp:simplePos x="0" y="0"/>
            <wp:positionH relativeFrom="column">
              <wp:posOffset>-748030</wp:posOffset>
            </wp:positionH>
            <wp:positionV relativeFrom="paragraph">
              <wp:posOffset>13632180</wp:posOffset>
            </wp:positionV>
            <wp:extent cx="7556500" cy="10687050"/>
            <wp:effectExtent l="19050" t="0" r="635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bwMode="auto">
                    <a:xfrm>
                      <a:off x="0" y="0"/>
                      <a:ext cx="7556500" cy="10687050"/>
                    </a:xfrm>
                    <a:prstGeom prst="rect">
                      <a:avLst/>
                    </a:prstGeom>
                    <a:noFill/>
                    <a:ln>
                      <a:noFill/>
                    </a:ln>
                  </pic:spPr>
                </pic:pic>
              </a:graphicData>
            </a:graphic>
          </wp:anchor>
        </w:drawing>
      </w:r>
      <w:r>
        <w:t xml:space="preserve">In het onderstaande diagram  is de berichtuitwisseling  binnen de gemeente uitvergroot. We  zien een Digikoppeling Adapter  (DKA), een Gemeentelijke Service Bus (GSB) en een Jeugzorgapplicatie (JZA). </w:t>
      </w:r>
    </w:p>
    <w:p w14:paraId="30ED995D" w14:textId="45EAED91" w:rsidR="00EE29CE" w:rsidRDefault="005B143C" w:rsidP="00EE29CE">
      <w:r>
        <w:rPr>
          <w:noProof/>
        </w:rPr>
        <w:lastRenderedPageBreak/>
        <w:drawing>
          <wp:inline distT="0" distB="0" distL="0" distR="0" wp14:anchorId="4487D8E2" wp14:editId="2545A2AA">
            <wp:extent cx="5755233" cy="3962400"/>
            <wp:effectExtent l="0" t="0" r="0" b="0"/>
            <wp:docPr id="20" name="Afbeelding 20" descr="C:\Users\Arjan\AppData\Local\Microsoft\Windows\INetCache\Content.Word\sequence_diagram_zorgmeldingDi01_Fo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jan\AppData\Local\Microsoft\Windows\INetCache\Content.Word\sequence_diagram_zorgmeldingDi01_Fo03.png"/>
                    <pic:cNvPicPr>
                      <a:picLocks noChangeAspect="1" noChangeArrowheads="1"/>
                    </pic:cNvPicPr>
                  </pic:nvPicPr>
                  <pic:blipFill rotWithShape="1">
                    <a:blip r:embed="rId35">
                      <a:extLst>
                        <a:ext uri="{28A0092B-C50C-407E-A947-70E740481C1C}">
                          <a14:useLocalDpi xmlns:a14="http://schemas.microsoft.com/office/drawing/2010/main" val="0"/>
                        </a:ext>
                      </a:extLst>
                    </a:blip>
                    <a:srcRect b="5037"/>
                    <a:stretch/>
                  </pic:blipFill>
                  <pic:spPr bwMode="auto">
                    <a:xfrm>
                      <a:off x="0" y="0"/>
                      <a:ext cx="5755640" cy="3962680"/>
                    </a:xfrm>
                    <a:prstGeom prst="rect">
                      <a:avLst/>
                    </a:prstGeom>
                    <a:noFill/>
                    <a:ln>
                      <a:noFill/>
                    </a:ln>
                    <a:extLst>
                      <a:ext uri="{53640926-AAD7-44D8-BBD7-CCE9431645EC}">
                        <a14:shadowObscured xmlns:a14="http://schemas.microsoft.com/office/drawing/2010/main"/>
                      </a:ext>
                    </a:extLst>
                  </pic:spPr>
                </pic:pic>
              </a:graphicData>
            </a:graphic>
          </wp:inline>
        </w:drawing>
      </w:r>
    </w:p>
    <w:p w14:paraId="26214A78" w14:textId="2643484D" w:rsidR="00EE29CE" w:rsidRPr="00D04DD8" w:rsidRDefault="00EE29CE" w:rsidP="00EE29CE">
      <w:pPr>
        <w:pStyle w:val="Bijschrift"/>
        <w:rPr>
          <w:sz w:val="22"/>
          <w:szCs w:val="22"/>
        </w:rPr>
      </w:pPr>
      <w:r w:rsidRPr="00D04DD8">
        <w:t xml:space="preserve">Figuur </w:t>
      </w:r>
      <w:r>
        <w:fldChar w:fldCharType="begin"/>
      </w:r>
      <w:r w:rsidRPr="00D04DD8">
        <w:instrText xml:space="preserve"> SEQ Figuur \* ARABIC </w:instrText>
      </w:r>
      <w:r>
        <w:fldChar w:fldCharType="separate"/>
      </w:r>
      <w:r>
        <w:rPr>
          <w:noProof/>
        </w:rPr>
        <w:t>15</w:t>
      </w:r>
      <w:r>
        <w:rPr>
          <w:noProof/>
        </w:rPr>
        <w:fldChar w:fldCharType="end"/>
      </w:r>
    </w:p>
    <w:p w14:paraId="6632B495" w14:textId="77777777" w:rsidR="00EE29CE" w:rsidRDefault="00EE29CE" w:rsidP="00EE29CE">
      <w:r>
        <w:t xml:space="preserve">In bovenstaande diagram wordt het zorgmeldingDi01-bericht door de GSB- of de JZA-applicatie afgekeurd op basis van de StUF-stuurgegevens (Fo03). De Fo03-foutmelding wordt door de DKA doorgestuurd naar CORV en vertaald naar een BD000005 foutmelding conform EBV. Het referentienummer en het crossRefNummer in de stuurgegevens van de  Fo03 dienen gevuld te zijn. Anders kan de politie de foutmelding niet relateren aan de corresponderende zorgmelding. </w:t>
      </w:r>
    </w:p>
    <w:p w14:paraId="4246B3E9" w14:textId="77777777" w:rsidR="00EE29CE" w:rsidRDefault="00EE29CE" w:rsidP="00EE29CE">
      <w:r>
        <w:t>Alle interacties links van de GSB-levenslijn gaan volgens het Digikoppeling-ebMS protocol en zijn allemaal asynchroon. De interactie rechts van deze levenslijn verloopt volgens de native WSDL-SOAP-HTTP protocolbinding van StUF of bij voorkeur via de protocolbinding van “</w:t>
      </w:r>
      <w:r w:rsidRPr="00B9038C">
        <w:t>Standaard koppelvlak Digikoppeling adapter intern</w:t>
      </w:r>
      <w:r>
        <w:t xml:space="preserve"> 1.0”. In dit geval betreft het een synchrone interactie te herkennen aan de ‘activation bars’. Hier wordt de Fo03-respons ‘synchroon’ over dezelfde http(s) connectie teruggestuurd.</w:t>
      </w:r>
    </w:p>
    <w:p w14:paraId="2D70CE2F" w14:textId="77777777" w:rsidR="00EE29CE" w:rsidRPr="00EE7A04" w:rsidRDefault="00EE29CE" w:rsidP="00EE29CE">
      <w:r>
        <w:t>In onderstaande diagram is de zorgmelding in goede orde ontvangen door de GSB of JZA-applicatie (Bv03). Daarna stuurt de GSB / JZA een Bv01 (verwerking geslaagd) of een Fo01 (functionele foutmelding) terug als response op de zorgmelding van de politie. CORV vertaalt de Bv01- en de Fo01-berichten  naar respectievelijk BD000004- en BD000005-berichten conform EBV.</w:t>
      </w:r>
    </w:p>
    <w:p w14:paraId="5BA2A110" w14:textId="54407A0F" w:rsidR="00EE29CE" w:rsidRDefault="005B143C" w:rsidP="00EE29CE">
      <w:r>
        <w:rPr>
          <w:noProof/>
        </w:rPr>
        <w:lastRenderedPageBreak/>
        <w:drawing>
          <wp:inline distT="0" distB="0" distL="0" distR="0" wp14:anchorId="0E384851" wp14:editId="6AAB4E03">
            <wp:extent cx="5755363" cy="4488872"/>
            <wp:effectExtent l="0" t="0" r="0" b="6985"/>
            <wp:docPr id="29" name="Afbeelding 29" descr="C:\Users\Arjan\AppData\Local\Microsoft\Windows\INetCache\Content.Word\sequence_diagram_zorgmeldingDi01_Bv03_Bv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jan\AppData\Local\Microsoft\Windows\INetCache\Content.Word\sequence_diagram_zorgmeldingDi01_Bv03_Bv01.png"/>
                    <pic:cNvPicPr>
                      <a:picLocks noChangeAspect="1" noChangeArrowheads="1"/>
                    </pic:cNvPicPr>
                  </pic:nvPicPr>
                  <pic:blipFill rotWithShape="1">
                    <a:blip r:embed="rId36">
                      <a:extLst>
                        <a:ext uri="{28A0092B-C50C-407E-A947-70E740481C1C}">
                          <a14:useLocalDpi xmlns:a14="http://schemas.microsoft.com/office/drawing/2010/main" val="0"/>
                        </a:ext>
                      </a:extLst>
                    </a:blip>
                    <a:srcRect b="4972"/>
                    <a:stretch/>
                  </pic:blipFill>
                  <pic:spPr bwMode="auto">
                    <a:xfrm>
                      <a:off x="0" y="0"/>
                      <a:ext cx="5755640" cy="4489088"/>
                    </a:xfrm>
                    <a:prstGeom prst="rect">
                      <a:avLst/>
                    </a:prstGeom>
                    <a:noFill/>
                    <a:ln>
                      <a:noFill/>
                    </a:ln>
                    <a:extLst>
                      <a:ext uri="{53640926-AAD7-44D8-BBD7-CCE9431645EC}">
                        <a14:shadowObscured xmlns:a14="http://schemas.microsoft.com/office/drawing/2010/main"/>
                      </a:ext>
                    </a:extLst>
                  </pic:spPr>
                </pic:pic>
              </a:graphicData>
            </a:graphic>
          </wp:inline>
        </w:drawing>
      </w:r>
      <w:r w:rsidR="00EE29CE" w:rsidRPr="005B143C">
        <w:rPr>
          <w:noProof/>
          <w:lang w:eastAsia="en-US"/>
        </w:rPr>
        <w:t xml:space="preserve">  </w:t>
      </w:r>
    </w:p>
    <w:p w14:paraId="0909C14D" w14:textId="7E398211" w:rsidR="00EE29CE" w:rsidRPr="00D04DD8" w:rsidRDefault="00EE29CE" w:rsidP="00EE29CE">
      <w:pPr>
        <w:pStyle w:val="Bijschrift"/>
        <w:rPr>
          <w:sz w:val="22"/>
          <w:szCs w:val="22"/>
        </w:rPr>
      </w:pPr>
      <w:r w:rsidRPr="00D04DD8">
        <w:t xml:space="preserve">Figuur </w:t>
      </w:r>
      <w:r>
        <w:fldChar w:fldCharType="begin"/>
      </w:r>
      <w:r w:rsidRPr="00D04DD8">
        <w:instrText xml:space="preserve"> SEQ Figuur \* ARABIC </w:instrText>
      </w:r>
      <w:r>
        <w:fldChar w:fldCharType="separate"/>
      </w:r>
      <w:r>
        <w:rPr>
          <w:noProof/>
        </w:rPr>
        <w:t>16</w:t>
      </w:r>
      <w:r>
        <w:rPr>
          <w:noProof/>
        </w:rPr>
        <w:fldChar w:fldCharType="end"/>
      </w:r>
    </w:p>
    <w:p w14:paraId="56495C52" w14:textId="77777777" w:rsidR="00EE29CE" w:rsidRDefault="00EE29CE" w:rsidP="00EE29CE">
      <w:r>
        <w:t>Het is mogelijk dat de Bv01 of Fo01 van de GSB/JZA niet goed aankomt bij de DKA. In dat geval wordt er geen Fo03 teruggestuurd naar de GSB/JZA, maar handelt de beheerder van de DKA het probleem procedureel af met de GSB/JZA en CORV.</w:t>
      </w:r>
    </w:p>
    <w:p w14:paraId="3C4E5CE2" w14:textId="77777777" w:rsidR="005B143C" w:rsidRDefault="005B143C">
      <w:pPr>
        <w:contextualSpacing w:val="0"/>
        <w:rPr>
          <w:rFonts w:eastAsia="Calibri"/>
          <w:b/>
          <w:bCs/>
          <w:color w:val="003359"/>
          <w:sz w:val="24"/>
          <w:szCs w:val="24"/>
          <w:lang w:eastAsia="en-US"/>
        </w:rPr>
      </w:pPr>
      <w:bookmarkStart w:id="147" w:name="_Toc410389174"/>
      <w:r>
        <w:br w:type="page"/>
      </w:r>
    </w:p>
    <w:p w14:paraId="57679C37" w14:textId="6B83D9FB" w:rsidR="00EE29CE" w:rsidRDefault="00EE29CE" w:rsidP="00EE29CE">
      <w:pPr>
        <w:pStyle w:val="Kop2"/>
        <w:numPr>
          <w:ilvl w:val="0"/>
          <w:numId w:val="0"/>
        </w:numPr>
        <w:ind w:left="851" w:hanging="851"/>
      </w:pPr>
      <w:bookmarkStart w:id="148" w:name="_Toc428829710"/>
      <w:r>
        <w:lastRenderedPageBreak/>
        <w:t>Notificatie JR door OM/RvdK</w:t>
      </w:r>
      <w:bookmarkEnd w:id="147"/>
      <w:bookmarkEnd w:id="148"/>
    </w:p>
    <w:p w14:paraId="3CE0CF6F" w14:textId="77777777" w:rsidR="00EE29CE" w:rsidRDefault="00EE29CE" w:rsidP="00EE29CE">
      <w:r>
        <w:t>De sequence diagrammen van de n</w:t>
      </w:r>
      <w:r w:rsidRPr="00CD3F31">
        <w:t>otificatie</w:t>
      </w:r>
      <w:r>
        <w:t xml:space="preserve"> </w:t>
      </w:r>
      <w:r w:rsidRPr="00CD3F31">
        <w:t>van (gedwongen) jeugdreclasseringsmaatregelen door het OM c</w:t>
      </w:r>
      <w:r>
        <w:t xml:space="preserve">.q. AICE en de </w:t>
      </w:r>
      <w:r w:rsidRPr="00CD3F31">
        <w:t>notificatie van vrijwillige jeugdreclass</w:t>
      </w:r>
      <w:r>
        <w:t>eringsmaatregelen door de RvdK zijn analoog aan de zorgmelding van de Politie met als uitzondering dat er geen Bv01 wordt teruggestuurd vanuit de gemeentelijke jeugdzorgapplicatie.</w:t>
      </w:r>
    </w:p>
    <w:p w14:paraId="3A036259" w14:textId="549A8823" w:rsidR="005B143C" w:rsidRDefault="005B143C" w:rsidP="00EE29CE">
      <w:r>
        <w:rPr>
          <w:noProof/>
        </w:rPr>
        <w:drawing>
          <wp:inline distT="0" distB="0" distL="0" distR="0" wp14:anchorId="2C20B951" wp14:editId="236B24ED">
            <wp:extent cx="5755640" cy="4771770"/>
            <wp:effectExtent l="0" t="0" r="0" b="0"/>
            <wp:docPr id="38" name="Afbeelding 38" descr="C:\Users\Arjan\AppData\Local\Microsoft\Windows\INetCache\Content.Word\sequence_diagram_notificatiejrDi01_Bv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rjan\AppData\Local\Microsoft\Windows\INetCache\Content.Word\sequence_diagram_notificatiejrDi01_Bv03.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640" cy="4771770"/>
                    </a:xfrm>
                    <a:prstGeom prst="rect">
                      <a:avLst/>
                    </a:prstGeom>
                    <a:noFill/>
                    <a:ln>
                      <a:noFill/>
                    </a:ln>
                  </pic:spPr>
                </pic:pic>
              </a:graphicData>
            </a:graphic>
          </wp:inline>
        </w:drawing>
      </w:r>
    </w:p>
    <w:p w14:paraId="3FCBBCFC" w14:textId="77777777" w:rsidR="005B143C" w:rsidRDefault="005B143C">
      <w:pPr>
        <w:contextualSpacing w:val="0"/>
        <w:rPr>
          <w:rFonts w:eastAsia="Calibri"/>
          <w:b/>
          <w:bCs/>
          <w:color w:val="003359"/>
          <w:sz w:val="24"/>
          <w:szCs w:val="24"/>
          <w:lang w:eastAsia="en-US"/>
        </w:rPr>
      </w:pPr>
      <w:bookmarkStart w:id="149" w:name="_Toc410389175"/>
      <w:r>
        <w:br w:type="page"/>
      </w:r>
    </w:p>
    <w:p w14:paraId="1782ACEB" w14:textId="254E16C1" w:rsidR="00EE29CE" w:rsidRDefault="00EE29CE" w:rsidP="00EE29CE">
      <w:pPr>
        <w:pStyle w:val="Kop2"/>
        <w:numPr>
          <w:ilvl w:val="0"/>
          <w:numId w:val="0"/>
        </w:numPr>
        <w:ind w:left="851" w:hanging="851"/>
      </w:pPr>
      <w:bookmarkStart w:id="150" w:name="_Toc428829711"/>
      <w:r>
        <w:lastRenderedPageBreak/>
        <w:t>RvdK-notificatie</w:t>
      </w:r>
      <w:bookmarkEnd w:id="149"/>
      <w:r>
        <w:t xml:space="preserve"> onderzoek</w:t>
      </w:r>
      <w:bookmarkEnd w:id="150"/>
    </w:p>
    <w:p w14:paraId="0B3073D0" w14:textId="77777777" w:rsidR="00EE29CE" w:rsidRDefault="00EE29CE" w:rsidP="00EE29CE">
      <w:r>
        <w:t xml:space="preserve">De sequence-diagrammen voor het notificatieDi01-bericht </w:t>
      </w:r>
      <w:r w:rsidRPr="00660424">
        <w:t>naar aanleiding van een onderzoek door de RvdK</w:t>
      </w:r>
      <w:r>
        <w:t xml:space="preserve"> zijn analoog aan de zorgmelding van de Politie  met als uitzondering dat er geen Bv01 wordt teruggestuurd vanuit de gemeentelijke jeugdzorgapplicatie.</w:t>
      </w:r>
    </w:p>
    <w:p w14:paraId="7BEB3831" w14:textId="5D369775" w:rsidR="005B143C" w:rsidRDefault="005B143C" w:rsidP="00EE29CE">
      <w:r>
        <w:rPr>
          <w:noProof/>
        </w:rPr>
        <w:drawing>
          <wp:inline distT="0" distB="0" distL="0" distR="0" wp14:anchorId="1EB2A96A" wp14:editId="380885D7">
            <wp:extent cx="5755640" cy="4924702"/>
            <wp:effectExtent l="0" t="0" r="0" b="9525"/>
            <wp:docPr id="31" name="Afbeelding 31" descr="C:\Users\Arjan\AppData\Local\Microsoft\Windows\INetCache\Content.Word\sequence_diagram_notificatieDi01_Bv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rjan\AppData\Local\Microsoft\Windows\INetCache\Content.Word\sequence_diagram_notificatieDi01_Bv0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55640" cy="4924702"/>
                    </a:xfrm>
                    <a:prstGeom prst="rect">
                      <a:avLst/>
                    </a:prstGeom>
                    <a:noFill/>
                    <a:ln>
                      <a:noFill/>
                    </a:ln>
                  </pic:spPr>
                </pic:pic>
              </a:graphicData>
            </a:graphic>
          </wp:inline>
        </w:drawing>
      </w:r>
    </w:p>
    <w:p w14:paraId="43F4139F" w14:textId="77777777" w:rsidR="005B143C" w:rsidRDefault="005B143C">
      <w:pPr>
        <w:contextualSpacing w:val="0"/>
        <w:rPr>
          <w:rFonts w:eastAsia="Calibri"/>
          <w:b/>
          <w:bCs/>
          <w:color w:val="003359"/>
          <w:sz w:val="24"/>
          <w:szCs w:val="24"/>
          <w:lang w:eastAsia="en-US"/>
        </w:rPr>
      </w:pPr>
      <w:bookmarkStart w:id="151" w:name="_Toc410389176"/>
      <w:r>
        <w:br w:type="page"/>
      </w:r>
    </w:p>
    <w:p w14:paraId="5CD7AE21" w14:textId="061DE558" w:rsidR="00EE29CE" w:rsidRDefault="00EE29CE" w:rsidP="00EE29CE">
      <w:pPr>
        <w:pStyle w:val="Kop2"/>
        <w:numPr>
          <w:ilvl w:val="0"/>
          <w:numId w:val="0"/>
        </w:numPr>
        <w:ind w:left="851" w:hanging="851"/>
      </w:pPr>
      <w:bookmarkStart w:id="152" w:name="_Toc428829712"/>
      <w:r>
        <w:lastRenderedPageBreak/>
        <w:t>Verzoek tot onderzoek</w:t>
      </w:r>
      <w:bookmarkEnd w:id="151"/>
      <w:bookmarkEnd w:id="152"/>
    </w:p>
    <w:p w14:paraId="59401156" w14:textId="77777777" w:rsidR="00EE29CE" w:rsidRDefault="00EE29CE" w:rsidP="00EE29CE">
      <w:r>
        <w:t xml:space="preserve">Onderstaand diagram geeft de interacties weer tussen de JZA (Jeugdzorgapplicatie), GSB (Gemeentelijke Service Bus en RvdK (Raad van de Kinderbescherming) voor het indienen van een ‘Verzoek  tot Onderzoek’. </w:t>
      </w:r>
    </w:p>
    <w:p w14:paraId="09E5F8EC" w14:textId="6B4B7D11" w:rsidR="00EE29CE" w:rsidRDefault="005B143C" w:rsidP="00EE29CE">
      <w:r>
        <w:rPr>
          <w:noProof/>
        </w:rPr>
        <w:drawing>
          <wp:inline distT="0" distB="0" distL="0" distR="0" wp14:anchorId="7F17C58A" wp14:editId="19CD816F">
            <wp:extent cx="5755640" cy="4992968"/>
            <wp:effectExtent l="0" t="0" r="0" b="0"/>
            <wp:docPr id="30" name="Afbeelding 30" descr="C:\Users\Arjan\AppData\Local\Microsoft\Windows\INetCache\Content.Word\sequence_diagram_vto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rjan\AppData\Local\Microsoft\Windows\INetCache\Content.Word\sequence_diagram_vtoDi01.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55640" cy="4992968"/>
                    </a:xfrm>
                    <a:prstGeom prst="rect">
                      <a:avLst/>
                    </a:prstGeom>
                    <a:noFill/>
                    <a:ln>
                      <a:noFill/>
                    </a:ln>
                  </pic:spPr>
                </pic:pic>
              </a:graphicData>
            </a:graphic>
          </wp:inline>
        </w:drawing>
      </w:r>
    </w:p>
    <w:p w14:paraId="568B1FB1" w14:textId="77777777" w:rsidR="00EE29CE" w:rsidRPr="00D04DD8" w:rsidRDefault="00EE29CE" w:rsidP="00EE29CE">
      <w:pPr>
        <w:pStyle w:val="Bijschrift"/>
        <w:rPr>
          <w:sz w:val="22"/>
          <w:szCs w:val="22"/>
        </w:rPr>
      </w:pPr>
      <w:r w:rsidRPr="00D04DD8">
        <w:t xml:space="preserve">Figuur </w:t>
      </w:r>
      <w:r>
        <w:fldChar w:fldCharType="begin"/>
      </w:r>
      <w:r w:rsidRPr="00D04DD8">
        <w:instrText xml:space="preserve"> SEQ Figuur \* ARABIC </w:instrText>
      </w:r>
      <w:r>
        <w:fldChar w:fldCharType="separate"/>
      </w:r>
      <w:r>
        <w:rPr>
          <w:noProof/>
        </w:rPr>
        <w:t>17</w:t>
      </w:r>
      <w:r>
        <w:rPr>
          <w:noProof/>
        </w:rPr>
        <w:fldChar w:fldCharType="end"/>
      </w:r>
      <w:r>
        <w:rPr>
          <w:noProof/>
        </w:rPr>
        <w:t xml:space="preserve">: </w:t>
      </w:r>
    </w:p>
    <w:p w14:paraId="324BBEB7" w14:textId="77777777" w:rsidR="00EE29CE" w:rsidRDefault="00EE29CE" w:rsidP="00EE29CE">
      <w:r>
        <w:t xml:space="preserve">De JZA/GSB stuurt een verzoek tot onderzoek middels het StUF-bericht vtoDi01. Deze wordt door de DKA en CORV doorgestuurd naar de RvdK. De RvdK stuurt een Bv01 (functionele bevestiging) of een Fo01 (functionele foutmelding) via respectievelijk CORV en de DKA terug naar de JZA/GSB-applicatie. </w:t>
      </w:r>
    </w:p>
    <w:p w14:paraId="05A18C83" w14:textId="77777777" w:rsidR="005B143C" w:rsidRDefault="005B143C" w:rsidP="00EE29CE"/>
    <w:p w14:paraId="7D299CB5" w14:textId="4C9B65C1" w:rsidR="005B143C" w:rsidRDefault="005B143C">
      <w:pPr>
        <w:contextualSpacing w:val="0"/>
      </w:pPr>
      <w:r>
        <w:br w:type="page"/>
      </w:r>
    </w:p>
    <w:p w14:paraId="4439900C" w14:textId="1EF6D865" w:rsidR="000555BF" w:rsidRDefault="000555BF" w:rsidP="000555BF">
      <w:pPr>
        <w:pStyle w:val="Kop2"/>
        <w:numPr>
          <w:ilvl w:val="0"/>
          <w:numId w:val="0"/>
        </w:numPr>
        <w:ind w:left="851" w:hanging="851"/>
      </w:pPr>
      <w:bookmarkStart w:id="153" w:name="_Toc428829713"/>
      <w:r>
        <w:lastRenderedPageBreak/>
        <w:t>Zorgmelding terugkoppeling</w:t>
      </w:r>
      <w:bookmarkEnd w:id="153"/>
    </w:p>
    <w:p w14:paraId="009B7A7A" w14:textId="771C6A8C" w:rsidR="005B143C" w:rsidRDefault="000555BF" w:rsidP="00EE29CE">
      <w:r>
        <w:t>Onderstaand diagram geeft de interacties weer tussen de JZA (Jeugdzorgapplicatie), GSB (Gemeentelijke Service Bus en de Politie voor de terugkoppeling op (de behandeling van) een zorgmelding. Met het Bureau Halt verloopt dit analoog.</w:t>
      </w:r>
    </w:p>
    <w:p w14:paraId="406DBA93" w14:textId="77777777" w:rsidR="005B143C" w:rsidRDefault="005B143C" w:rsidP="00EE29CE"/>
    <w:p w14:paraId="79AB7DA2" w14:textId="49FC6170" w:rsidR="002951D9" w:rsidRDefault="005B143C" w:rsidP="008F47F7">
      <w:r>
        <w:rPr>
          <w:noProof/>
        </w:rPr>
        <w:drawing>
          <wp:inline distT="0" distB="0" distL="0" distR="0" wp14:anchorId="1DDBEE76" wp14:editId="5BCD3A16">
            <wp:extent cx="5755640" cy="3570435"/>
            <wp:effectExtent l="0" t="0" r="0" b="0"/>
            <wp:docPr id="39" name="Afbeelding 39" descr="C:\Users\Arjan\AppData\Local\Microsoft\Windows\INetCache\Content.Word\sequence_diagram_zorgmeldingTerugkoppelingDi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rjan\AppData\Local\Microsoft\Windows\INetCache\Content.Word\sequence_diagram_zorgmeldingTerugkoppelingDi0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55640" cy="3570435"/>
                    </a:xfrm>
                    <a:prstGeom prst="rect">
                      <a:avLst/>
                    </a:prstGeom>
                    <a:noFill/>
                    <a:ln>
                      <a:noFill/>
                    </a:ln>
                  </pic:spPr>
                </pic:pic>
              </a:graphicData>
            </a:graphic>
          </wp:inline>
        </w:drawing>
      </w:r>
    </w:p>
    <w:p w14:paraId="42FF9741" w14:textId="77777777" w:rsidR="002951D9" w:rsidRDefault="002951D9">
      <w:pPr>
        <w:contextualSpacing w:val="0"/>
      </w:pPr>
      <w:r>
        <w:br w:type="page"/>
      </w:r>
    </w:p>
    <w:p w14:paraId="625A6590" w14:textId="77777777" w:rsidR="00D96444" w:rsidRDefault="002951D9">
      <w:pPr>
        <w:spacing w:line="240" w:lineRule="auto"/>
        <w:contextualSpacing w:val="0"/>
      </w:pPr>
      <w:r>
        <w:rPr>
          <w:noProof/>
        </w:rPr>
        <w:lastRenderedPageBreak/>
        <w:drawing>
          <wp:anchor distT="0" distB="0" distL="114300" distR="114300" simplePos="0" relativeHeight="251656704" behindDoc="1" locked="0" layoutInCell="1" allowOverlap="1" wp14:anchorId="4081E8A5" wp14:editId="2C3D5CAB">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ermStart w:id="1843230443" w:edGrp="everyone"/>
    <w:p w14:paraId="40F7340F" w14:textId="1909942A" w:rsidR="00B07821" w:rsidRPr="004F6D38" w:rsidRDefault="00550ACC" w:rsidP="004F6D38">
      <w:pPr>
        <w:spacing w:line="240" w:lineRule="auto"/>
        <w:contextualSpacing w:val="0"/>
      </w:pPr>
      <w:r>
        <w:rPr>
          <w:noProof/>
        </w:rPr>
        <mc:AlternateContent>
          <mc:Choice Requires="wps">
            <w:drawing>
              <wp:anchor distT="0" distB="0" distL="114300" distR="114300" simplePos="0" relativeHeight="251661824" behindDoc="0" locked="1" layoutInCell="1" allowOverlap="1" wp14:anchorId="3257946A" wp14:editId="42E652F7">
                <wp:simplePos x="0" y="0"/>
                <wp:positionH relativeFrom="page">
                  <wp:posOffset>668655</wp:posOffset>
                </wp:positionH>
                <wp:positionV relativeFrom="page">
                  <wp:posOffset>6070600</wp:posOffset>
                </wp:positionV>
                <wp:extent cx="2674620" cy="3691255"/>
                <wp:effectExtent l="0" t="0" r="0" b="4445"/>
                <wp:wrapNone/>
                <wp:docPr id="13"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9568119"/>
                              <w:lock w:val="sdtLocked"/>
                            </w:sdtPr>
                            <w:sdtEndPr/>
                            <w:sdtContent>
                              <w:p w14:paraId="53BD15BF" w14:textId="77777777" w:rsidR="005B143C" w:rsidRPr="0014572A" w:rsidRDefault="005B143C" w:rsidP="0014572A">
                                <w:pPr>
                                  <w:pStyle w:val="K12-adresgegevens"/>
                                </w:pPr>
                                <w:r w:rsidRPr="0014572A">
                                  <w:t xml:space="preserve">KWALITEITSINSTITUUT </w:t>
                                </w:r>
                              </w:p>
                              <w:p w14:paraId="17F814FC" w14:textId="77777777" w:rsidR="005B143C" w:rsidRPr="0014572A" w:rsidRDefault="005B143C" w:rsidP="0014572A">
                                <w:pPr>
                                  <w:pStyle w:val="K12-adresgegevens"/>
                                </w:pPr>
                                <w:r w:rsidRPr="0014572A">
                                  <w:t>NEDERLANDSE GEMEENTEN</w:t>
                                </w:r>
                              </w:p>
                              <w:p w14:paraId="2349BDCC" w14:textId="77777777" w:rsidR="005B143C" w:rsidRPr="0014572A" w:rsidRDefault="005B143C" w:rsidP="0014572A">
                                <w:pPr>
                                  <w:pStyle w:val="K12-adresgegevens"/>
                                </w:pPr>
                              </w:p>
                              <w:p w14:paraId="5F030211" w14:textId="77777777" w:rsidR="005B143C" w:rsidRPr="0014572A" w:rsidRDefault="005B143C" w:rsidP="0014572A">
                                <w:pPr>
                                  <w:pStyle w:val="K12-adresgegevens"/>
                                </w:pPr>
                                <w:r w:rsidRPr="0014572A">
                                  <w:t>NASSAULAAN 12</w:t>
                                </w:r>
                              </w:p>
                              <w:p w14:paraId="1173208B" w14:textId="77777777" w:rsidR="005B143C" w:rsidRPr="0014572A" w:rsidRDefault="005B143C" w:rsidP="0014572A">
                                <w:pPr>
                                  <w:pStyle w:val="K12-adresgegevens"/>
                                </w:pPr>
                                <w:r w:rsidRPr="0014572A">
                                  <w:t>2514 JS  DEN HAAG</w:t>
                                </w:r>
                              </w:p>
                              <w:p w14:paraId="08B42A39" w14:textId="77777777" w:rsidR="005B143C" w:rsidRPr="0014572A" w:rsidRDefault="005B143C" w:rsidP="0014572A">
                                <w:pPr>
                                  <w:pStyle w:val="K12-adresgegevens"/>
                                </w:pPr>
                              </w:p>
                              <w:p w14:paraId="02C48941" w14:textId="77777777" w:rsidR="005B143C" w:rsidRPr="0014572A" w:rsidRDefault="005B143C" w:rsidP="0014572A">
                                <w:pPr>
                                  <w:pStyle w:val="K12-adresgegevens"/>
                                </w:pPr>
                                <w:r w:rsidRPr="0014572A">
                                  <w:t>POSTBUS 30435</w:t>
                                </w:r>
                              </w:p>
                              <w:p w14:paraId="48D22D19" w14:textId="77777777" w:rsidR="005B143C" w:rsidRPr="0014572A" w:rsidRDefault="005B143C" w:rsidP="0014572A">
                                <w:pPr>
                                  <w:pStyle w:val="K12-adresgegevens"/>
                                </w:pPr>
                                <w:r w:rsidRPr="0014572A">
                                  <w:t>2500 GK  DEN HAAG</w:t>
                                </w:r>
                              </w:p>
                              <w:p w14:paraId="4218F18D" w14:textId="77777777" w:rsidR="005B143C" w:rsidRPr="0014572A" w:rsidRDefault="005B143C" w:rsidP="0014572A">
                                <w:pPr>
                                  <w:pStyle w:val="K12-adresgegevens"/>
                                </w:pPr>
                              </w:p>
                              <w:p w14:paraId="51F7740E" w14:textId="77777777" w:rsidR="005B143C" w:rsidRPr="0014572A" w:rsidRDefault="005B143C" w:rsidP="0014572A">
                                <w:pPr>
                                  <w:pStyle w:val="K12-adresgegevens"/>
                                </w:pPr>
                                <w:r w:rsidRPr="0014572A">
                                  <w:t>T 070 373 80 08</w:t>
                                </w:r>
                              </w:p>
                              <w:p w14:paraId="1D2C2204" w14:textId="77777777" w:rsidR="005B143C" w:rsidRPr="00F175A3" w:rsidRDefault="005B143C" w:rsidP="0014572A">
                                <w:pPr>
                                  <w:pStyle w:val="K12-adresgegevens"/>
                                  <w:rPr>
                                    <w:lang w:val="en-GB"/>
                                  </w:rPr>
                                </w:pPr>
                                <w:r w:rsidRPr="00F175A3">
                                  <w:rPr>
                                    <w:lang w:val="en-GB"/>
                                  </w:rPr>
                                  <w:t>F 070 363 56 82</w:t>
                                </w:r>
                              </w:p>
                              <w:p w14:paraId="4121C0A1" w14:textId="77777777" w:rsidR="005B143C" w:rsidRPr="00F175A3" w:rsidRDefault="005B143C" w:rsidP="0014572A">
                                <w:pPr>
                                  <w:pStyle w:val="K12-adresgegevens"/>
                                  <w:rPr>
                                    <w:lang w:val="en-GB"/>
                                  </w:rPr>
                                </w:pPr>
                              </w:p>
                              <w:p w14:paraId="46E7BDC6" w14:textId="77777777" w:rsidR="005B143C" w:rsidRPr="00F175A3" w:rsidRDefault="005B143C" w:rsidP="0014572A">
                                <w:pPr>
                                  <w:pStyle w:val="K12-adresgegevens"/>
                                  <w:rPr>
                                    <w:lang w:val="en-GB"/>
                                  </w:rPr>
                                </w:pPr>
                                <w:r w:rsidRPr="00F175A3">
                                  <w:rPr>
                                    <w:lang w:val="en-GB"/>
                                  </w:rPr>
                                  <w:t>INFO@KINGGEMEENTEN.NL</w:t>
                                </w:r>
                              </w:p>
                              <w:p w14:paraId="4368343D" w14:textId="77777777" w:rsidR="005B143C" w:rsidRPr="00F175A3" w:rsidRDefault="005B143C"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7946A" id="Tekstvak 7" o:spid="_x0000_s1030" type="#_x0000_t202" style="position:absolute;margin-left:52.65pt;margin-top:478pt;width:210.6pt;height:290.6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BFOSqukAIAAIQFAAAOAAAAAAAAAAAAAAAAAC4CAABkcnMvZTJvRG9jLnht&#10;bFBLAQItABQABgAIAAAAIQBYlhpn4gAAAAwBAAAPAAAAAAAAAAAAAAAAAOoEAABkcnMvZG93bnJl&#10;di54bWxQSwUGAAAAAAQABADzAAAA+QUAAAAA&#10;" filled="f" stroked="f" strokeweight=".5pt">
                <v:path arrowok="t"/>
                <v:textbox>
                  <w:txbxContent>
                    <w:sdt>
                      <w:sdtPr>
                        <w:id w:val="29568119"/>
                        <w:lock w:val="sdtLocked"/>
                      </w:sdtPr>
                      <w:sdtContent>
                        <w:p w14:paraId="53BD15BF" w14:textId="77777777" w:rsidR="005B143C" w:rsidRPr="0014572A" w:rsidRDefault="005B143C" w:rsidP="0014572A">
                          <w:pPr>
                            <w:pStyle w:val="K12-adresgegevens"/>
                          </w:pPr>
                          <w:r w:rsidRPr="0014572A">
                            <w:t xml:space="preserve">KWALITEITSINSTITUUT </w:t>
                          </w:r>
                        </w:p>
                        <w:p w14:paraId="17F814FC" w14:textId="77777777" w:rsidR="005B143C" w:rsidRPr="0014572A" w:rsidRDefault="005B143C" w:rsidP="0014572A">
                          <w:pPr>
                            <w:pStyle w:val="K12-adresgegevens"/>
                          </w:pPr>
                          <w:r w:rsidRPr="0014572A">
                            <w:t>NEDERLANDSE GEMEENTEN</w:t>
                          </w:r>
                        </w:p>
                        <w:p w14:paraId="2349BDCC" w14:textId="77777777" w:rsidR="005B143C" w:rsidRPr="0014572A" w:rsidRDefault="005B143C" w:rsidP="0014572A">
                          <w:pPr>
                            <w:pStyle w:val="K12-adresgegevens"/>
                          </w:pPr>
                        </w:p>
                        <w:p w14:paraId="5F030211" w14:textId="77777777" w:rsidR="005B143C" w:rsidRPr="0014572A" w:rsidRDefault="005B143C" w:rsidP="0014572A">
                          <w:pPr>
                            <w:pStyle w:val="K12-adresgegevens"/>
                          </w:pPr>
                          <w:r w:rsidRPr="0014572A">
                            <w:t>NASSAULAAN 12</w:t>
                          </w:r>
                        </w:p>
                        <w:p w14:paraId="1173208B" w14:textId="77777777" w:rsidR="005B143C" w:rsidRPr="0014572A" w:rsidRDefault="005B143C" w:rsidP="0014572A">
                          <w:pPr>
                            <w:pStyle w:val="K12-adresgegevens"/>
                          </w:pPr>
                          <w:r w:rsidRPr="0014572A">
                            <w:t>2514 JS  DEN HAAG</w:t>
                          </w:r>
                        </w:p>
                        <w:p w14:paraId="08B42A39" w14:textId="77777777" w:rsidR="005B143C" w:rsidRPr="0014572A" w:rsidRDefault="005B143C" w:rsidP="0014572A">
                          <w:pPr>
                            <w:pStyle w:val="K12-adresgegevens"/>
                          </w:pPr>
                        </w:p>
                        <w:p w14:paraId="02C48941" w14:textId="77777777" w:rsidR="005B143C" w:rsidRPr="0014572A" w:rsidRDefault="005B143C" w:rsidP="0014572A">
                          <w:pPr>
                            <w:pStyle w:val="K12-adresgegevens"/>
                          </w:pPr>
                          <w:r w:rsidRPr="0014572A">
                            <w:t>POSTBUS 30435</w:t>
                          </w:r>
                        </w:p>
                        <w:p w14:paraId="48D22D19" w14:textId="77777777" w:rsidR="005B143C" w:rsidRPr="0014572A" w:rsidRDefault="005B143C" w:rsidP="0014572A">
                          <w:pPr>
                            <w:pStyle w:val="K12-adresgegevens"/>
                          </w:pPr>
                          <w:r w:rsidRPr="0014572A">
                            <w:t>2500 GK  DEN HAAG</w:t>
                          </w:r>
                        </w:p>
                        <w:p w14:paraId="4218F18D" w14:textId="77777777" w:rsidR="005B143C" w:rsidRPr="0014572A" w:rsidRDefault="005B143C" w:rsidP="0014572A">
                          <w:pPr>
                            <w:pStyle w:val="K12-adresgegevens"/>
                          </w:pPr>
                        </w:p>
                        <w:p w14:paraId="51F7740E" w14:textId="77777777" w:rsidR="005B143C" w:rsidRPr="0014572A" w:rsidRDefault="005B143C" w:rsidP="0014572A">
                          <w:pPr>
                            <w:pStyle w:val="K12-adresgegevens"/>
                          </w:pPr>
                          <w:r w:rsidRPr="0014572A">
                            <w:t>T 070 373 80 08</w:t>
                          </w:r>
                        </w:p>
                        <w:p w14:paraId="1D2C2204" w14:textId="77777777" w:rsidR="005B143C" w:rsidRPr="00F175A3" w:rsidRDefault="005B143C" w:rsidP="0014572A">
                          <w:pPr>
                            <w:pStyle w:val="K12-adresgegevens"/>
                            <w:rPr>
                              <w:lang w:val="en-GB"/>
                            </w:rPr>
                          </w:pPr>
                          <w:r w:rsidRPr="00F175A3">
                            <w:rPr>
                              <w:lang w:val="en-GB"/>
                            </w:rPr>
                            <w:t>F 070 363 56 82</w:t>
                          </w:r>
                        </w:p>
                        <w:p w14:paraId="4121C0A1" w14:textId="77777777" w:rsidR="005B143C" w:rsidRPr="00F175A3" w:rsidRDefault="005B143C" w:rsidP="0014572A">
                          <w:pPr>
                            <w:pStyle w:val="K12-adresgegevens"/>
                            <w:rPr>
                              <w:lang w:val="en-GB"/>
                            </w:rPr>
                          </w:pPr>
                        </w:p>
                        <w:p w14:paraId="46E7BDC6" w14:textId="77777777" w:rsidR="005B143C" w:rsidRPr="00F175A3" w:rsidRDefault="005B143C" w:rsidP="0014572A">
                          <w:pPr>
                            <w:pStyle w:val="K12-adresgegevens"/>
                            <w:rPr>
                              <w:lang w:val="en-GB"/>
                            </w:rPr>
                          </w:pPr>
                          <w:r w:rsidRPr="00F175A3">
                            <w:rPr>
                              <w:lang w:val="en-GB"/>
                            </w:rPr>
                            <w:t>INFO@KINGGEMEENTEN.NL</w:t>
                          </w:r>
                        </w:p>
                        <w:p w14:paraId="4368343D" w14:textId="77777777" w:rsidR="005B143C" w:rsidRPr="00F175A3" w:rsidRDefault="005B143C"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1843230443"/>
    </w:p>
    <w:sectPr w:rsidR="00B07821" w:rsidRPr="004F6D38" w:rsidSect="006A425E">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AA901" w14:textId="77777777" w:rsidR="00D834CE" w:rsidRDefault="00D834CE" w:rsidP="00A14B69">
      <w:r>
        <w:separator/>
      </w:r>
    </w:p>
  </w:endnote>
  <w:endnote w:type="continuationSeparator" w:id="0">
    <w:p w14:paraId="3DB6C0B0" w14:textId="77777777" w:rsidR="00D834CE" w:rsidRDefault="00D834CE"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E8805" w14:textId="77777777" w:rsidR="005B143C" w:rsidRDefault="005B143C"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94102" w14:textId="77777777" w:rsidR="005B143C" w:rsidRDefault="005B143C"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6B5DFB">
      <w:rPr>
        <w:noProof/>
      </w:rPr>
      <w:t>20</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876B5" w14:textId="77777777" w:rsidR="005B143C" w:rsidRDefault="005B143C"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4B3696" w14:textId="77777777" w:rsidR="00D834CE" w:rsidRPr="00F6587D" w:rsidRDefault="00D834CE" w:rsidP="00A14B69">
      <w:pPr>
        <w:rPr>
          <w:color w:val="D10074"/>
        </w:rPr>
      </w:pPr>
      <w:r>
        <w:separator/>
      </w:r>
    </w:p>
  </w:footnote>
  <w:footnote w:type="continuationSeparator" w:id="0">
    <w:p w14:paraId="6D9F3B95" w14:textId="77777777" w:rsidR="00D834CE" w:rsidRDefault="00D834CE" w:rsidP="00A14B69">
      <w:r>
        <w:continuationSeparator/>
      </w:r>
    </w:p>
  </w:footnote>
  <w:footnote w:id="1">
    <w:p w14:paraId="16F2A0CE" w14:textId="77777777" w:rsidR="005B143C" w:rsidRPr="00D04DD8" w:rsidRDefault="005B143C" w:rsidP="00C950BC">
      <w:pPr>
        <w:rPr>
          <w:rStyle w:val="Voetnootmarkering"/>
          <w:sz w:val="20"/>
          <w:szCs w:val="20"/>
        </w:rPr>
      </w:pPr>
      <w:r w:rsidRPr="00D04DD8">
        <w:rPr>
          <w:rStyle w:val="Voetnootmarkering"/>
          <w:sz w:val="20"/>
          <w:szCs w:val="20"/>
        </w:rPr>
        <w:t>1</w:t>
      </w:r>
      <w:r>
        <w:rPr>
          <w:rStyle w:val="Voetnootmarkering"/>
          <w:sz w:val="20"/>
          <w:szCs w:val="20"/>
        </w:rPr>
        <w:t>)</w:t>
      </w:r>
      <w:r w:rsidRPr="00D04DD8">
        <w:rPr>
          <w:rStyle w:val="Voetnootmarkering"/>
          <w:sz w:val="20"/>
          <w:szCs w:val="20"/>
        </w:rPr>
        <w:t xml:space="preserve"> </w:t>
      </w:r>
      <w:r w:rsidRPr="000212EF">
        <w:rPr>
          <w:rStyle w:val="Voetnootmarkering"/>
          <w:rFonts w:asciiTheme="majorHAnsi" w:hAnsiTheme="majorHAnsi"/>
        </w:rPr>
        <w:t xml:space="preserve"> </w:t>
      </w:r>
      <w:r w:rsidRPr="000212EF">
        <w:rPr>
          <w:sz w:val="16"/>
          <w:szCs w:val="16"/>
        </w:rPr>
        <w:t>zie de aanzet tot de uitwerking van dit zaaktype</w:t>
      </w:r>
    </w:p>
  </w:footnote>
  <w:footnote w:id="2">
    <w:p w14:paraId="750FBA67" w14:textId="77777777" w:rsidR="005B143C" w:rsidRPr="00D04DD8" w:rsidRDefault="005B143C" w:rsidP="005E2F56">
      <w:pPr>
        <w:pStyle w:val="Voetnoottekst"/>
      </w:pPr>
      <w:r>
        <w:rPr>
          <w:rStyle w:val="Voetnootmarkering"/>
        </w:rPr>
        <w:footnoteRef/>
      </w:r>
      <w:r>
        <w:t xml:space="preserve"> Om precies te zijn: </w:t>
      </w:r>
      <w:r w:rsidRPr="00D04DD8">
        <w:t>het vtoDi01 bericht bevindt zich in het schema ‘zkn0310_msg_corv.xsd’ in de folder ‘zkn0310/corv’.</w:t>
      </w:r>
    </w:p>
  </w:footnote>
  <w:footnote w:id="3">
    <w:p w14:paraId="776EEAC4" w14:textId="4633649F" w:rsidR="005B143C" w:rsidRDefault="005B143C" w:rsidP="00C7697F">
      <w:pPr>
        <w:pStyle w:val="Voetnoottekst"/>
      </w:pPr>
      <w:r>
        <w:rPr>
          <w:rStyle w:val="Voetnootmarkering"/>
        </w:rPr>
        <w:footnoteRef/>
      </w:r>
      <w:r>
        <w:t xml:space="preserve"> In </w:t>
      </w:r>
      <w:r>
        <w:fldChar w:fldCharType="begin"/>
      </w:r>
      <w:r>
        <w:instrText xml:space="preserve"> REF _Ref389232812 \h </w:instrText>
      </w:r>
      <w:r>
        <w:fldChar w:fldCharType="separate"/>
      </w:r>
      <w:r>
        <w:t xml:space="preserve">Tabel </w:t>
      </w:r>
      <w:r>
        <w:rPr>
          <w:noProof/>
        </w:rPr>
        <w:t>2</w:t>
      </w:r>
      <w:r>
        <w:fldChar w:fldCharType="end"/>
      </w:r>
      <w:r>
        <w:t xml:space="preserve"> staan de verwijzingen naar de definities van de extra elementen in het informatiemodel (zie </w:t>
      </w:r>
      <w:r>
        <w:fldChar w:fldCharType="begin"/>
      </w:r>
      <w:r>
        <w:instrText xml:space="preserve"> REF _Ref389232881 \h </w:instrText>
      </w:r>
      <w:r>
        <w:fldChar w:fldCharType="separate"/>
      </w:r>
      <w:r>
        <w:t>Bijlage 2: Specificatie informatiemodel</w:t>
      </w:r>
      <w:r>
        <w:fldChar w:fldCharType="end"/>
      </w:r>
      <w:r>
        <w:t>). De extra elementen dienen gecheckt te worden op formaat, kardinaliteit en waardenverzameling.</w:t>
      </w:r>
    </w:p>
  </w:footnote>
  <w:footnote w:id="4">
    <w:p w14:paraId="75314A06" w14:textId="77777777" w:rsidR="005B143C" w:rsidRPr="00D04DD8" w:rsidRDefault="005B143C" w:rsidP="005E2F56">
      <w:pPr>
        <w:pStyle w:val="Voetnoottekst"/>
      </w:pPr>
      <w:r>
        <w:rPr>
          <w:rStyle w:val="Voetnootmarkering"/>
        </w:rPr>
        <w:footnoteRef/>
      </w:r>
      <w:r w:rsidRPr="00D04DD8">
        <w:t xml:space="preserve"> Om precies te zijn:  het notificatieDi01 bericht bevindt zich in het schema ‘zkn0310_msg_corv.xsd’ in de folder ‘zkn0310/corv’.</w:t>
      </w:r>
    </w:p>
  </w:footnote>
  <w:footnote w:id="5">
    <w:p w14:paraId="7EF1CCE0" w14:textId="14DF1C48" w:rsidR="005B143C" w:rsidRDefault="005B143C" w:rsidP="005E2F56">
      <w:pPr>
        <w:pStyle w:val="Voetnoottekst"/>
      </w:pPr>
      <w:r>
        <w:rPr>
          <w:rStyle w:val="Voetnootmarkering"/>
        </w:rPr>
        <w:footnoteRef/>
      </w:r>
      <w:r>
        <w:t xml:space="preserve"> In </w:t>
      </w:r>
      <w:r>
        <w:fldChar w:fldCharType="begin"/>
      </w:r>
      <w:r>
        <w:instrText xml:space="preserve"> REF _Ref389233140 \h </w:instrText>
      </w:r>
      <w:r>
        <w:fldChar w:fldCharType="separate"/>
      </w:r>
      <w:r>
        <w:t xml:space="preserve">Tabel </w:t>
      </w:r>
      <w:r>
        <w:rPr>
          <w:noProof/>
        </w:rPr>
        <w:t>6</w:t>
      </w:r>
      <w:r>
        <w:fldChar w:fldCharType="end"/>
      </w:r>
      <w:r>
        <w:t xml:space="preserve"> staan de verwijzingen naar de definities van de extra elementen in het informatiemodel (zie </w:t>
      </w:r>
      <w:r>
        <w:fldChar w:fldCharType="begin"/>
      </w:r>
      <w:r>
        <w:instrText xml:space="preserve"> REF _Ref389232881 \h </w:instrText>
      </w:r>
      <w:r>
        <w:fldChar w:fldCharType="separate"/>
      </w:r>
      <w:r>
        <w:t>Bijlage 2: Specificatie informatiemodel</w:t>
      </w:r>
      <w:r>
        <w:fldChar w:fldCharType="end"/>
      </w:r>
      <w:r>
        <w:t>). De extra elementen dienen gecheckt te worden op formaat, kardinaliteit en waardenverzameling.</w:t>
      </w:r>
    </w:p>
  </w:footnote>
  <w:footnote w:id="6">
    <w:p w14:paraId="463CED34" w14:textId="77777777" w:rsidR="005B143C" w:rsidRDefault="005B143C" w:rsidP="00787A48">
      <w:pPr>
        <w:pStyle w:val="Voetnoottekst"/>
      </w:pPr>
      <w:r>
        <w:rPr>
          <w:rStyle w:val="Voetnootmarkering"/>
        </w:rPr>
        <w:footnoteRef/>
      </w:r>
      <w:r>
        <w:t xml:space="preserve"> </w:t>
      </w:r>
      <w:r w:rsidRPr="00FE3C52">
        <w:rPr>
          <w:rFonts w:asciiTheme="minorHAnsi" w:hAnsiTheme="minorHAnsi"/>
        </w:rPr>
        <w:t>Zie voor de betekenis van de formaatspecificaties achteraan deze bijlage.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C28D5" w14:textId="77777777" w:rsidR="005B143C" w:rsidRDefault="005B143C" w:rsidP="00A14B69">
    <w:r>
      <w:rPr>
        <w:noProof/>
      </w:rPr>
      <w:drawing>
        <wp:anchor distT="0" distB="0" distL="114300" distR="114300" simplePos="0" relativeHeight="251657216" behindDoc="1" locked="1" layoutInCell="1" allowOverlap="1" wp14:anchorId="0BAA56F1" wp14:editId="20D61B9E">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21030" w14:textId="77777777" w:rsidR="005B143C" w:rsidRDefault="005B143C"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E439" w14:textId="77777777" w:rsidR="005B143C" w:rsidRDefault="005B143C" w:rsidP="00090B4C">
    <w:pPr>
      <w:jc w:val="right"/>
    </w:pPr>
    <w:r>
      <w:rPr>
        <w:noProof/>
      </w:rPr>
      <w:drawing>
        <wp:inline distT="0" distB="0" distL="0" distR="0" wp14:anchorId="50EE3B7D" wp14:editId="5E6D0200">
          <wp:extent cx="1295086" cy="648000"/>
          <wp:effectExtent l="0" t="0" r="63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8E3EC" w14:textId="77777777" w:rsidR="005B143C" w:rsidRDefault="005B143C"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1653202"/>
    <w:multiLevelType w:val="hybridMultilevel"/>
    <w:tmpl w:val="A0208648"/>
    <w:lvl w:ilvl="0" w:tplc="B36852D8">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BB7660"/>
    <w:multiLevelType w:val="hybridMultilevel"/>
    <w:tmpl w:val="32EE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A6405"/>
    <w:multiLevelType w:val="hybridMultilevel"/>
    <w:tmpl w:val="E4F4F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5" w15:restartNumberingAfterBreak="0">
    <w:nsid w:val="091512A9"/>
    <w:multiLevelType w:val="hybridMultilevel"/>
    <w:tmpl w:val="2528E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43D8C"/>
    <w:multiLevelType w:val="hybridMultilevel"/>
    <w:tmpl w:val="B1D241B6"/>
    <w:lvl w:ilvl="0" w:tplc="1EDC35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D2D244B"/>
    <w:multiLevelType w:val="hybridMultilevel"/>
    <w:tmpl w:val="126E47BE"/>
    <w:lvl w:ilvl="0" w:tplc="1EDC355A">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15B577F1"/>
    <w:multiLevelType w:val="hybridMultilevel"/>
    <w:tmpl w:val="431A952A"/>
    <w:lvl w:ilvl="0" w:tplc="04090001">
      <w:start w:val="1"/>
      <w:numFmt w:val="decimal"/>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9" w15:restartNumberingAfterBreak="0">
    <w:nsid w:val="18076CAF"/>
    <w:multiLevelType w:val="hybridMultilevel"/>
    <w:tmpl w:val="AB32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44D58"/>
    <w:multiLevelType w:val="multilevel"/>
    <w:tmpl w:val="19F08BA4"/>
    <w:numStyleLink w:val="K-nummering"/>
  </w:abstractNum>
  <w:abstractNum w:abstractNumId="11" w15:restartNumberingAfterBreak="0">
    <w:nsid w:val="1C2734F4"/>
    <w:multiLevelType w:val="hybridMultilevel"/>
    <w:tmpl w:val="635C44D4"/>
    <w:lvl w:ilvl="0" w:tplc="791EEE28">
      <w:start w:val="1"/>
      <w:numFmt w:val="bullet"/>
      <w:lvlText w:val=""/>
      <w:lvlJc w:val="left"/>
      <w:pPr>
        <w:ind w:left="720" w:hanging="360"/>
      </w:pPr>
      <w:rPr>
        <w:rFonts w:ascii="Symbol" w:hAnsi="Symbol" w:hint="default"/>
      </w:rPr>
    </w:lvl>
    <w:lvl w:ilvl="1" w:tplc="347E5648" w:tentative="1">
      <w:start w:val="1"/>
      <w:numFmt w:val="bullet"/>
      <w:lvlText w:val="o"/>
      <w:lvlJc w:val="left"/>
      <w:pPr>
        <w:ind w:left="1440" w:hanging="360"/>
      </w:pPr>
      <w:rPr>
        <w:rFonts w:ascii="Courier New" w:hAnsi="Courier New" w:cs="Courier New" w:hint="default"/>
      </w:rPr>
    </w:lvl>
    <w:lvl w:ilvl="2" w:tplc="67BE3D8E" w:tentative="1">
      <w:start w:val="1"/>
      <w:numFmt w:val="bullet"/>
      <w:lvlText w:val=""/>
      <w:lvlJc w:val="left"/>
      <w:pPr>
        <w:ind w:left="2160" w:hanging="360"/>
      </w:pPr>
      <w:rPr>
        <w:rFonts w:ascii="Wingdings" w:hAnsi="Wingdings" w:hint="default"/>
      </w:rPr>
    </w:lvl>
    <w:lvl w:ilvl="3" w:tplc="C5CE07AE" w:tentative="1">
      <w:start w:val="1"/>
      <w:numFmt w:val="bullet"/>
      <w:lvlText w:val=""/>
      <w:lvlJc w:val="left"/>
      <w:pPr>
        <w:ind w:left="2880" w:hanging="360"/>
      </w:pPr>
      <w:rPr>
        <w:rFonts w:ascii="Symbol" w:hAnsi="Symbol" w:hint="default"/>
      </w:rPr>
    </w:lvl>
    <w:lvl w:ilvl="4" w:tplc="DFCC1254" w:tentative="1">
      <w:start w:val="1"/>
      <w:numFmt w:val="bullet"/>
      <w:lvlText w:val="o"/>
      <w:lvlJc w:val="left"/>
      <w:pPr>
        <w:ind w:left="3600" w:hanging="360"/>
      </w:pPr>
      <w:rPr>
        <w:rFonts w:ascii="Courier New" w:hAnsi="Courier New" w:cs="Courier New" w:hint="default"/>
      </w:rPr>
    </w:lvl>
    <w:lvl w:ilvl="5" w:tplc="9D9048EC" w:tentative="1">
      <w:start w:val="1"/>
      <w:numFmt w:val="bullet"/>
      <w:lvlText w:val=""/>
      <w:lvlJc w:val="left"/>
      <w:pPr>
        <w:ind w:left="4320" w:hanging="360"/>
      </w:pPr>
      <w:rPr>
        <w:rFonts w:ascii="Wingdings" w:hAnsi="Wingdings" w:hint="default"/>
      </w:rPr>
    </w:lvl>
    <w:lvl w:ilvl="6" w:tplc="052CD060" w:tentative="1">
      <w:start w:val="1"/>
      <w:numFmt w:val="bullet"/>
      <w:lvlText w:val=""/>
      <w:lvlJc w:val="left"/>
      <w:pPr>
        <w:ind w:left="5040" w:hanging="360"/>
      </w:pPr>
      <w:rPr>
        <w:rFonts w:ascii="Symbol" w:hAnsi="Symbol" w:hint="default"/>
      </w:rPr>
    </w:lvl>
    <w:lvl w:ilvl="7" w:tplc="7C4A83E2" w:tentative="1">
      <w:start w:val="1"/>
      <w:numFmt w:val="bullet"/>
      <w:lvlText w:val="o"/>
      <w:lvlJc w:val="left"/>
      <w:pPr>
        <w:ind w:left="5760" w:hanging="360"/>
      </w:pPr>
      <w:rPr>
        <w:rFonts w:ascii="Courier New" w:hAnsi="Courier New" w:cs="Courier New" w:hint="default"/>
      </w:rPr>
    </w:lvl>
    <w:lvl w:ilvl="8" w:tplc="F5E4AE0E" w:tentative="1">
      <w:start w:val="1"/>
      <w:numFmt w:val="bullet"/>
      <w:lvlText w:val=""/>
      <w:lvlJc w:val="left"/>
      <w:pPr>
        <w:ind w:left="6480" w:hanging="360"/>
      </w:pPr>
      <w:rPr>
        <w:rFonts w:ascii="Wingdings" w:hAnsi="Wingdings" w:hint="default"/>
      </w:rPr>
    </w:lvl>
  </w:abstractNum>
  <w:abstractNum w:abstractNumId="12" w15:restartNumberingAfterBreak="0">
    <w:nsid w:val="1C6F00D8"/>
    <w:multiLevelType w:val="multilevel"/>
    <w:tmpl w:val="19F08BA4"/>
    <w:name w:val="K-nummering22"/>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021474"/>
    <w:multiLevelType w:val="hybridMultilevel"/>
    <w:tmpl w:val="B0D0B39C"/>
    <w:lvl w:ilvl="0" w:tplc="7E424C6C">
      <w:start w:val="1"/>
      <w:numFmt w:val="bullet"/>
      <w:lvlText w:val=""/>
      <w:lvlJc w:val="left"/>
      <w:pPr>
        <w:ind w:left="1041" w:hanging="360"/>
      </w:pPr>
      <w:rPr>
        <w:rFonts w:ascii="Symbol" w:hAnsi="Symbol" w:hint="default"/>
      </w:rPr>
    </w:lvl>
    <w:lvl w:ilvl="1" w:tplc="239A3026" w:tentative="1">
      <w:start w:val="1"/>
      <w:numFmt w:val="bullet"/>
      <w:lvlText w:val="o"/>
      <w:lvlJc w:val="left"/>
      <w:pPr>
        <w:ind w:left="1761" w:hanging="360"/>
      </w:pPr>
      <w:rPr>
        <w:rFonts w:ascii="Courier New" w:hAnsi="Courier New" w:cs="Courier New" w:hint="default"/>
      </w:rPr>
    </w:lvl>
    <w:lvl w:ilvl="2" w:tplc="71D2EBA6" w:tentative="1">
      <w:start w:val="1"/>
      <w:numFmt w:val="bullet"/>
      <w:lvlText w:val=""/>
      <w:lvlJc w:val="left"/>
      <w:pPr>
        <w:ind w:left="2481" w:hanging="360"/>
      </w:pPr>
      <w:rPr>
        <w:rFonts w:ascii="Wingdings" w:hAnsi="Wingdings" w:hint="default"/>
      </w:rPr>
    </w:lvl>
    <w:lvl w:ilvl="3" w:tplc="CDAE379C" w:tentative="1">
      <w:start w:val="1"/>
      <w:numFmt w:val="bullet"/>
      <w:lvlText w:val=""/>
      <w:lvlJc w:val="left"/>
      <w:pPr>
        <w:ind w:left="3201" w:hanging="360"/>
      </w:pPr>
      <w:rPr>
        <w:rFonts w:ascii="Symbol" w:hAnsi="Symbol" w:hint="default"/>
      </w:rPr>
    </w:lvl>
    <w:lvl w:ilvl="4" w:tplc="B48E1A34" w:tentative="1">
      <w:start w:val="1"/>
      <w:numFmt w:val="bullet"/>
      <w:lvlText w:val="o"/>
      <w:lvlJc w:val="left"/>
      <w:pPr>
        <w:ind w:left="3921" w:hanging="360"/>
      </w:pPr>
      <w:rPr>
        <w:rFonts w:ascii="Courier New" w:hAnsi="Courier New" w:cs="Courier New" w:hint="default"/>
      </w:rPr>
    </w:lvl>
    <w:lvl w:ilvl="5" w:tplc="B31241D2" w:tentative="1">
      <w:start w:val="1"/>
      <w:numFmt w:val="bullet"/>
      <w:lvlText w:val=""/>
      <w:lvlJc w:val="left"/>
      <w:pPr>
        <w:ind w:left="4641" w:hanging="360"/>
      </w:pPr>
      <w:rPr>
        <w:rFonts w:ascii="Wingdings" w:hAnsi="Wingdings" w:hint="default"/>
      </w:rPr>
    </w:lvl>
    <w:lvl w:ilvl="6" w:tplc="73B66696" w:tentative="1">
      <w:start w:val="1"/>
      <w:numFmt w:val="bullet"/>
      <w:lvlText w:val=""/>
      <w:lvlJc w:val="left"/>
      <w:pPr>
        <w:ind w:left="5361" w:hanging="360"/>
      </w:pPr>
      <w:rPr>
        <w:rFonts w:ascii="Symbol" w:hAnsi="Symbol" w:hint="default"/>
      </w:rPr>
    </w:lvl>
    <w:lvl w:ilvl="7" w:tplc="117ACB72" w:tentative="1">
      <w:start w:val="1"/>
      <w:numFmt w:val="bullet"/>
      <w:lvlText w:val="o"/>
      <w:lvlJc w:val="left"/>
      <w:pPr>
        <w:ind w:left="6081" w:hanging="360"/>
      </w:pPr>
      <w:rPr>
        <w:rFonts w:ascii="Courier New" w:hAnsi="Courier New" w:cs="Courier New" w:hint="default"/>
      </w:rPr>
    </w:lvl>
    <w:lvl w:ilvl="8" w:tplc="8BA23D6E" w:tentative="1">
      <w:start w:val="1"/>
      <w:numFmt w:val="bullet"/>
      <w:lvlText w:val=""/>
      <w:lvlJc w:val="left"/>
      <w:pPr>
        <w:ind w:left="6801" w:hanging="360"/>
      </w:pPr>
      <w:rPr>
        <w:rFonts w:ascii="Wingdings" w:hAnsi="Wingdings" w:hint="default"/>
      </w:rPr>
    </w:lvl>
  </w:abstractNum>
  <w:abstractNum w:abstractNumId="14" w15:restartNumberingAfterBreak="0">
    <w:nsid w:val="1D242D9B"/>
    <w:multiLevelType w:val="hybridMultilevel"/>
    <w:tmpl w:val="A6BE51C4"/>
    <w:lvl w:ilvl="0" w:tplc="0413000F">
      <w:start w:val="1"/>
      <w:numFmt w:val="decimal"/>
      <w:lvlText w:val="%1."/>
      <w:lvlJc w:val="left"/>
      <w:pPr>
        <w:tabs>
          <w:tab w:val="num" w:pos="630"/>
        </w:tabs>
        <w:ind w:left="63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1FB34D22"/>
    <w:multiLevelType w:val="hybridMultilevel"/>
    <w:tmpl w:val="8E945DF6"/>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207F61E3"/>
    <w:multiLevelType w:val="hybridMultilevel"/>
    <w:tmpl w:val="1414B4B8"/>
    <w:lvl w:ilvl="0" w:tplc="9C54AD30">
      <w:start w:val="1"/>
      <w:numFmt w:val="bullet"/>
      <w:lvlText w:val=""/>
      <w:lvlJc w:val="left"/>
      <w:pPr>
        <w:ind w:left="1080" w:hanging="360"/>
      </w:pPr>
      <w:rPr>
        <w:rFonts w:ascii="Symbol" w:hAnsi="Symbol" w:hint="default"/>
      </w:rPr>
    </w:lvl>
    <w:lvl w:ilvl="1" w:tplc="8744DF10" w:tentative="1">
      <w:start w:val="1"/>
      <w:numFmt w:val="bullet"/>
      <w:lvlText w:val="o"/>
      <w:lvlJc w:val="left"/>
      <w:pPr>
        <w:ind w:left="1800" w:hanging="360"/>
      </w:pPr>
      <w:rPr>
        <w:rFonts w:ascii="Courier New" w:hAnsi="Courier New" w:cs="Courier New" w:hint="default"/>
      </w:rPr>
    </w:lvl>
    <w:lvl w:ilvl="2" w:tplc="0FA45BF0" w:tentative="1">
      <w:start w:val="1"/>
      <w:numFmt w:val="bullet"/>
      <w:lvlText w:val=""/>
      <w:lvlJc w:val="left"/>
      <w:pPr>
        <w:ind w:left="2520" w:hanging="360"/>
      </w:pPr>
      <w:rPr>
        <w:rFonts w:ascii="Wingdings" w:hAnsi="Wingdings" w:hint="default"/>
      </w:rPr>
    </w:lvl>
    <w:lvl w:ilvl="3" w:tplc="8ACE8E56" w:tentative="1">
      <w:start w:val="1"/>
      <w:numFmt w:val="bullet"/>
      <w:lvlText w:val=""/>
      <w:lvlJc w:val="left"/>
      <w:pPr>
        <w:ind w:left="3240" w:hanging="360"/>
      </w:pPr>
      <w:rPr>
        <w:rFonts w:ascii="Symbol" w:hAnsi="Symbol" w:hint="default"/>
      </w:rPr>
    </w:lvl>
    <w:lvl w:ilvl="4" w:tplc="FD7E9244" w:tentative="1">
      <w:start w:val="1"/>
      <w:numFmt w:val="bullet"/>
      <w:lvlText w:val="o"/>
      <w:lvlJc w:val="left"/>
      <w:pPr>
        <w:ind w:left="3960" w:hanging="360"/>
      </w:pPr>
      <w:rPr>
        <w:rFonts w:ascii="Courier New" w:hAnsi="Courier New" w:cs="Courier New" w:hint="default"/>
      </w:rPr>
    </w:lvl>
    <w:lvl w:ilvl="5" w:tplc="9DC2B788" w:tentative="1">
      <w:start w:val="1"/>
      <w:numFmt w:val="bullet"/>
      <w:lvlText w:val=""/>
      <w:lvlJc w:val="left"/>
      <w:pPr>
        <w:ind w:left="4680" w:hanging="360"/>
      </w:pPr>
      <w:rPr>
        <w:rFonts w:ascii="Wingdings" w:hAnsi="Wingdings" w:hint="default"/>
      </w:rPr>
    </w:lvl>
    <w:lvl w:ilvl="6" w:tplc="5ACC96CE" w:tentative="1">
      <w:start w:val="1"/>
      <w:numFmt w:val="bullet"/>
      <w:lvlText w:val=""/>
      <w:lvlJc w:val="left"/>
      <w:pPr>
        <w:ind w:left="5400" w:hanging="360"/>
      </w:pPr>
      <w:rPr>
        <w:rFonts w:ascii="Symbol" w:hAnsi="Symbol" w:hint="default"/>
      </w:rPr>
    </w:lvl>
    <w:lvl w:ilvl="7" w:tplc="E62A59FC" w:tentative="1">
      <w:start w:val="1"/>
      <w:numFmt w:val="bullet"/>
      <w:lvlText w:val="o"/>
      <w:lvlJc w:val="left"/>
      <w:pPr>
        <w:ind w:left="6120" w:hanging="360"/>
      </w:pPr>
      <w:rPr>
        <w:rFonts w:ascii="Courier New" w:hAnsi="Courier New" w:cs="Courier New" w:hint="default"/>
      </w:rPr>
    </w:lvl>
    <w:lvl w:ilvl="8" w:tplc="6DCA7A90" w:tentative="1">
      <w:start w:val="1"/>
      <w:numFmt w:val="bullet"/>
      <w:lvlText w:val=""/>
      <w:lvlJc w:val="left"/>
      <w:pPr>
        <w:ind w:left="6840" w:hanging="360"/>
      </w:pPr>
      <w:rPr>
        <w:rFonts w:ascii="Wingdings" w:hAnsi="Wingdings" w:hint="default"/>
      </w:rPr>
    </w:lvl>
  </w:abstractNum>
  <w:abstractNum w:abstractNumId="17" w15:restartNumberingAfterBreak="0">
    <w:nsid w:val="210C763A"/>
    <w:multiLevelType w:val="hybridMultilevel"/>
    <w:tmpl w:val="2A321FD6"/>
    <w:lvl w:ilvl="0" w:tplc="04130017">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2CF29F8"/>
    <w:multiLevelType w:val="hybridMultilevel"/>
    <w:tmpl w:val="6E9E3A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6CF1ED7"/>
    <w:multiLevelType w:val="hybridMultilevel"/>
    <w:tmpl w:val="C1488B0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0" w15:restartNumberingAfterBreak="0">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21" w15:restartNumberingAfterBreak="0">
    <w:nsid w:val="2AE6720A"/>
    <w:multiLevelType w:val="hybridMultilevel"/>
    <w:tmpl w:val="8A881624"/>
    <w:lvl w:ilvl="0" w:tplc="A252BD04">
      <w:start w:val="1"/>
      <w:numFmt w:val="decimal"/>
      <w:lvlText w:val="%1."/>
      <w:lvlJc w:val="left"/>
      <w:pPr>
        <w:tabs>
          <w:tab w:val="num" w:pos="720"/>
        </w:tabs>
        <w:ind w:left="720" w:hanging="360"/>
      </w:pPr>
      <w:rPr>
        <w:rFonts w:hint="default"/>
      </w:rPr>
    </w:lvl>
    <w:lvl w:ilvl="1" w:tplc="C6BA710C">
      <w:start w:val="1"/>
      <w:numFmt w:val="lowerLetter"/>
      <w:lvlText w:val="%2."/>
      <w:lvlJc w:val="left"/>
      <w:pPr>
        <w:tabs>
          <w:tab w:val="num" w:pos="1440"/>
        </w:tabs>
        <w:ind w:left="1440" w:hanging="360"/>
      </w:pPr>
    </w:lvl>
    <w:lvl w:ilvl="2" w:tplc="33629C4A" w:tentative="1">
      <w:start w:val="1"/>
      <w:numFmt w:val="lowerRoman"/>
      <w:lvlText w:val="%3."/>
      <w:lvlJc w:val="right"/>
      <w:pPr>
        <w:tabs>
          <w:tab w:val="num" w:pos="2160"/>
        </w:tabs>
        <w:ind w:left="2160" w:hanging="180"/>
      </w:pPr>
    </w:lvl>
    <w:lvl w:ilvl="3" w:tplc="35A8DAA2" w:tentative="1">
      <w:start w:val="1"/>
      <w:numFmt w:val="decimal"/>
      <w:lvlText w:val="%4."/>
      <w:lvlJc w:val="left"/>
      <w:pPr>
        <w:tabs>
          <w:tab w:val="num" w:pos="2880"/>
        </w:tabs>
        <w:ind w:left="2880" w:hanging="360"/>
      </w:pPr>
    </w:lvl>
    <w:lvl w:ilvl="4" w:tplc="1CD21B72" w:tentative="1">
      <w:start w:val="1"/>
      <w:numFmt w:val="lowerLetter"/>
      <w:lvlText w:val="%5."/>
      <w:lvlJc w:val="left"/>
      <w:pPr>
        <w:tabs>
          <w:tab w:val="num" w:pos="3600"/>
        </w:tabs>
        <w:ind w:left="3600" w:hanging="360"/>
      </w:pPr>
    </w:lvl>
    <w:lvl w:ilvl="5" w:tplc="358A567A" w:tentative="1">
      <w:start w:val="1"/>
      <w:numFmt w:val="lowerRoman"/>
      <w:lvlText w:val="%6."/>
      <w:lvlJc w:val="right"/>
      <w:pPr>
        <w:tabs>
          <w:tab w:val="num" w:pos="4320"/>
        </w:tabs>
        <w:ind w:left="4320" w:hanging="180"/>
      </w:pPr>
    </w:lvl>
    <w:lvl w:ilvl="6" w:tplc="0268C652" w:tentative="1">
      <w:start w:val="1"/>
      <w:numFmt w:val="decimal"/>
      <w:lvlText w:val="%7."/>
      <w:lvlJc w:val="left"/>
      <w:pPr>
        <w:tabs>
          <w:tab w:val="num" w:pos="5040"/>
        </w:tabs>
        <w:ind w:left="5040" w:hanging="360"/>
      </w:pPr>
    </w:lvl>
    <w:lvl w:ilvl="7" w:tplc="C024BB50" w:tentative="1">
      <w:start w:val="1"/>
      <w:numFmt w:val="lowerLetter"/>
      <w:lvlText w:val="%8."/>
      <w:lvlJc w:val="left"/>
      <w:pPr>
        <w:tabs>
          <w:tab w:val="num" w:pos="5760"/>
        </w:tabs>
        <w:ind w:left="5760" w:hanging="360"/>
      </w:pPr>
    </w:lvl>
    <w:lvl w:ilvl="8" w:tplc="8910B184" w:tentative="1">
      <w:start w:val="1"/>
      <w:numFmt w:val="lowerRoman"/>
      <w:lvlText w:val="%9."/>
      <w:lvlJc w:val="right"/>
      <w:pPr>
        <w:tabs>
          <w:tab w:val="num" w:pos="6480"/>
        </w:tabs>
        <w:ind w:left="6480" w:hanging="180"/>
      </w:pPr>
    </w:lvl>
  </w:abstractNum>
  <w:abstractNum w:abstractNumId="22" w15:restartNumberingAfterBreak="0">
    <w:nsid w:val="2E5361E6"/>
    <w:multiLevelType w:val="hybridMultilevel"/>
    <w:tmpl w:val="7568AB06"/>
    <w:lvl w:ilvl="0" w:tplc="295C2BE0">
      <w:start w:val="1"/>
      <w:numFmt w:val="decimal"/>
      <w:lvlText w:val="%1."/>
      <w:lvlJc w:val="left"/>
      <w:pPr>
        <w:ind w:left="720" w:hanging="360"/>
      </w:pPr>
      <w:rPr>
        <w:rFonts w:hint="default"/>
      </w:rPr>
    </w:lvl>
    <w:lvl w:ilvl="1" w:tplc="7DD61FDC">
      <w:start w:val="1"/>
      <w:numFmt w:val="decimal"/>
      <w:lvlText w:val="%2)"/>
      <w:lvlJc w:val="left"/>
      <w:pPr>
        <w:tabs>
          <w:tab w:val="num" w:pos="1440"/>
        </w:tabs>
        <w:ind w:left="1440" w:hanging="360"/>
      </w:pPr>
      <w:rPr>
        <w:rFonts w:hint="default"/>
      </w:rPr>
    </w:lvl>
    <w:lvl w:ilvl="2" w:tplc="8EE69D96" w:tentative="1">
      <w:start w:val="1"/>
      <w:numFmt w:val="lowerRoman"/>
      <w:lvlText w:val="%3."/>
      <w:lvlJc w:val="right"/>
      <w:pPr>
        <w:ind w:left="2160" w:hanging="180"/>
      </w:pPr>
    </w:lvl>
    <w:lvl w:ilvl="3" w:tplc="1092EEBE" w:tentative="1">
      <w:start w:val="1"/>
      <w:numFmt w:val="decimal"/>
      <w:lvlText w:val="%4."/>
      <w:lvlJc w:val="left"/>
      <w:pPr>
        <w:ind w:left="2880" w:hanging="360"/>
      </w:pPr>
    </w:lvl>
    <w:lvl w:ilvl="4" w:tplc="9348A9B8" w:tentative="1">
      <w:start w:val="1"/>
      <w:numFmt w:val="lowerLetter"/>
      <w:lvlText w:val="%5."/>
      <w:lvlJc w:val="left"/>
      <w:pPr>
        <w:ind w:left="3600" w:hanging="360"/>
      </w:pPr>
    </w:lvl>
    <w:lvl w:ilvl="5" w:tplc="6DEEBD2A" w:tentative="1">
      <w:start w:val="1"/>
      <w:numFmt w:val="lowerRoman"/>
      <w:lvlText w:val="%6."/>
      <w:lvlJc w:val="right"/>
      <w:pPr>
        <w:ind w:left="4320" w:hanging="180"/>
      </w:pPr>
    </w:lvl>
    <w:lvl w:ilvl="6" w:tplc="A2728EEA" w:tentative="1">
      <w:start w:val="1"/>
      <w:numFmt w:val="decimal"/>
      <w:lvlText w:val="%7."/>
      <w:lvlJc w:val="left"/>
      <w:pPr>
        <w:ind w:left="5040" w:hanging="360"/>
      </w:pPr>
    </w:lvl>
    <w:lvl w:ilvl="7" w:tplc="30F2160E" w:tentative="1">
      <w:start w:val="1"/>
      <w:numFmt w:val="lowerLetter"/>
      <w:lvlText w:val="%8."/>
      <w:lvlJc w:val="left"/>
      <w:pPr>
        <w:ind w:left="5760" w:hanging="360"/>
      </w:pPr>
    </w:lvl>
    <w:lvl w:ilvl="8" w:tplc="8DBCD306" w:tentative="1">
      <w:start w:val="1"/>
      <w:numFmt w:val="lowerRoman"/>
      <w:lvlText w:val="%9."/>
      <w:lvlJc w:val="right"/>
      <w:pPr>
        <w:ind w:left="6480" w:hanging="180"/>
      </w:pPr>
    </w:lvl>
  </w:abstractNum>
  <w:abstractNum w:abstractNumId="23" w15:restartNumberingAfterBreak="0">
    <w:nsid w:val="2F0800A7"/>
    <w:multiLevelType w:val="hybridMultilevel"/>
    <w:tmpl w:val="DCFA04B4"/>
    <w:lvl w:ilvl="0" w:tplc="0413000F">
      <w:start w:val="1"/>
      <w:numFmt w:val="bullet"/>
      <w:lvlText w:val="-"/>
      <w:lvlJc w:val="left"/>
      <w:pPr>
        <w:ind w:left="720" w:hanging="360"/>
      </w:pPr>
      <w:rPr>
        <w:rFonts w:ascii="Calibri" w:eastAsiaTheme="minorHAnsi" w:hAnsi="Calibri" w:cstheme="minorBidi" w:hint="default"/>
      </w:rPr>
    </w:lvl>
    <w:lvl w:ilvl="1" w:tplc="04130019">
      <w:start w:val="1"/>
      <w:numFmt w:val="bullet"/>
      <w:lvlText w:val="o"/>
      <w:lvlJc w:val="left"/>
      <w:pPr>
        <w:ind w:left="1440" w:hanging="360"/>
      </w:pPr>
      <w:rPr>
        <w:rFonts w:ascii="Courier New" w:hAnsi="Courier New" w:cs="Courier New" w:hint="default"/>
      </w:rPr>
    </w:lvl>
    <w:lvl w:ilvl="2" w:tplc="0413001B">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24" w15:restartNumberingAfterBreak="0">
    <w:nsid w:val="2F700DFB"/>
    <w:multiLevelType w:val="hybridMultilevel"/>
    <w:tmpl w:val="F3E07BBA"/>
    <w:lvl w:ilvl="0" w:tplc="0409000F">
      <w:start w:val="1"/>
      <w:numFmt w:val="bullet"/>
      <w:lvlText w:val=""/>
      <w:lvlJc w:val="left"/>
      <w:pPr>
        <w:ind w:left="720" w:hanging="360"/>
      </w:pPr>
      <w:rPr>
        <w:rFonts w:ascii="Symbol" w:hAnsi="Symbol" w:hint="default"/>
      </w:rPr>
    </w:lvl>
    <w:lvl w:ilvl="1" w:tplc="04130011"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308934F4"/>
    <w:multiLevelType w:val="hybridMultilevel"/>
    <w:tmpl w:val="4B4C25A6"/>
    <w:lvl w:ilvl="0" w:tplc="0409000F">
      <w:start w:val="1"/>
      <w:numFmt w:val="decimal"/>
      <w:lvlText w:val="%1."/>
      <w:lvlJc w:val="left"/>
      <w:pPr>
        <w:ind w:left="720" w:hanging="360"/>
      </w:pPr>
      <w:rPr>
        <w:rFonts w:hint="default"/>
      </w:rPr>
    </w:lvl>
    <w:lvl w:ilvl="1" w:tplc="0413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78692F"/>
    <w:multiLevelType w:val="hybridMultilevel"/>
    <w:tmpl w:val="27C89DBE"/>
    <w:lvl w:ilvl="0" w:tplc="20769874">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5C21BA9"/>
    <w:multiLevelType w:val="hybridMultilevel"/>
    <w:tmpl w:val="BB1EDEEC"/>
    <w:lvl w:ilvl="0" w:tplc="DB366876">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DC00FF"/>
    <w:multiLevelType w:val="hybridMultilevel"/>
    <w:tmpl w:val="E6CE04AA"/>
    <w:lvl w:ilvl="0" w:tplc="C8D6733A">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6D66BFF"/>
    <w:multiLevelType w:val="hybridMultilevel"/>
    <w:tmpl w:val="60EEE1CA"/>
    <w:lvl w:ilvl="0" w:tplc="C8D6733A">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37F159CD"/>
    <w:multiLevelType w:val="hybridMultilevel"/>
    <w:tmpl w:val="A61AC4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8BD6C97"/>
    <w:multiLevelType w:val="hybridMultilevel"/>
    <w:tmpl w:val="EDE2A25A"/>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2" w15:restartNumberingAfterBreak="0">
    <w:nsid w:val="39C1653C"/>
    <w:multiLevelType w:val="hybridMultilevel"/>
    <w:tmpl w:val="D7404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C9A2D7B"/>
    <w:multiLevelType w:val="hybridMultilevel"/>
    <w:tmpl w:val="9EF8F7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D535CE9"/>
    <w:multiLevelType w:val="hybridMultilevel"/>
    <w:tmpl w:val="61B61CDE"/>
    <w:lvl w:ilvl="0" w:tplc="04090001">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3DCFA4B0"/>
    <w:multiLevelType w:val="multilevel"/>
    <w:tmpl w:val="00000017"/>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3F654683"/>
    <w:multiLevelType w:val="multilevel"/>
    <w:tmpl w:val="ED30F692"/>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05662D7"/>
    <w:multiLevelType w:val="hybridMultilevel"/>
    <w:tmpl w:val="7696F964"/>
    <w:name w:val="List3385953_1"/>
    <w:lvl w:ilvl="0" w:tplc="2608687E">
      <w:numFmt w:val="bullet"/>
      <w:lvlText w:val="•"/>
      <w:lvlJc w:val="left"/>
      <w:pPr>
        <w:ind w:left="720" w:hanging="360"/>
      </w:pPr>
      <w:rPr>
        <w:rFonts w:ascii="Calibri" w:eastAsiaTheme="minorHAnsi" w:hAnsi="Calibri" w:cstheme="minorBidi" w:hint="default"/>
      </w:rPr>
    </w:lvl>
    <w:lvl w:ilvl="1" w:tplc="0ADACB88" w:tentative="1">
      <w:start w:val="1"/>
      <w:numFmt w:val="bullet"/>
      <w:lvlText w:val="o"/>
      <w:lvlJc w:val="left"/>
      <w:pPr>
        <w:ind w:left="1440" w:hanging="360"/>
      </w:pPr>
      <w:rPr>
        <w:rFonts w:ascii="Courier New" w:hAnsi="Courier New" w:cs="Courier New" w:hint="default"/>
      </w:rPr>
    </w:lvl>
    <w:lvl w:ilvl="2" w:tplc="D60C4230" w:tentative="1">
      <w:start w:val="1"/>
      <w:numFmt w:val="bullet"/>
      <w:lvlText w:val=""/>
      <w:lvlJc w:val="left"/>
      <w:pPr>
        <w:ind w:left="2160" w:hanging="360"/>
      </w:pPr>
      <w:rPr>
        <w:rFonts w:ascii="Wingdings" w:hAnsi="Wingdings" w:hint="default"/>
      </w:rPr>
    </w:lvl>
    <w:lvl w:ilvl="3" w:tplc="AA1C7D00" w:tentative="1">
      <w:start w:val="1"/>
      <w:numFmt w:val="bullet"/>
      <w:lvlText w:val=""/>
      <w:lvlJc w:val="left"/>
      <w:pPr>
        <w:ind w:left="2880" w:hanging="360"/>
      </w:pPr>
      <w:rPr>
        <w:rFonts w:ascii="Symbol" w:hAnsi="Symbol" w:hint="default"/>
      </w:rPr>
    </w:lvl>
    <w:lvl w:ilvl="4" w:tplc="D7347516" w:tentative="1">
      <w:start w:val="1"/>
      <w:numFmt w:val="bullet"/>
      <w:lvlText w:val="o"/>
      <w:lvlJc w:val="left"/>
      <w:pPr>
        <w:ind w:left="3600" w:hanging="360"/>
      </w:pPr>
      <w:rPr>
        <w:rFonts w:ascii="Courier New" w:hAnsi="Courier New" w:cs="Courier New" w:hint="default"/>
      </w:rPr>
    </w:lvl>
    <w:lvl w:ilvl="5" w:tplc="3B92E386" w:tentative="1">
      <w:start w:val="1"/>
      <w:numFmt w:val="bullet"/>
      <w:lvlText w:val=""/>
      <w:lvlJc w:val="left"/>
      <w:pPr>
        <w:ind w:left="4320" w:hanging="360"/>
      </w:pPr>
      <w:rPr>
        <w:rFonts w:ascii="Wingdings" w:hAnsi="Wingdings" w:hint="default"/>
      </w:rPr>
    </w:lvl>
    <w:lvl w:ilvl="6" w:tplc="24E6CFEE" w:tentative="1">
      <w:start w:val="1"/>
      <w:numFmt w:val="bullet"/>
      <w:lvlText w:val=""/>
      <w:lvlJc w:val="left"/>
      <w:pPr>
        <w:ind w:left="5040" w:hanging="360"/>
      </w:pPr>
      <w:rPr>
        <w:rFonts w:ascii="Symbol" w:hAnsi="Symbol" w:hint="default"/>
      </w:rPr>
    </w:lvl>
    <w:lvl w:ilvl="7" w:tplc="7A50DDFE" w:tentative="1">
      <w:start w:val="1"/>
      <w:numFmt w:val="bullet"/>
      <w:lvlText w:val="o"/>
      <w:lvlJc w:val="left"/>
      <w:pPr>
        <w:ind w:left="5760" w:hanging="360"/>
      </w:pPr>
      <w:rPr>
        <w:rFonts w:ascii="Courier New" w:hAnsi="Courier New" w:cs="Courier New" w:hint="default"/>
      </w:rPr>
    </w:lvl>
    <w:lvl w:ilvl="8" w:tplc="EB5EF62A" w:tentative="1">
      <w:start w:val="1"/>
      <w:numFmt w:val="bullet"/>
      <w:lvlText w:val=""/>
      <w:lvlJc w:val="left"/>
      <w:pPr>
        <w:ind w:left="6480" w:hanging="360"/>
      </w:pPr>
      <w:rPr>
        <w:rFonts w:ascii="Wingdings" w:hAnsi="Wingdings" w:hint="default"/>
      </w:rPr>
    </w:lvl>
  </w:abstractNum>
  <w:abstractNum w:abstractNumId="38" w15:restartNumberingAfterBreak="0">
    <w:nsid w:val="45E522BD"/>
    <w:multiLevelType w:val="multilevel"/>
    <w:tmpl w:val="A0A66EE4"/>
    <w:name w:val="K-hoofdstuknummer"/>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ABF409E"/>
    <w:multiLevelType w:val="hybridMultilevel"/>
    <w:tmpl w:val="6B169422"/>
    <w:lvl w:ilvl="0" w:tplc="182463A2">
      <w:start w:val="1"/>
      <w:numFmt w:val="bullet"/>
      <w:lvlText w:val=""/>
      <w:lvlJc w:val="left"/>
      <w:pPr>
        <w:ind w:left="1080" w:hanging="360"/>
      </w:pPr>
      <w:rPr>
        <w:rFonts w:ascii="Symbol" w:hAnsi="Symbol" w:hint="default"/>
      </w:rPr>
    </w:lvl>
    <w:lvl w:ilvl="1" w:tplc="CF9E9198" w:tentative="1">
      <w:start w:val="1"/>
      <w:numFmt w:val="bullet"/>
      <w:lvlText w:val="o"/>
      <w:lvlJc w:val="left"/>
      <w:pPr>
        <w:ind w:left="1800" w:hanging="360"/>
      </w:pPr>
      <w:rPr>
        <w:rFonts w:ascii="Courier New" w:hAnsi="Courier New" w:cs="Courier New" w:hint="default"/>
      </w:rPr>
    </w:lvl>
    <w:lvl w:ilvl="2" w:tplc="1318C6FA" w:tentative="1">
      <w:start w:val="1"/>
      <w:numFmt w:val="bullet"/>
      <w:lvlText w:val=""/>
      <w:lvlJc w:val="left"/>
      <w:pPr>
        <w:ind w:left="2520" w:hanging="360"/>
      </w:pPr>
      <w:rPr>
        <w:rFonts w:ascii="Wingdings" w:hAnsi="Wingdings" w:hint="default"/>
      </w:rPr>
    </w:lvl>
    <w:lvl w:ilvl="3" w:tplc="FD02E826" w:tentative="1">
      <w:start w:val="1"/>
      <w:numFmt w:val="bullet"/>
      <w:lvlText w:val=""/>
      <w:lvlJc w:val="left"/>
      <w:pPr>
        <w:ind w:left="3240" w:hanging="360"/>
      </w:pPr>
      <w:rPr>
        <w:rFonts w:ascii="Symbol" w:hAnsi="Symbol" w:hint="default"/>
      </w:rPr>
    </w:lvl>
    <w:lvl w:ilvl="4" w:tplc="81FC36CA" w:tentative="1">
      <w:start w:val="1"/>
      <w:numFmt w:val="bullet"/>
      <w:lvlText w:val="o"/>
      <w:lvlJc w:val="left"/>
      <w:pPr>
        <w:ind w:left="3960" w:hanging="360"/>
      </w:pPr>
      <w:rPr>
        <w:rFonts w:ascii="Courier New" w:hAnsi="Courier New" w:cs="Courier New" w:hint="default"/>
      </w:rPr>
    </w:lvl>
    <w:lvl w:ilvl="5" w:tplc="5E08ECC8" w:tentative="1">
      <w:start w:val="1"/>
      <w:numFmt w:val="bullet"/>
      <w:lvlText w:val=""/>
      <w:lvlJc w:val="left"/>
      <w:pPr>
        <w:ind w:left="4680" w:hanging="360"/>
      </w:pPr>
      <w:rPr>
        <w:rFonts w:ascii="Wingdings" w:hAnsi="Wingdings" w:hint="default"/>
      </w:rPr>
    </w:lvl>
    <w:lvl w:ilvl="6" w:tplc="5D7A8D42" w:tentative="1">
      <w:start w:val="1"/>
      <w:numFmt w:val="bullet"/>
      <w:lvlText w:val=""/>
      <w:lvlJc w:val="left"/>
      <w:pPr>
        <w:ind w:left="5400" w:hanging="360"/>
      </w:pPr>
      <w:rPr>
        <w:rFonts w:ascii="Symbol" w:hAnsi="Symbol" w:hint="default"/>
      </w:rPr>
    </w:lvl>
    <w:lvl w:ilvl="7" w:tplc="AB767364" w:tentative="1">
      <w:start w:val="1"/>
      <w:numFmt w:val="bullet"/>
      <w:lvlText w:val="o"/>
      <w:lvlJc w:val="left"/>
      <w:pPr>
        <w:ind w:left="6120" w:hanging="360"/>
      </w:pPr>
      <w:rPr>
        <w:rFonts w:ascii="Courier New" w:hAnsi="Courier New" w:cs="Courier New" w:hint="default"/>
      </w:rPr>
    </w:lvl>
    <w:lvl w:ilvl="8" w:tplc="49B2ADBA" w:tentative="1">
      <w:start w:val="1"/>
      <w:numFmt w:val="bullet"/>
      <w:lvlText w:val=""/>
      <w:lvlJc w:val="left"/>
      <w:pPr>
        <w:ind w:left="6840" w:hanging="360"/>
      </w:pPr>
      <w:rPr>
        <w:rFonts w:ascii="Wingdings" w:hAnsi="Wingdings" w:hint="default"/>
      </w:rPr>
    </w:lvl>
  </w:abstractNum>
  <w:abstractNum w:abstractNumId="40" w15:restartNumberingAfterBreak="0">
    <w:nsid w:val="4B624605"/>
    <w:multiLevelType w:val="hybridMultilevel"/>
    <w:tmpl w:val="02A4B6CA"/>
    <w:lvl w:ilvl="0" w:tplc="FD74DD22">
      <w:start w:val="1"/>
      <w:numFmt w:val="bullet"/>
      <w:lvlText w:val=""/>
      <w:lvlJc w:val="left"/>
      <w:pPr>
        <w:ind w:left="720" w:hanging="360"/>
      </w:pPr>
      <w:rPr>
        <w:rFonts w:ascii="Symbol" w:hAnsi="Symbol" w:hint="default"/>
      </w:rPr>
    </w:lvl>
    <w:lvl w:ilvl="1" w:tplc="E72C2F0A" w:tentative="1">
      <w:start w:val="1"/>
      <w:numFmt w:val="bullet"/>
      <w:lvlText w:val="o"/>
      <w:lvlJc w:val="left"/>
      <w:pPr>
        <w:ind w:left="1440" w:hanging="360"/>
      </w:pPr>
      <w:rPr>
        <w:rFonts w:ascii="Courier New" w:hAnsi="Courier New" w:cs="Courier New" w:hint="default"/>
      </w:rPr>
    </w:lvl>
    <w:lvl w:ilvl="2" w:tplc="0E0C3D06" w:tentative="1">
      <w:start w:val="1"/>
      <w:numFmt w:val="bullet"/>
      <w:lvlText w:val=""/>
      <w:lvlJc w:val="left"/>
      <w:pPr>
        <w:ind w:left="2160" w:hanging="360"/>
      </w:pPr>
      <w:rPr>
        <w:rFonts w:ascii="Wingdings" w:hAnsi="Wingdings" w:hint="default"/>
      </w:rPr>
    </w:lvl>
    <w:lvl w:ilvl="3" w:tplc="7F929B72" w:tentative="1">
      <w:start w:val="1"/>
      <w:numFmt w:val="bullet"/>
      <w:lvlText w:val=""/>
      <w:lvlJc w:val="left"/>
      <w:pPr>
        <w:ind w:left="2880" w:hanging="360"/>
      </w:pPr>
      <w:rPr>
        <w:rFonts w:ascii="Symbol" w:hAnsi="Symbol" w:hint="default"/>
      </w:rPr>
    </w:lvl>
    <w:lvl w:ilvl="4" w:tplc="0F58DFD2" w:tentative="1">
      <w:start w:val="1"/>
      <w:numFmt w:val="bullet"/>
      <w:lvlText w:val="o"/>
      <w:lvlJc w:val="left"/>
      <w:pPr>
        <w:ind w:left="3600" w:hanging="360"/>
      </w:pPr>
      <w:rPr>
        <w:rFonts w:ascii="Courier New" w:hAnsi="Courier New" w:cs="Courier New" w:hint="default"/>
      </w:rPr>
    </w:lvl>
    <w:lvl w:ilvl="5" w:tplc="1EDC61EA" w:tentative="1">
      <w:start w:val="1"/>
      <w:numFmt w:val="bullet"/>
      <w:lvlText w:val=""/>
      <w:lvlJc w:val="left"/>
      <w:pPr>
        <w:ind w:left="4320" w:hanging="360"/>
      </w:pPr>
      <w:rPr>
        <w:rFonts w:ascii="Wingdings" w:hAnsi="Wingdings" w:hint="default"/>
      </w:rPr>
    </w:lvl>
    <w:lvl w:ilvl="6" w:tplc="A7BEC498" w:tentative="1">
      <w:start w:val="1"/>
      <w:numFmt w:val="bullet"/>
      <w:lvlText w:val=""/>
      <w:lvlJc w:val="left"/>
      <w:pPr>
        <w:ind w:left="5040" w:hanging="360"/>
      </w:pPr>
      <w:rPr>
        <w:rFonts w:ascii="Symbol" w:hAnsi="Symbol" w:hint="default"/>
      </w:rPr>
    </w:lvl>
    <w:lvl w:ilvl="7" w:tplc="97342564" w:tentative="1">
      <w:start w:val="1"/>
      <w:numFmt w:val="bullet"/>
      <w:lvlText w:val="o"/>
      <w:lvlJc w:val="left"/>
      <w:pPr>
        <w:ind w:left="5760" w:hanging="360"/>
      </w:pPr>
      <w:rPr>
        <w:rFonts w:ascii="Courier New" w:hAnsi="Courier New" w:cs="Courier New" w:hint="default"/>
      </w:rPr>
    </w:lvl>
    <w:lvl w:ilvl="8" w:tplc="C0B6AD9C" w:tentative="1">
      <w:start w:val="1"/>
      <w:numFmt w:val="bullet"/>
      <w:lvlText w:val=""/>
      <w:lvlJc w:val="left"/>
      <w:pPr>
        <w:ind w:left="6480" w:hanging="360"/>
      </w:pPr>
      <w:rPr>
        <w:rFonts w:ascii="Wingdings" w:hAnsi="Wingdings" w:hint="default"/>
      </w:rPr>
    </w:lvl>
  </w:abstractNum>
  <w:abstractNum w:abstractNumId="41" w15:restartNumberingAfterBreak="0">
    <w:nsid w:val="4FC04842"/>
    <w:multiLevelType w:val="hybridMultilevel"/>
    <w:tmpl w:val="B7A60B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1637ADF"/>
    <w:multiLevelType w:val="multilevel"/>
    <w:tmpl w:val="19C4F710"/>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D9E4EDB"/>
    <w:multiLevelType w:val="multilevel"/>
    <w:tmpl w:val="1ABAA200"/>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EDC61C1"/>
    <w:multiLevelType w:val="multilevel"/>
    <w:tmpl w:val="A2D8AE94"/>
    <w:name w:val="K-nummering2"/>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45" w15:restartNumberingAfterBreak="0">
    <w:nsid w:val="63C53739"/>
    <w:multiLevelType w:val="hybridMultilevel"/>
    <w:tmpl w:val="86AE4FD4"/>
    <w:name w:val="K-nummering"/>
    <w:lvl w:ilvl="0" w:tplc="3B9EA576">
      <w:start w:val="1"/>
      <w:numFmt w:val="bullet"/>
      <w:lvlText w:val=""/>
      <w:lvlJc w:val="left"/>
      <w:pPr>
        <w:ind w:left="1080" w:hanging="360"/>
      </w:pPr>
      <w:rPr>
        <w:rFonts w:ascii="Symbol" w:hAnsi="Symbol" w:hint="default"/>
      </w:rPr>
    </w:lvl>
    <w:lvl w:ilvl="1" w:tplc="0C58FF14" w:tentative="1">
      <w:start w:val="1"/>
      <w:numFmt w:val="bullet"/>
      <w:lvlText w:val="o"/>
      <w:lvlJc w:val="left"/>
      <w:pPr>
        <w:ind w:left="1800" w:hanging="360"/>
      </w:pPr>
      <w:rPr>
        <w:rFonts w:ascii="Courier New" w:hAnsi="Courier New" w:cs="Courier New" w:hint="default"/>
      </w:rPr>
    </w:lvl>
    <w:lvl w:ilvl="2" w:tplc="59DCC840" w:tentative="1">
      <w:start w:val="1"/>
      <w:numFmt w:val="bullet"/>
      <w:lvlText w:val=""/>
      <w:lvlJc w:val="left"/>
      <w:pPr>
        <w:ind w:left="2520" w:hanging="360"/>
      </w:pPr>
      <w:rPr>
        <w:rFonts w:ascii="Wingdings" w:hAnsi="Wingdings" w:hint="default"/>
      </w:rPr>
    </w:lvl>
    <w:lvl w:ilvl="3" w:tplc="B3649364" w:tentative="1">
      <w:start w:val="1"/>
      <w:numFmt w:val="bullet"/>
      <w:lvlText w:val=""/>
      <w:lvlJc w:val="left"/>
      <w:pPr>
        <w:ind w:left="3240" w:hanging="360"/>
      </w:pPr>
      <w:rPr>
        <w:rFonts w:ascii="Symbol" w:hAnsi="Symbol" w:hint="default"/>
      </w:rPr>
    </w:lvl>
    <w:lvl w:ilvl="4" w:tplc="ECAE8432" w:tentative="1">
      <w:start w:val="1"/>
      <w:numFmt w:val="bullet"/>
      <w:lvlText w:val="o"/>
      <w:lvlJc w:val="left"/>
      <w:pPr>
        <w:ind w:left="3960" w:hanging="360"/>
      </w:pPr>
      <w:rPr>
        <w:rFonts w:ascii="Courier New" w:hAnsi="Courier New" w:cs="Courier New" w:hint="default"/>
      </w:rPr>
    </w:lvl>
    <w:lvl w:ilvl="5" w:tplc="EF681B60" w:tentative="1">
      <w:start w:val="1"/>
      <w:numFmt w:val="bullet"/>
      <w:lvlText w:val=""/>
      <w:lvlJc w:val="left"/>
      <w:pPr>
        <w:ind w:left="4680" w:hanging="360"/>
      </w:pPr>
      <w:rPr>
        <w:rFonts w:ascii="Wingdings" w:hAnsi="Wingdings" w:hint="default"/>
      </w:rPr>
    </w:lvl>
    <w:lvl w:ilvl="6" w:tplc="ACF0F24C" w:tentative="1">
      <w:start w:val="1"/>
      <w:numFmt w:val="bullet"/>
      <w:lvlText w:val=""/>
      <w:lvlJc w:val="left"/>
      <w:pPr>
        <w:ind w:left="5400" w:hanging="360"/>
      </w:pPr>
      <w:rPr>
        <w:rFonts w:ascii="Symbol" w:hAnsi="Symbol" w:hint="default"/>
      </w:rPr>
    </w:lvl>
    <w:lvl w:ilvl="7" w:tplc="D8D877B2" w:tentative="1">
      <w:start w:val="1"/>
      <w:numFmt w:val="bullet"/>
      <w:lvlText w:val="o"/>
      <w:lvlJc w:val="left"/>
      <w:pPr>
        <w:ind w:left="6120" w:hanging="360"/>
      </w:pPr>
      <w:rPr>
        <w:rFonts w:ascii="Courier New" w:hAnsi="Courier New" w:cs="Courier New" w:hint="default"/>
      </w:rPr>
    </w:lvl>
    <w:lvl w:ilvl="8" w:tplc="80223260" w:tentative="1">
      <w:start w:val="1"/>
      <w:numFmt w:val="bullet"/>
      <w:lvlText w:val=""/>
      <w:lvlJc w:val="left"/>
      <w:pPr>
        <w:ind w:left="6840" w:hanging="360"/>
      </w:pPr>
      <w:rPr>
        <w:rFonts w:ascii="Wingdings" w:hAnsi="Wingdings" w:hint="default"/>
      </w:rPr>
    </w:lvl>
  </w:abstractNum>
  <w:abstractNum w:abstractNumId="46" w15:restartNumberingAfterBreak="0">
    <w:nsid w:val="6B3C3DA8"/>
    <w:multiLevelType w:val="hybridMultilevel"/>
    <w:tmpl w:val="29808C66"/>
    <w:lvl w:ilvl="0" w:tplc="5656A808">
      <w:start w:val="1"/>
      <w:numFmt w:val="bullet"/>
      <w:lvlText w:val=""/>
      <w:lvlJc w:val="left"/>
      <w:pPr>
        <w:ind w:left="720" w:hanging="360"/>
      </w:pPr>
      <w:rPr>
        <w:rFonts w:ascii="Symbol" w:hAnsi="Symbol" w:hint="default"/>
      </w:rPr>
    </w:lvl>
    <w:lvl w:ilvl="1" w:tplc="B05C27C2" w:tentative="1">
      <w:start w:val="1"/>
      <w:numFmt w:val="bullet"/>
      <w:lvlText w:val="o"/>
      <w:lvlJc w:val="left"/>
      <w:pPr>
        <w:ind w:left="1440" w:hanging="360"/>
      </w:pPr>
      <w:rPr>
        <w:rFonts w:ascii="Courier New" w:hAnsi="Courier New" w:cs="Courier New" w:hint="default"/>
      </w:rPr>
    </w:lvl>
    <w:lvl w:ilvl="2" w:tplc="C06C9BD8" w:tentative="1">
      <w:start w:val="1"/>
      <w:numFmt w:val="bullet"/>
      <w:lvlText w:val=""/>
      <w:lvlJc w:val="left"/>
      <w:pPr>
        <w:ind w:left="2160" w:hanging="360"/>
      </w:pPr>
      <w:rPr>
        <w:rFonts w:ascii="Wingdings" w:hAnsi="Wingdings" w:hint="default"/>
      </w:rPr>
    </w:lvl>
    <w:lvl w:ilvl="3" w:tplc="5B04FF60" w:tentative="1">
      <w:start w:val="1"/>
      <w:numFmt w:val="bullet"/>
      <w:lvlText w:val=""/>
      <w:lvlJc w:val="left"/>
      <w:pPr>
        <w:ind w:left="2880" w:hanging="360"/>
      </w:pPr>
      <w:rPr>
        <w:rFonts w:ascii="Symbol" w:hAnsi="Symbol" w:hint="default"/>
      </w:rPr>
    </w:lvl>
    <w:lvl w:ilvl="4" w:tplc="A600DFE2" w:tentative="1">
      <w:start w:val="1"/>
      <w:numFmt w:val="bullet"/>
      <w:lvlText w:val="o"/>
      <w:lvlJc w:val="left"/>
      <w:pPr>
        <w:ind w:left="3600" w:hanging="360"/>
      </w:pPr>
      <w:rPr>
        <w:rFonts w:ascii="Courier New" w:hAnsi="Courier New" w:cs="Courier New" w:hint="default"/>
      </w:rPr>
    </w:lvl>
    <w:lvl w:ilvl="5" w:tplc="68FAD722" w:tentative="1">
      <w:start w:val="1"/>
      <w:numFmt w:val="bullet"/>
      <w:lvlText w:val=""/>
      <w:lvlJc w:val="left"/>
      <w:pPr>
        <w:ind w:left="4320" w:hanging="360"/>
      </w:pPr>
      <w:rPr>
        <w:rFonts w:ascii="Wingdings" w:hAnsi="Wingdings" w:hint="default"/>
      </w:rPr>
    </w:lvl>
    <w:lvl w:ilvl="6" w:tplc="DF4AC120" w:tentative="1">
      <w:start w:val="1"/>
      <w:numFmt w:val="bullet"/>
      <w:lvlText w:val=""/>
      <w:lvlJc w:val="left"/>
      <w:pPr>
        <w:ind w:left="5040" w:hanging="360"/>
      </w:pPr>
      <w:rPr>
        <w:rFonts w:ascii="Symbol" w:hAnsi="Symbol" w:hint="default"/>
      </w:rPr>
    </w:lvl>
    <w:lvl w:ilvl="7" w:tplc="9240093C" w:tentative="1">
      <w:start w:val="1"/>
      <w:numFmt w:val="bullet"/>
      <w:lvlText w:val="o"/>
      <w:lvlJc w:val="left"/>
      <w:pPr>
        <w:ind w:left="5760" w:hanging="360"/>
      </w:pPr>
      <w:rPr>
        <w:rFonts w:ascii="Courier New" w:hAnsi="Courier New" w:cs="Courier New" w:hint="default"/>
      </w:rPr>
    </w:lvl>
    <w:lvl w:ilvl="8" w:tplc="88140A04" w:tentative="1">
      <w:start w:val="1"/>
      <w:numFmt w:val="bullet"/>
      <w:lvlText w:val=""/>
      <w:lvlJc w:val="left"/>
      <w:pPr>
        <w:ind w:left="6480" w:hanging="360"/>
      </w:pPr>
      <w:rPr>
        <w:rFonts w:ascii="Wingdings" w:hAnsi="Wingdings" w:hint="default"/>
      </w:rPr>
    </w:lvl>
  </w:abstractNum>
  <w:abstractNum w:abstractNumId="47" w15:restartNumberingAfterBreak="0">
    <w:nsid w:val="6B9E6D22"/>
    <w:multiLevelType w:val="multilevel"/>
    <w:tmpl w:val="9F3C41EE"/>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CB110CE"/>
    <w:multiLevelType w:val="hybridMultilevel"/>
    <w:tmpl w:val="A75263E8"/>
    <w:lvl w:ilvl="0" w:tplc="03F29CD0">
      <w:start w:val="1"/>
      <w:numFmt w:val="bullet"/>
      <w:lvlText w:val=""/>
      <w:lvlJc w:val="left"/>
      <w:pPr>
        <w:ind w:left="720" w:hanging="360"/>
      </w:pPr>
      <w:rPr>
        <w:rFonts w:ascii="Symbol" w:hAnsi="Symbol" w:hint="default"/>
      </w:rPr>
    </w:lvl>
    <w:lvl w:ilvl="1" w:tplc="695A1E8E">
      <w:numFmt w:val="bullet"/>
      <w:lvlText w:val="•"/>
      <w:lvlJc w:val="left"/>
      <w:pPr>
        <w:ind w:left="1440" w:hanging="360"/>
      </w:pPr>
      <w:rPr>
        <w:rFonts w:ascii="Calibri" w:eastAsiaTheme="minorHAnsi" w:hAnsi="Calibri" w:cstheme="minorBidi" w:hint="default"/>
      </w:rPr>
    </w:lvl>
    <w:lvl w:ilvl="2" w:tplc="902C7FB4" w:tentative="1">
      <w:start w:val="1"/>
      <w:numFmt w:val="bullet"/>
      <w:lvlText w:val=""/>
      <w:lvlJc w:val="left"/>
      <w:pPr>
        <w:ind w:left="2160" w:hanging="360"/>
      </w:pPr>
      <w:rPr>
        <w:rFonts w:ascii="Wingdings" w:hAnsi="Wingdings" w:hint="default"/>
      </w:rPr>
    </w:lvl>
    <w:lvl w:ilvl="3" w:tplc="B06EEA08" w:tentative="1">
      <w:start w:val="1"/>
      <w:numFmt w:val="bullet"/>
      <w:lvlText w:val=""/>
      <w:lvlJc w:val="left"/>
      <w:pPr>
        <w:ind w:left="2880" w:hanging="360"/>
      </w:pPr>
      <w:rPr>
        <w:rFonts w:ascii="Symbol" w:hAnsi="Symbol" w:hint="default"/>
      </w:rPr>
    </w:lvl>
    <w:lvl w:ilvl="4" w:tplc="B7CE0444" w:tentative="1">
      <w:start w:val="1"/>
      <w:numFmt w:val="bullet"/>
      <w:lvlText w:val="o"/>
      <w:lvlJc w:val="left"/>
      <w:pPr>
        <w:ind w:left="3600" w:hanging="360"/>
      </w:pPr>
      <w:rPr>
        <w:rFonts w:ascii="Courier New" w:hAnsi="Courier New" w:cs="Courier New" w:hint="default"/>
      </w:rPr>
    </w:lvl>
    <w:lvl w:ilvl="5" w:tplc="07E2C7BE" w:tentative="1">
      <w:start w:val="1"/>
      <w:numFmt w:val="bullet"/>
      <w:lvlText w:val=""/>
      <w:lvlJc w:val="left"/>
      <w:pPr>
        <w:ind w:left="4320" w:hanging="360"/>
      </w:pPr>
      <w:rPr>
        <w:rFonts w:ascii="Wingdings" w:hAnsi="Wingdings" w:hint="default"/>
      </w:rPr>
    </w:lvl>
    <w:lvl w:ilvl="6" w:tplc="6060C2D6" w:tentative="1">
      <w:start w:val="1"/>
      <w:numFmt w:val="bullet"/>
      <w:lvlText w:val=""/>
      <w:lvlJc w:val="left"/>
      <w:pPr>
        <w:ind w:left="5040" w:hanging="360"/>
      </w:pPr>
      <w:rPr>
        <w:rFonts w:ascii="Symbol" w:hAnsi="Symbol" w:hint="default"/>
      </w:rPr>
    </w:lvl>
    <w:lvl w:ilvl="7" w:tplc="FC88B208" w:tentative="1">
      <w:start w:val="1"/>
      <w:numFmt w:val="bullet"/>
      <w:lvlText w:val="o"/>
      <w:lvlJc w:val="left"/>
      <w:pPr>
        <w:ind w:left="5760" w:hanging="360"/>
      </w:pPr>
      <w:rPr>
        <w:rFonts w:ascii="Courier New" w:hAnsi="Courier New" w:cs="Courier New" w:hint="default"/>
      </w:rPr>
    </w:lvl>
    <w:lvl w:ilvl="8" w:tplc="5E2E646C" w:tentative="1">
      <w:start w:val="1"/>
      <w:numFmt w:val="bullet"/>
      <w:lvlText w:val=""/>
      <w:lvlJc w:val="left"/>
      <w:pPr>
        <w:ind w:left="6480" w:hanging="360"/>
      </w:pPr>
      <w:rPr>
        <w:rFonts w:ascii="Wingdings" w:hAnsi="Wingdings" w:hint="default"/>
      </w:rPr>
    </w:lvl>
  </w:abstractNum>
  <w:abstractNum w:abstractNumId="49" w15:restartNumberingAfterBreak="0">
    <w:nsid w:val="6D536283"/>
    <w:multiLevelType w:val="hybridMultilevel"/>
    <w:tmpl w:val="69844940"/>
    <w:name w:val="K-nummering222"/>
    <w:lvl w:ilvl="0" w:tplc="C67ACD94">
      <w:start w:val="1"/>
      <w:numFmt w:val="decimal"/>
      <w:lvlText w:val="%1."/>
      <w:lvlJc w:val="left"/>
      <w:pPr>
        <w:ind w:left="720" w:hanging="360"/>
      </w:pPr>
      <w:rPr>
        <w:rFonts w:hint="default"/>
      </w:rPr>
    </w:lvl>
    <w:lvl w:ilvl="1" w:tplc="25266CC8" w:tentative="1">
      <w:start w:val="1"/>
      <w:numFmt w:val="lowerLetter"/>
      <w:lvlText w:val="%2."/>
      <w:lvlJc w:val="left"/>
      <w:pPr>
        <w:ind w:left="1440" w:hanging="360"/>
      </w:pPr>
    </w:lvl>
    <w:lvl w:ilvl="2" w:tplc="9B3E2340" w:tentative="1">
      <w:start w:val="1"/>
      <w:numFmt w:val="lowerRoman"/>
      <w:lvlText w:val="%3."/>
      <w:lvlJc w:val="right"/>
      <w:pPr>
        <w:ind w:left="2160" w:hanging="180"/>
      </w:pPr>
    </w:lvl>
    <w:lvl w:ilvl="3" w:tplc="9DA431D0" w:tentative="1">
      <w:start w:val="1"/>
      <w:numFmt w:val="decimal"/>
      <w:lvlText w:val="%4."/>
      <w:lvlJc w:val="left"/>
      <w:pPr>
        <w:ind w:left="2880" w:hanging="360"/>
      </w:pPr>
    </w:lvl>
    <w:lvl w:ilvl="4" w:tplc="45C03E9A" w:tentative="1">
      <w:start w:val="1"/>
      <w:numFmt w:val="lowerLetter"/>
      <w:lvlText w:val="%5."/>
      <w:lvlJc w:val="left"/>
      <w:pPr>
        <w:ind w:left="3600" w:hanging="360"/>
      </w:pPr>
    </w:lvl>
    <w:lvl w:ilvl="5" w:tplc="0D9C9032" w:tentative="1">
      <w:start w:val="1"/>
      <w:numFmt w:val="lowerRoman"/>
      <w:lvlText w:val="%6."/>
      <w:lvlJc w:val="right"/>
      <w:pPr>
        <w:ind w:left="4320" w:hanging="180"/>
      </w:pPr>
    </w:lvl>
    <w:lvl w:ilvl="6" w:tplc="39A00078" w:tentative="1">
      <w:start w:val="1"/>
      <w:numFmt w:val="decimal"/>
      <w:lvlText w:val="%7."/>
      <w:lvlJc w:val="left"/>
      <w:pPr>
        <w:ind w:left="5040" w:hanging="360"/>
      </w:pPr>
    </w:lvl>
    <w:lvl w:ilvl="7" w:tplc="5DF4F51E" w:tentative="1">
      <w:start w:val="1"/>
      <w:numFmt w:val="lowerLetter"/>
      <w:lvlText w:val="%8."/>
      <w:lvlJc w:val="left"/>
      <w:pPr>
        <w:ind w:left="5760" w:hanging="360"/>
      </w:pPr>
    </w:lvl>
    <w:lvl w:ilvl="8" w:tplc="24C4DC18" w:tentative="1">
      <w:start w:val="1"/>
      <w:numFmt w:val="lowerRoman"/>
      <w:lvlText w:val="%9."/>
      <w:lvlJc w:val="right"/>
      <w:pPr>
        <w:ind w:left="6480" w:hanging="180"/>
      </w:pPr>
    </w:lvl>
  </w:abstractNum>
  <w:abstractNum w:abstractNumId="50" w15:restartNumberingAfterBreak="0">
    <w:nsid w:val="6D8003A5"/>
    <w:multiLevelType w:val="hybridMultilevel"/>
    <w:tmpl w:val="AE4C2240"/>
    <w:lvl w:ilvl="0" w:tplc="04130001">
      <w:start w:val="1"/>
      <w:numFmt w:val="decimal"/>
      <w:lvlText w:val="%1."/>
      <w:lvlJc w:val="left"/>
      <w:pPr>
        <w:ind w:left="720" w:hanging="360"/>
      </w:pPr>
      <w:rPr>
        <w:rFonts w:hint="default"/>
      </w:rPr>
    </w:lvl>
    <w:lvl w:ilvl="1" w:tplc="F34EA1C6" w:tentative="1">
      <w:start w:val="1"/>
      <w:numFmt w:val="lowerLetter"/>
      <w:lvlText w:val="%2."/>
      <w:lvlJc w:val="left"/>
      <w:pPr>
        <w:ind w:left="1440" w:hanging="360"/>
      </w:pPr>
    </w:lvl>
    <w:lvl w:ilvl="2" w:tplc="04130005" w:tentative="1">
      <w:start w:val="1"/>
      <w:numFmt w:val="lowerRoman"/>
      <w:lvlText w:val="%3."/>
      <w:lvlJc w:val="right"/>
      <w:pPr>
        <w:ind w:left="2160" w:hanging="180"/>
      </w:pPr>
    </w:lvl>
    <w:lvl w:ilvl="3" w:tplc="04130001" w:tentative="1">
      <w:start w:val="1"/>
      <w:numFmt w:val="decimal"/>
      <w:lvlText w:val="%4."/>
      <w:lvlJc w:val="left"/>
      <w:pPr>
        <w:ind w:left="2880" w:hanging="360"/>
      </w:pPr>
    </w:lvl>
    <w:lvl w:ilvl="4" w:tplc="04130003" w:tentative="1">
      <w:start w:val="1"/>
      <w:numFmt w:val="lowerLetter"/>
      <w:lvlText w:val="%5."/>
      <w:lvlJc w:val="left"/>
      <w:pPr>
        <w:ind w:left="3600" w:hanging="360"/>
      </w:pPr>
    </w:lvl>
    <w:lvl w:ilvl="5" w:tplc="04130005" w:tentative="1">
      <w:start w:val="1"/>
      <w:numFmt w:val="lowerRoman"/>
      <w:lvlText w:val="%6."/>
      <w:lvlJc w:val="right"/>
      <w:pPr>
        <w:ind w:left="4320" w:hanging="180"/>
      </w:pPr>
    </w:lvl>
    <w:lvl w:ilvl="6" w:tplc="04130001" w:tentative="1">
      <w:start w:val="1"/>
      <w:numFmt w:val="decimal"/>
      <w:lvlText w:val="%7."/>
      <w:lvlJc w:val="left"/>
      <w:pPr>
        <w:ind w:left="5040" w:hanging="360"/>
      </w:pPr>
    </w:lvl>
    <w:lvl w:ilvl="7" w:tplc="04130003" w:tentative="1">
      <w:start w:val="1"/>
      <w:numFmt w:val="lowerLetter"/>
      <w:lvlText w:val="%8."/>
      <w:lvlJc w:val="left"/>
      <w:pPr>
        <w:ind w:left="5760" w:hanging="360"/>
      </w:pPr>
    </w:lvl>
    <w:lvl w:ilvl="8" w:tplc="04130005" w:tentative="1">
      <w:start w:val="1"/>
      <w:numFmt w:val="lowerRoman"/>
      <w:lvlText w:val="%9."/>
      <w:lvlJc w:val="right"/>
      <w:pPr>
        <w:ind w:left="6480" w:hanging="180"/>
      </w:pPr>
    </w:lvl>
  </w:abstractNum>
  <w:abstractNum w:abstractNumId="51" w15:restartNumberingAfterBreak="0">
    <w:nsid w:val="6E9518B3"/>
    <w:multiLevelType w:val="hybridMultilevel"/>
    <w:tmpl w:val="9C447544"/>
    <w:lvl w:ilvl="0" w:tplc="0409000F">
      <w:start w:val="1"/>
      <w:numFmt w:val="bullet"/>
      <w:lvlText w:val=""/>
      <w:lvlJc w:val="left"/>
      <w:pPr>
        <w:ind w:left="1041" w:hanging="360"/>
      </w:pPr>
      <w:rPr>
        <w:rFonts w:ascii="Symbol" w:hAnsi="Symbol" w:hint="default"/>
      </w:rPr>
    </w:lvl>
    <w:lvl w:ilvl="1" w:tplc="04090019" w:tentative="1">
      <w:start w:val="1"/>
      <w:numFmt w:val="bullet"/>
      <w:lvlText w:val="o"/>
      <w:lvlJc w:val="left"/>
      <w:pPr>
        <w:ind w:left="1761" w:hanging="360"/>
      </w:pPr>
      <w:rPr>
        <w:rFonts w:ascii="Courier New" w:hAnsi="Courier New" w:cs="Courier New" w:hint="default"/>
      </w:rPr>
    </w:lvl>
    <w:lvl w:ilvl="2" w:tplc="0409001B" w:tentative="1">
      <w:start w:val="1"/>
      <w:numFmt w:val="bullet"/>
      <w:lvlText w:val=""/>
      <w:lvlJc w:val="left"/>
      <w:pPr>
        <w:ind w:left="2481" w:hanging="360"/>
      </w:pPr>
      <w:rPr>
        <w:rFonts w:ascii="Wingdings" w:hAnsi="Wingdings" w:hint="default"/>
      </w:rPr>
    </w:lvl>
    <w:lvl w:ilvl="3" w:tplc="0409000F" w:tentative="1">
      <w:start w:val="1"/>
      <w:numFmt w:val="bullet"/>
      <w:lvlText w:val=""/>
      <w:lvlJc w:val="left"/>
      <w:pPr>
        <w:ind w:left="3201" w:hanging="360"/>
      </w:pPr>
      <w:rPr>
        <w:rFonts w:ascii="Symbol" w:hAnsi="Symbol" w:hint="default"/>
      </w:rPr>
    </w:lvl>
    <w:lvl w:ilvl="4" w:tplc="04090019" w:tentative="1">
      <w:start w:val="1"/>
      <w:numFmt w:val="bullet"/>
      <w:lvlText w:val="o"/>
      <w:lvlJc w:val="left"/>
      <w:pPr>
        <w:ind w:left="3921" w:hanging="360"/>
      </w:pPr>
      <w:rPr>
        <w:rFonts w:ascii="Courier New" w:hAnsi="Courier New" w:cs="Courier New" w:hint="default"/>
      </w:rPr>
    </w:lvl>
    <w:lvl w:ilvl="5" w:tplc="0409001B" w:tentative="1">
      <w:start w:val="1"/>
      <w:numFmt w:val="bullet"/>
      <w:lvlText w:val=""/>
      <w:lvlJc w:val="left"/>
      <w:pPr>
        <w:ind w:left="4641" w:hanging="360"/>
      </w:pPr>
      <w:rPr>
        <w:rFonts w:ascii="Wingdings" w:hAnsi="Wingdings" w:hint="default"/>
      </w:rPr>
    </w:lvl>
    <w:lvl w:ilvl="6" w:tplc="0409000F" w:tentative="1">
      <w:start w:val="1"/>
      <w:numFmt w:val="bullet"/>
      <w:lvlText w:val=""/>
      <w:lvlJc w:val="left"/>
      <w:pPr>
        <w:ind w:left="5361" w:hanging="360"/>
      </w:pPr>
      <w:rPr>
        <w:rFonts w:ascii="Symbol" w:hAnsi="Symbol" w:hint="default"/>
      </w:rPr>
    </w:lvl>
    <w:lvl w:ilvl="7" w:tplc="04090019" w:tentative="1">
      <w:start w:val="1"/>
      <w:numFmt w:val="bullet"/>
      <w:lvlText w:val="o"/>
      <w:lvlJc w:val="left"/>
      <w:pPr>
        <w:ind w:left="6081" w:hanging="360"/>
      </w:pPr>
      <w:rPr>
        <w:rFonts w:ascii="Courier New" w:hAnsi="Courier New" w:cs="Courier New" w:hint="default"/>
      </w:rPr>
    </w:lvl>
    <w:lvl w:ilvl="8" w:tplc="0409001B" w:tentative="1">
      <w:start w:val="1"/>
      <w:numFmt w:val="bullet"/>
      <w:lvlText w:val=""/>
      <w:lvlJc w:val="left"/>
      <w:pPr>
        <w:ind w:left="6801" w:hanging="360"/>
      </w:pPr>
      <w:rPr>
        <w:rFonts w:ascii="Wingdings" w:hAnsi="Wingdings" w:hint="default"/>
      </w:rPr>
    </w:lvl>
  </w:abstractNum>
  <w:abstractNum w:abstractNumId="52" w15:restartNumberingAfterBreak="0">
    <w:nsid w:val="6E9D48C2"/>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FD04E0E"/>
    <w:multiLevelType w:val="hybridMultilevel"/>
    <w:tmpl w:val="7570C7EA"/>
    <w:lvl w:ilvl="0" w:tplc="7FEAD6A0">
      <w:start w:val="1"/>
      <w:numFmt w:val="bullet"/>
      <w:lvlText w:val=""/>
      <w:lvlJc w:val="left"/>
      <w:pPr>
        <w:ind w:left="1041" w:hanging="360"/>
      </w:pPr>
      <w:rPr>
        <w:rFonts w:ascii="Symbol" w:hAnsi="Symbol" w:hint="default"/>
      </w:rPr>
    </w:lvl>
    <w:lvl w:ilvl="1" w:tplc="53CAE5DA" w:tentative="1">
      <w:start w:val="1"/>
      <w:numFmt w:val="bullet"/>
      <w:lvlText w:val="o"/>
      <w:lvlJc w:val="left"/>
      <w:pPr>
        <w:ind w:left="1761" w:hanging="360"/>
      </w:pPr>
      <w:rPr>
        <w:rFonts w:ascii="Courier New" w:hAnsi="Courier New" w:cs="Courier New" w:hint="default"/>
      </w:rPr>
    </w:lvl>
    <w:lvl w:ilvl="2" w:tplc="57FE30F4" w:tentative="1">
      <w:start w:val="1"/>
      <w:numFmt w:val="bullet"/>
      <w:lvlText w:val=""/>
      <w:lvlJc w:val="left"/>
      <w:pPr>
        <w:ind w:left="2481" w:hanging="360"/>
      </w:pPr>
      <w:rPr>
        <w:rFonts w:ascii="Wingdings" w:hAnsi="Wingdings" w:hint="default"/>
      </w:rPr>
    </w:lvl>
    <w:lvl w:ilvl="3" w:tplc="8AA08ACE" w:tentative="1">
      <w:start w:val="1"/>
      <w:numFmt w:val="bullet"/>
      <w:lvlText w:val=""/>
      <w:lvlJc w:val="left"/>
      <w:pPr>
        <w:ind w:left="3201" w:hanging="360"/>
      </w:pPr>
      <w:rPr>
        <w:rFonts w:ascii="Symbol" w:hAnsi="Symbol" w:hint="default"/>
      </w:rPr>
    </w:lvl>
    <w:lvl w:ilvl="4" w:tplc="8012B9EC" w:tentative="1">
      <w:start w:val="1"/>
      <w:numFmt w:val="bullet"/>
      <w:lvlText w:val="o"/>
      <w:lvlJc w:val="left"/>
      <w:pPr>
        <w:ind w:left="3921" w:hanging="360"/>
      </w:pPr>
      <w:rPr>
        <w:rFonts w:ascii="Courier New" w:hAnsi="Courier New" w:cs="Courier New" w:hint="default"/>
      </w:rPr>
    </w:lvl>
    <w:lvl w:ilvl="5" w:tplc="1E8A118C" w:tentative="1">
      <w:start w:val="1"/>
      <w:numFmt w:val="bullet"/>
      <w:lvlText w:val=""/>
      <w:lvlJc w:val="left"/>
      <w:pPr>
        <w:ind w:left="4641" w:hanging="360"/>
      </w:pPr>
      <w:rPr>
        <w:rFonts w:ascii="Wingdings" w:hAnsi="Wingdings" w:hint="default"/>
      </w:rPr>
    </w:lvl>
    <w:lvl w:ilvl="6" w:tplc="A7FC0954" w:tentative="1">
      <w:start w:val="1"/>
      <w:numFmt w:val="bullet"/>
      <w:lvlText w:val=""/>
      <w:lvlJc w:val="left"/>
      <w:pPr>
        <w:ind w:left="5361" w:hanging="360"/>
      </w:pPr>
      <w:rPr>
        <w:rFonts w:ascii="Symbol" w:hAnsi="Symbol" w:hint="default"/>
      </w:rPr>
    </w:lvl>
    <w:lvl w:ilvl="7" w:tplc="31A295F8" w:tentative="1">
      <w:start w:val="1"/>
      <w:numFmt w:val="bullet"/>
      <w:lvlText w:val="o"/>
      <w:lvlJc w:val="left"/>
      <w:pPr>
        <w:ind w:left="6081" w:hanging="360"/>
      </w:pPr>
      <w:rPr>
        <w:rFonts w:ascii="Courier New" w:hAnsi="Courier New" w:cs="Courier New" w:hint="default"/>
      </w:rPr>
    </w:lvl>
    <w:lvl w:ilvl="8" w:tplc="EC8407DC" w:tentative="1">
      <w:start w:val="1"/>
      <w:numFmt w:val="bullet"/>
      <w:lvlText w:val=""/>
      <w:lvlJc w:val="left"/>
      <w:pPr>
        <w:ind w:left="6801" w:hanging="360"/>
      </w:pPr>
      <w:rPr>
        <w:rFonts w:ascii="Wingdings" w:hAnsi="Wingdings" w:hint="default"/>
      </w:rPr>
    </w:lvl>
  </w:abstractNum>
  <w:abstractNum w:abstractNumId="54" w15:restartNumberingAfterBreak="0">
    <w:nsid w:val="74692D31"/>
    <w:multiLevelType w:val="hybridMultilevel"/>
    <w:tmpl w:val="FB0A4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521443D"/>
    <w:multiLevelType w:val="hybridMultilevel"/>
    <w:tmpl w:val="2FDEDC72"/>
    <w:name w:val="K-opsomming2"/>
    <w:lvl w:ilvl="0" w:tplc="CBC4A120">
      <w:start w:val="1"/>
      <w:numFmt w:val="bullet"/>
      <w:lvlText w:val=""/>
      <w:lvlJc w:val="left"/>
      <w:pPr>
        <w:ind w:left="720" w:hanging="360"/>
      </w:pPr>
      <w:rPr>
        <w:rFonts w:ascii="Symbol" w:hAnsi="Symbol" w:hint="default"/>
      </w:rPr>
    </w:lvl>
    <w:lvl w:ilvl="1" w:tplc="DA8E02F0" w:tentative="1">
      <w:start w:val="1"/>
      <w:numFmt w:val="bullet"/>
      <w:lvlText w:val="o"/>
      <w:lvlJc w:val="left"/>
      <w:pPr>
        <w:ind w:left="1440" w:hanging="360"/>
      </w:pPr>
      <w:rPr>
        <w:rFonts w:ascii="Courier New" w:hAnsi="Courier New" w:cs="Courier New" w:hint="default"/>
      </w:rPr>
    </w:lvl>
    <w:lvl w:ilvl="2" w:tplc="FBB2A732" w:tentative="1">
      <w:start w:val="1"/>
      <w:numFmt w:val="bullet"/>
      <w:lvlText w:val=""/>
      <w:lvlJc w:val="left"/>
      <w:pPr>
        <w:ind w:left="2160" w:hanging="360"/>
      </w:pPr>
      <w:rPr>
        <w:rFonts w:ascii="Wingdings" w:hAnsi="Wingdings" w:hint="default"/>
      </w:rPr>
    </w:lvl>
    <w:lvl w:ilvl="3" w:tplc="CE9E12EA" w:tentative="1">
      <w:start w:val="1"/>
      <w:numFmt w:val="bullet"/>
      <w:lvlText w:val=""/>
      <w:lvlJc w:val="left"/>
      <w:pPr>
        <w:ind w:left="2880" w:hanging="360"/>
      </w:pPr>
      <w:rPr>
        <w:rFonts w:ascii="Symbol" w:hAnsi="Symbol" w:hint="default"/>
      </w:rPr>
    </w:lvl>
    <w:lvl w:ilvl="4" w:tplc="1D1298F8" w:tentative="1">
      <w:start w:val="1"/>
      <w:numFmt w:val="bullet"/>
      <w:lvlText w:val="o"/>
      <w:lvlJc w:val="left"/>
      <w:pPr>
        <w:ind w:left="3600" w:hanging="360"/>
      </w:pPr>
      <w:rPr>
        <w:rFonts w:ascii="Courier New" w:hAnsi="Courier New" w:cs="Courier New" w:hint="default"/>
      </w:rPr>
    </w:lvl>
    <w:lvl w:ilvl="5" w:tplc="C8306F42" w:tentative="1">
      <w:start w:val="1"/>
      <w:numFmt w:val="bullet"/>
      <w:lvlText w:val=""/>
      <w:lvlJc w:val="left"/>
      <w:pPr>
        <w:ind w:left="4320" w:hanging="360"/>
      </w:pPr>
      <w:rPr>
        <w:rFonts w:ascii="Wingdings" w:hAnsi="Wingdings" w:hint="default"/>
      </w:rPr>
    </w:lvl>
    <w:lvl w:ilvl="6" w:tplc="C6DC5B32" w:tentative="1">
      <w:start w:val="1"/>
      <w:numFmt w:val="bullet"/>
      <w:lvlText w:val=""/>
      <w:lvlJc w:val="left"/>
      <w:pPr>
        <w:ind w:left="5040" w:hanging="360"/>
      </w:pPr>
      <w:rPr>
        <w:rFonts w:ascii="Symbol" w:hAnsi="Symbol" w:hint="default"/>
      </w:rPr>
    </w:lvl>
    <w:lvl w:ilvl="7" w:tplc="2744D240" w:tentative="1">
      <w:start w:val="1"/>
      <w:numFmt w:val="bullet"/>
      <w:lvlText w:val="o"/>
      <w:lvlJc w:val="left"/>
      <w:pPr>
        <w:ind w:left="5760" w:hanging="360"/>
      </w:pPr>
      <w:rPr>
        <w:rFonts w:ascii="Courier New" w:hAnsi="Courier New" w:cs="Courier New" w:hint="default"/>
      </w:rPr>
    </w:lvl>
    <w:lvl w:ilvl="8" w:tplc="8484425A" w:tentative="1">
      <w:start w:val="1"/>
      <w:numFmt w:val="bullet"/>
      <w:lvlText w:val=""/>
      <w:lvlJc w:val="left"/>
      <w:pPr>
        <w:ind w:left="6480" w:hanging="360"/>
      </w:pPr>
      <w:rPr>
        <w:rFonts w:ascii="Wingdings" w:hAnsi="Wingdings" w:hint="default"/>
      </w:rPr>
    </w:lvl>
  </w:abstractNum>
  <w:abstractNum w:abstractNumId="56" w15:restartNumberingAfterBreak="0">
    <w:nsid w:val="75DA6D54"/>
    <w:multiLevelType w:val="hybridMultilevel"/>
    <w:tmpl w:val="1E8AFD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6AB41CA"/>
    <w:multiLevelType w:val="hybridMultilevel"/>
    <w:tmpl w:val="6686A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B7F7CC0"/>
    <w:multiLevelType w:val="hybridMultilevel"/>
    <w:tmpl w:val="34B6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E85679"/>
    <w:multiLevelType w:val="hybridMultilevel"/>
    <w:tmpl w:val="6D40A1A0"/>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0" w15:restartNumberingAfterBreak="0">
    <w:nsid w:val="7F425500"/>
    <w:multiLevelType w:val="hybridMultilevel"/>
    <w:tmpl w:val="514AF1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44"/>
  </w:num>
  <w:num w:numId="3">
    <w:abstractNumId w:val="12"/>
  </w:num>
  <w:num w:numId="4">
    <w:abstractNumId w:val="0"/>
  </w:num>
  <w:num w:numId="5">
    <w:abstractNumId w:val="47"/>
  </w:num>
  <w:num w:numId="6">
    <w:abstractNumId w:val="38"/>
  </w:num>
  <w:num w:numId="7">
    <w:abstractNumId w:val="20"/>
  </w:num>
  <w:num w:numId="8">
    <w:abstractNumId w:val="48"/>
  </w:num>
  <w:num w:numId="9">
    <w:abstractNumId w:val="37"/>
  </w:num>
  <w:num w:numId="10">
    <w:abstractNumId w:val="23"/>
  </w:num>
  <w:num w:numId="11">
    <w:abstractNumId w:val="33"/>
  </w:num>
  <w:num w:numId="12">
    <w:abstractNumId w:val="15"/>
  </w:num>
  <w:num w:numId="13">
    <w:abstractNumId w:val="22"/>
  </w:num>
  <w:num w:numId="14">
    <w:abstractNumId w:val="8"/>
  </w:num>
  <w:num w:numId="15">
    <w:abstractNumId w:val="34"/>
  </w:num>
  <w:num w:numId="16">
    <w:abstractNumId w:val="21"/>
  </w:num>
  <w:num w:numId="17">
    <w:abstractNumId w:val="35"/>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57"/>
  </w:num>
  <w:num w:numId="36">
    <w:abstractNumId w:val="2"/>
  </w:num>
  <w:num w:numId="37">
    <w:abstractNumId w:val="58"/>
  </w:num>
  <w:num w:numId="38">
    <w:abstractNumId w:val="16"/>
  </w:num>
  <w:num w:numId="39">
    <w:abstractNumId w:val="6"/>
  </w:num>
  <w:num w:numId="40">
    <w:abstractNumId w:val="11"/>
  </w:num>
  <w:num w:numId="41">
    <w:abstractNumId w:val="46"/>
  </w:num>
  <w:num w:numId="42">
    <w:abstractNumId w:val="51"/>
  </w:num>
  <w:num w:numId="43">
    <w:abstractNumId w:val="54"/>
  </w:num>
  <w:num w:numId="44">
    <w:abstractNumId w:val="24"/>
  </w:num>
  <w:num w:numId="45">
    <w:abstractNumId w:val="3"/>
  </w:num>
  <w:num w:numId="46">
    <w:abstractNumId w:val="18"/>
  </w:num>
  <w:num w:numId="47">
    <w:abstractNumId w:val="19"/>
  </w:num>
  <w:num w:numId="48">
    <w:abstractNumId w:val="45"/>
  </w:num>
  <w:num w:numId="49">
    <w:abstractNumId w:val="9"/>
  </w:num>
  <w:num w:numId="50">
    <w:abstractNumId w:val="41"/>
  </w:num>
  <w:num w:numId="51">
    <w:abstractNumId w:val="5"/>
  </w:num>
  <w:num w:numId="52">
    <w:abstractNumId w:val="7"/>
  </w:num>
  <w:num w:numId="53">
    <w:abstractNumId w:val="56"/>
  </w:num>
  <w:num w:numId="54">
    <w:abstractNumId w:val="55"/>
  </w:num>
  <w:num w:numId="55">
    <w:abstractNumId w:val="59"/>
  </w:num>
  <w:num w:numId="56">
    <w:abstractNumId w:val="50"/>
  </w:num>
  <w:num w:numId="57">
    <w:abstractNumId w:val="49"/>
  </w:num>
  <w:num w:numId="58">
    <w:abstractNumId w:val="30"/>
  </w:num>
  <w:num w:numId="59">
    <w:abstractNumId w:val="31"/>
  </w:num>
  <w:num w:numId="60">
    <w:abstractNumId w:val="17"/>
  </w:num>
  <w:num w:numId="61">
    <w:abstractNumId w:val="32"/>
  </w:num>
  <w:num w:numId="62">
    <w:abstractNumId w:val="39"/>
  </w:num>
  <w:num w:numId="63">
    <w:abstractNumId w:val="60"/>
  </w:num>
  <w:num w:numId="64">
    <w:abstractNumId w:val="40"/>
  </w:num>
  <w:num w:numId="65">
    <w:abstractNumId w:val="29"/>
  </w:num>
  <w:num w:numId="66">
    <w:abstractNumId w:val="4"/>
  </w:num>
  <w:num w:numId="67">
    <w:abstractNumId w:val="53"/>
  </w:num>
  <w:num w:numId="68">
    <w:abstractNumId w:val="13"/>
  </w:num>
  <w:num w:numId="69">
    <w:abstractNumId w:val="28"/>
  </w:num>
  <w:num w:numId="70">
    <w:abstractNumId w:val="27"/>
  </w:num>
  <w:num w:numId="71">
    <w:abstractNumId w:val="14"/>
  </w:num>
  <w:num w:numId="72">
    <w:abstractNumId w:val="1"/>
  </w:num>
  <w:num w:numId="73">
    <w:abstractNumId w:val="25"/>
  </w:num>
  <w:num w:numId="74">
    <w:abstractNumId w:val="2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PublishingViewTables" w:val="0"/>
  </w:docVars>
  <w:rsids>
    <w:rsidRoot w:val="00834C17"/>
    <w:rsid w:val="0000081C"/>
    <w:rsid w:val="00001C10"/>
    <w:rsid w:val="000030E7"/>
    <w:rsid w:val="000039E9"/>
    <w:rsid w:val="0000523F"/>
    <w:rsid w:val="000052E1"/>
    <w:rsid w:val="00011068"/>
    <w:rsid w:val="000152F9"/>
    <w:rsid w:val="00015386"/>
    <w:rsid w:val="00015759"/>
    <w:rsid w:val="0001705D"/>
    <w:rsid w:val="000212EF"/>
    <w:rsid w:val="00021365"/>
    <w:rsid w:val="00021A00"/>
    <w:rsid w:val="00021E0F"/>
    <w:rsid w:val="000258CE"/>
    <w:rsid w:val="00027DE1"/>
    <w:rsid w:val="00030B10"/>
    <w:rsid w:val="0003147C"/>
    <w:rsid w:val="000321BC"/>
    <w:rsid w:val="00032331"/>
    <w:rsid w:val="0003352F"/>
    <w:rsid w:val="00033874"/>
    <w:rsid w:val="00034230"/>
    <w:rsid w:val="000354DD"/>
    <w:rsid w:val="00035F82"/>
    <w:rsid w:val="000362BF"/>
    <w:rsid w:val="00036715"/>
    <w:rsid w:val="00036CDF"/>
    <w:rsid w:val="00037FB9"/>
    <w:rsid w:val="000412C9"/>
    <w:rsid w:val="000431D6"/>
    <w:rsid w:val="00044BA3"/>
    <w:rsid w:val="00045BA2"/>
    <w:rsid w:val="00050241"/>
    <w:rsid w:val="000518C4"/>
    <w:rsid w:val="000555BF"/>
    <w:rsid w:val="000555CC"/>
    <w:rsid w:val="00056802"/>
    <w:rsid w:val="00056A7D"/>
    <w:rsid w:val="00056F25"/>
    <w:rsid w:val="00057339"/>
    <w:rsid w:val="00057594"/>
    <w:rsid w:val="00057BF9"/>
    <w:rsid w:val="00060AC4"/>
    <w:rsid w:val="00064723"/>
    <w:rsid w:val="000702AF"/>
    <w:rsid w:val="00070BBF"/>
    <w:rsid w:val="000740E6"/>
    <w:rsid w:val="00076EE1"/>
    <w:rsid w:val="00077AB2"/>
    <w:rsid w:val="000807AD"/>
    <w:rsid w:val="000851C5"/>
    <w:rsid w:val="00087ADD"/>
    <w:rsid w:val="00090A50"/>
    <w:rsid w:val="00090B4C"/>
    <w:rsid w:val="00095C62"/>
    <w:rsid w:val="000A165E"/>
    <w:rsid w:val="000A2366"/>
    <w:rsid w:val="000A4196"/>
    <w:rsid w:val="000A4271"/>
    <w:rsid w:val="000A50F8"/>
    <w:rsid w:val="000A57E2"/>
    <w:rsid w:val="000B2C3D"/>
    <w:rsid w:val="000B5C04"/>
    <w:rsid w:val="000B5EEB"/>
    <w:rsid w:val="000B66CF"/>
    <w:rsid w:val="000C0AA2"/>
    <w:rsid w:val="000C1722"/>
    <w:rsid w:val="000C3A29"/>
    <w:rsid w:val="000C6825"/>
    <w:rsid w:val="000D3557"/>
    <w:rsid w:val="000D56FF"/>
    <w:rsid w:val="000D598D"/>
    <w:rsid w:val="000D61BB"/>
    <w:rsid w:val="000D7448"/>
    <w:rsid w:val="000E2189"/>
    <w:rsid w:val="000E74F1"/>
    <w:rsid w:val="000F230D"/>
    <w:rsid w:val="000F2A15"/>
    <w:rsid w:val="000F5D72"/>
    <w:rsid w:val="000F73DF"/>
    <w:rsid w:val="001004CB"/>
    <w:rsid w:val="00103F2C"/>
    <w:rsid w:val="00106D5A"/>
    <w:rsid w:val="00113480"/>
    <w:rsid w:val="00114FCC"/>
    <w:rsid w:val="00124747"/>
    <w:rsid w:val="00125AF7"/>
    <w:rsid w:val="00131C02"/>
    <w:rsid w:val="00135AD1"/>
    <w:rsid w:val="00135CD9"/>
    <w:rsid w:val="00137044"/>
    <w:rsid w:val="0013774C"/>
    <w:rsid w:val="0013786F"/>
    <w:rsid w:val="00141F7B"/>
    <w:rsid w:val="001429C7"/>
    <w:rsid w:val="00143DEE"/>
    <w:rsid w:val="00144C62"/>
    <w:rsid w:val="0014572A"/>
    <w:rsid w:val="001469FF"/>
    <w:rsid w:val="001505E6"/>
    <w:rsid w:val="00151C95"/>
    <w:rsid w:val="0015207F"/>
    <w:rsid w:val="00152283"/>
    <w:rsid w:val="00156462"/>
    <w:rsid w:val="00160647"/>
    <w:rsid w:val="0016202B"/>
    <w:rsid w:val="00164E7A"/>
    <w:rsid w:val="00166DAE"/>
    <w:rsid w:val="00172254"/>
    <w:rsid w:val="001752B1"/>
    <w:rsid w:val="00176828"/>
    <w:rsid w:val="00176B20"/>
    <w:rsid w:val="001812E1"/>
    <w:rsid w:val="00181824"/>
    <w:rsid w:val="00181C3D"/>
    <w:rsid w:val="00186093"/>
    <w:rsid w:val="00187520"/>
    <w:rsid w:val="00191FB0"/>
    <w:rsid w:val="00192B49"/>
    <w:rsid w:val="001977E6"/>
    <w:rsid w:val="001A48BD"/>
    <w:rsid w:val="001B5179"/>
    <w:rsid w:val="001C1C41"/>
    <w:rsid w:val="001C5393"/>
    <w:rsid w:val="001C53A7"/>
    <w:rsid w:val="001D1A97"/>
    <w:rsid w:val="001D1B9B"/>
    <w:rsid w:val="001D324A"/>
    <w:rsid w:val="001D54DE"/>
    <w:rsid w:val="001D5F15"/>
    <w:rsid w:val="001D653C"/>
    <w:rsid w:val="001E08B2"/>
    <w:rsid w:val="001E3404"/>
    <w:rsid w:val="001E6158"/>
    <w:rsid w:val="001E69CC"/>
    <w:rsid w:val="001E75C3"/>
    <w:rsid w:val="001E7E4E"/>
    <w:rsid w:val="001F332C"/>
    <w:rsid w:val="001F3F01"/>
    <w:rsid w:val="001F594C"/>
    <w:rsid w:val="001F5BF5"/>
    <w:rsid w:val="001F73E7"/>
    <w:rsid w:val="002003F7"/>
    <w:rsid w:val="00200C5D"/>
    <w:rsid w:val="00200F44"/>
    <w:rsid w:val="002037AD"/>
    <w:rsid w:val="00206516"/>
    <w:rsid w:val="00210DDA"/>
    <w:rsid w:val="00213E2C"/>
    <w:rsid w:val="00214998"/>
    <w:rsid w:val="0021632A"/>
    <w:rsid w:val="0022405C"/>
    <w:rsid w:val="00224C7B"/>
    <w:rsid w:val="00225DCF"/>
    <w:rsid w:val="00230A15"/>
    <w:rsid w:val="00230EB8"/>
    <w:rsid w:val="0023461D"/>
    <w:rsid w:val="00235D89"/>
    <w:rsid w:val="00236A46"/>
    <w:rsid w:val="0023726B"/>
    <w:rsid w:val="00237FAC"/>
    <w:rsid w:val="00240597"/>
    <w:rsid w:val="0024241F"/>
    <w:rsid w:val="00244F63"/>
    <w:rsid w:val="002468BC"/>
    <w:rsid w:val="00247269"/>
    <w:rsid w:val="0025105A"/>
    <w:rsid w:val="00253217"/>
    <w:rsid w:val="00253397"/>
    <w:rsid w:val="00253E40"/>
    <w:rsid w:val="00255EE2"/>
    <w:rsid w:val="0025661F"/>
    <w:rsid w:val="00260EB4"/>
    <w:rsid w:val="00260F40"/>
    <w:rsid w:val="00263BC2"/>
    <w:rsid w:val="00271D32"/>
    <w:rsid w:val="00275F13"/>
    <w:rsid w:val="00276BF9"/>
    <w:rsid w:val="00280A1C"/>
    <w:rsid w:val="00280F0A"/>
    <w:rsid w:val="00281849"/>
    <w:rsid w:val="00283FD4"/>
    <w:rsid w:val="00284FA1"/>
    <w:rsid w:val="002869CB"/>
    <w:rsid w:val="002874B8"/>
    <w:rsid w:val="002911B7"/>
    <w:rsid w:val="0029177F"/>
    <w:rsid w:val="0029503F"/>
    <w:rsid w:val="002951D9"/>
    <w:rsid w:val="002A02DA"/>
    <w:rsid w:val="002A38E9"/>
    <w:rsid w:val="002A4297"/>
    <w:rsid w:val="002A709F"/>
    <w:rsid w:val="002A7F89"/>
    <w:rsid w:val="002B1FAD"/>
    <w:rsid w:val="002B238E"/>
    <w:rsid w:val="002B3900"/>
    <w:rsid w:val="002B5294"/>
    <w:rsid w:val="002B5A57"/>
    <w:rsid w:val="002B5F1D"/>
    <w:rsid w:val="002B6DC3"/>
    <w:rsid w:val="002B74F1"/>
    <w:rsid w:val="002C01A5"/>
    <w:rsid w:val="002C02F5"/>
    <w:rsid w:val="002C2CD9"/>
    <w:rsid w:val="002C7D0B"/>
    <w:rsid w:val="002D3375"/>
    <w:rsid w:val="002D42D1"/>
    <w:rsid w:val="002D6C75"/>
    <w:rsid w:val="002E26C5"/>
    <w:rsid w:val="002E308F"/>
    <w:rsid w:val="002E480C"/>
    <w:rsid w:val="002E4A50"/>
    <w:rsid w:val="002E4B32"/>
    <w:rsid w:val="002E527D"/>
    <w:rsid w:val="002E60F9"/>
    <w:rsid w:val="002F3008"/>
    <w:rsid w:val="002F3C52"/>
    <w:rsid w:val="002F404B"/>
    <w:rsid w:val="002F4835"/>
    <w:rsid w:val="003027BD"/>
    <w:rsid w:val="00303CF7"/>
    <w:rsid w:val="0030635C"/>
    <w:rsid w:val="0031014A"/>
    <w:rsid w:val="00310CC6"/>
    <w:rsid w:val="00312233"/>
    <w:rsid w:val="00314955"/>
    <w:rsid w:val="0032315E"/>
    <w:rsid w:val="003251E5"/>
    <w:rsid w:val="00325842"/>
    <w:rsid w:val="003304F6"/>
    <w:rsid w:val="0033382D"/>
    <w:rsid w:val="00336209"/>
    <w:rsid w:val="00337448"/>
    <w:rsid w:val="00337FB9"/>
    <w:rsid w:val="003434B1"/>
    <w:rsid w:val="00347F67"/>
    <w:rsid w:val="00351117"/>
    <w:rsid w:val="00353573"/>
    <w:rsid w:val="00357AD0"/>
    <w:rsid w:val="00360534"/>
    <w:rsid w:val="00360E44"/>
    <w:rsid w:val="00361C03"/>
    <w:rsid w:val="0036292D"/>
    <w:rsid w:val="00364256"/>
    <w:rsid w:val="00364696"/>
    <w:rsid w:val="003661B0"/>
    <w:rsid w:val="003661B9"/>
    <w:rsid w:val="00366BD0"/>
    <w:rsid w:val="00367845"/>
    <w:rsid w:val="00377DEE"/>
    <w:rsid w:val="00383FC5"/>
    <w:rsid w:val="00384E15"/>
    <w:rsid w:val="00387499"/>
    <w:rsid w:val="00387B7A"/>
    <w:rsid w:val="00390415"/>
    <w:rsid w:val="00393E75"/>
    <w:rsid w:val="00394DB0"/>
    <w:rsid w:val="00395840"/>
    <w:rsid w:val="00395944"/>
    <w:rsid w:val="00396A1B"/>
    <w:rsid w:val="003A11EF"/>
    <w:rsid w:val="003A5D82"/>
    <w:rsid w:val="003A6408"/>
    <w:rsid w:val="003C0E19"/>
    <w:rsid w:val="003C23CD"/>
    <w:rsid w:val="003C4FC6"/>
    <w:rsid w:val="003C63C0"/>
    <w:rsid w:val="003C652F"/>
    <w:rsid w:val="003D52EE"/>
    <w:rsid w:val="003D6CFA"/>
    <w:rsid w:val="003E0C09"/>
    <w:rsid w:val="003E326F"/>
    <w:rsid w:val="003E4B5B"/>
    <w:rsid w:val="003E6AD6"/>
    <w:rsid w:val="003E6EAD"/>
    <w:rsid w:val="003F3106"/>
    <w:rsid w:val="003F3B9F"/>
    <w:rsid w:val="003F5289"/>
    <w:rsid w:val="003F74E8"/>
    <w:rsid w:val="004041CC"/>
    <w:rsid w:val="00404AB2"/>
    <w:rsid w:val="00404DA4"/>
    <w:rsid w:val="004078E5"/>
    <w:rsid w:val="00411DA4"/>
    <w:rsid w:val="004123F9"/>
    <w:rsid w:val="00412B86"/>
    <w:rsid w:val="00414DE8"/>
    <w:rsid w:val="00415348"/>
    <w:rsid w:val="00417028"/>
    <w:rsid w:val="00420D02"/>
    <w:rsid w:val="00422833"/>
    <w:rsid w:val="00422BAC"/>
    <w:rsid w:val="00424B9C"/>
    <w:rsid w:val="00424E15"/>
    <w:rsid w:val="004260DC"/>
    <w:rsid w:val="00430603"/>
    <w:rsid w:val="004315F6"/>
    <w:rsid w:val="00435DE6"/>
    <w:rsid w:val="0043645D"/>
    <w:rsid w:val="00437B6D"/>
    <w:rsid w:val="00437C45"/>
    <w:rsid w:val="00437E2E"/>
    <w:rsid w:val="00440D64"/>
    <w:rsid w:val="0044452F"/>
    <w:rsid w:val="00444C8B"/>
    <w:rsid w:val="004461D6"/>
    <w:rsid w:val="00447F21"/>
    <w:rsid w:val="00451585"/>
    <w:rsid w:val="00454690"/>
    <w:rsid w:val="0045712A"/>
    <w:rsid w:val="00457FEB"/>
    <w:rsid w:val="00460580"/>
    <w:rsid w:val="00460DA7"/>
    <w:rsid w:val="00461DFF"/>
    <w:rsid w:val="00462CDB"/>
    <w:rsid w:val="0046387F"/>
    <w:rsid w:val="004672F2"/>
    <w:rsid w:val="004743AE"/>
    <w:rsid w:val="00475577"/>
    <w:rsid w:val="00475B1B"/>
    <w:rsid w:val="00476271"/>
    <w:rsid w:val="00477C84"/>
    <w:rsid w:val="0048065F"/>
    <w:rsid w:val="00482BBC"/>
    <w:rsid w:val="004830CE"/>
    <w:rsid w:val="00484EAE"/>
    <w:rsid w:val="0048577E"/>
    <w:rsid w:val="004920D3"/>
    <w:rsid w:val="00493FED"/>
    <w:rsid w:val="0049580B"/>
    <w:rsid w:val="004977AE"/>
    <w:rsid w:val="00497BAC"/>
    <w:rsid w:val="004A0171"/>
    <w:rsid w:val="004A104F"/>
    <w:rsid w:val="004A1C4F"/>
    <w:rsid w:val="004A201F"/>
    <w:rsid w:val="004B493C"/>
    <w:rsid w:val="004B5DF8"/>
    <w:rsid w:val="004B668F"/>
    <w:rsid w:val="004C2111"/>
    <w:rsid w:val="004C3E93"/>
    <w:rsid w:val="004D3758"/>
    <w:rsid w:val="004D5DE5"/>
    <w:rsid w:val="004E122E"/>
    <w:rsid w:val="004E41C6"/>
    <w:rsid w:val="004E468C"/>
    <w:rsid w:val="004E6D41"/>
    <w:rsid w:val="004F2F3C"/>
    <w:rsid w:val="004F3A45"/>
    <w:rsid w:val="004F4EC0"/>
    <w:rsid w:val="004F52C4"/>
    <w:rsid w:val="004F5739"/>
    <w:rsid w:val="004F58AA"/>
    <w:rsid w:val="004F6633"/>
    <w:rsid w:val="004F6D38"/>
    <w:rsid w:val="004F75A6"/>
    <w:rsid w:val="005001B1"/>
    <w:rsid w:val="00501ACD"/>
    <w:rsid w:val="005070DB"/>
    <w:rsid w:val="005108D5"/>
    <w:rsid w:val="00510F9A"/>
    <w:rsid w:val="0051118F"/>
    <w:rsid w:val="005114AD"/>
    <w:rsid w:val="005133CC"/>
    <w:rsid w:val="005155FB"/>
    <w:rsid w:val="00515C4A"/>
    <w:rsid w:val="00517473"/>
    <w:rsid w:val="00520125"/>
    <w:rsid w:val="005201B5"/>
    <w:rsid w:val="00521187"/>
    <w:rsid w:val="0052149E"/>
    <w:rsid w:val="005228A2"/>
    <w:rsid w:val="00524BD4"/>
    <w:rsid w:val="00526D41"/>
    <w:rsid w:val="00527614"/>
    <w:rsid w:val="00527801"/>
    <w:rsid w:val="00527BA9"/>
    <w:rsid w:val="00527EC9"/>
    <w:rsid w:val="005302DA"/>
    <w:rsid w:val="00532589"/>
    <w:rsid w:val="0053689C"/>
    <w:rsid w:val="0053726E"/>
    <w:rsid w:val="005402B0"/>
    <w:rsid w:val="00542956"/>
    <w:rsid w:val="00544DA0"/>
    <w:rsid w:val="0054626F"/>
    <w:rsid w:val="00550ACC"/>
    <w:rsid w:val="00552134"/>
    <w:rsid w:val="00553B7E"/>
    <w:rsid w:val="00555DC8"/>
    <w:rsid w:val="0055632C"/>
    <w:rsid w:val="00556E47"/>
    <w:rsid w:val="005619E2"/>
    <w:rsid w:val="00561DA7"/>
    <w:rsid w:val="00562ED2"/>
    <w:rsid w:val="00564A3B"/>
    <w:rsid w:val="00570965"/>
    <w:rsid w:val="005721A6"/>
    <w:rsid w:val="00572F02"/>
    <w:rsid w:val="00573808"/>
    <w:rsid w:val="005758D3"/>
    <w:rsid w:val="0057789B"/>
    <w:rsid w:val="00582BC5"/>
    <w:rsid w:val="00582C86"/>
    <w:rsid w:val="005856C4"/>
    <w:rsid w:val="00585E2A"/>
    <w:rsid w:val="00590B41"/>
    <w:rsid w:val="0059146E"/>
    <w:rsid w:val="0059364A"/>
    <w:rsid w:val="005938B6"/>
    <w:rsid w:val="00594F18"/>
    <w:rsid w:val="00597FBA"/>
    <w:rsid w:val="005A09BB"/>
    <w:rsid w:val="005A0E32"/>
    <w:rsid w:val="005A40FE"/>
    <w:rsid w:val="005A6375"/>
    <w:rsid w:val="005B02CE"/>
    <w:rsid w:val="005B07DD"/>
    <w:rsid w:val="005B143C"/>
    <w:rsid w:val="005B1CE8"/>
    <w:rsid w:val="005B2A32"/>
    <w:rsid w:val="005B61E0"/>
    <w:rsid w:val="005C1535"/>
    <w:rsid w:val="005C2B74"/>
    <w:rsid w:val="005C34AA"/>
    <w:rsid w:val="005C3C4D"/>
    <w:rsid w:val="005C4719"/>
    <w:rsid w:val="005D015D"/>
    <w:rsid w:val="005D3809"/>
    <w:rsid w:val="005E07DF"/>
    <w:rsid w:val="005E1964"/>
    <w:rsid w:val="005E1DAF"/>
    <w:rsid w:val="005E2F56"/>
    <w:rsid w:val="005E5577"/>
    <w:rsid w:val="005E5D19"/>
    <w:rsid w:val="005F100E"/>
    <w:rsid w:val="0060133E"/>
    <w:rsid w:val="00601A60"/>
    <w:rsid w:val="00604857"/>
    <w:rsid w:val="00607B88"/>
    <w:rsid w:val="00607CC4"/>
    <w:rsid w:val="00610AA8"/>
    <w:rsid w:val="00610B0C"/>
    <w:rsid w:val="00610CCE"/>
    <w:rsid w:val="0061169A"/>
    <w:rsid w:val="00613127"/>
    <w:rsid w:val="006136FC"/>
    <w:rsid w:val="00613F4A"/>
    <w:rsid w:val="006149A3"/>
    <w:rsid w:val="00615A8B"/>
    <w:rsid w:val="00620F1C"/>
    <w:rsid w:val="00622C95"/>
    <w:rsid w:val="00623C8B"/>
    <w:rsid w:val="00626128"/>
    <w:rsid w:val="00627A7D"/>
    <w:rsid w:val="00631D20"/>
    <w:rsid w:val="00634BB6"/>
    <w:rsid w:val="006360F3"/>
    <w:rsid w:val="00636786"/>
    <w:rsid w:val="006369FF"/>
    <w:rsid w:val="006448E6"/>
    <w:rsid w:val="006470CD"/>
    <w:rsid w:val="0064719D"/>
    <w:rsid w:val="00650046"/>
    <w:rsid w:val="00655EE3"/>
    <w:rsid w:val="0065653C"/>
    <w:rsid w:val="00656DFA"/>
    <w:rsid w:val="00662E4C"/>
    <w:rsid w:val="006631EA"/>
    <w:rsid w:val="00664834"/>
    <w:rsid w:val="00671B28"/>
    <w:rsid w:val="00672F90"/>
    <w:rsid w:val="006762E3"/>
    <w:rsid w:val="0067736A"/>
    <w:rsid w:val="00680041"/>
    <w:rsid w:val="0068041C"/>
    <w:rsid w:val="006810BC"/>
    <w:rsid w:val="00685EBC"/>
    <w:rsid w:val="006861D3"/>
    <w:rsid w:val="006A042C"/>
    <w:rsid w:val="006A27C2"/>
    <w:rsid w:val="006A425E"/>
    <w:rsid w:val="006A58B2"/>
    <w:rsid w:val="006A6243"/>
    <w:rsid w:val="006A6D26"/>
    <w:rsid w:val="006A7DBD"/>
    <w:rsid w:val="006B2026"/>
    <w:rsid w:val="006B3124"/>
    <w:rsid w:val="006B3158"/>
    <w:rsid w:val="006B335A"/>
    <w:rsid w:val="006B4545"/>
    <w:rsid w:val="006B5DFB"/>
    <w:rsid w:val="006B6BE5"/>
    <w:rsid w:val="006B71A2"/>
    <w:rsid w:val="006C0403"/>
    <w:rsid w:val="006C3C63"/>
    <w:rsid w:val="006C449C"/>
    <w:rsid w:val="006D1E68"/>
    <w:rsid w:val="006D24F0"/>
    <w:rsid w:val="006D3428"/>
    <w:rsid w:val="006D60B1"/>
    <w:rsid w:val="006E2A9E"/>
    <w:rsid w:val="006E330F"/>
    <w:rsid w:val="006E6502"/>
    <w:rsid w:val="006F035F"/>
    <w:rsid w:val="006F5576"/>
    <w:rsid w:val="006F6E67"/>
    <w:rsid w:val="00701B69"/>
    <w:rsid w:val="0070281A"/>
    <w:rsid w:val="00702D8F"/>
    <w:rsid w:val="00703F1C"/>
    <w:rsid w:val="00707624"/>
    <w:rsid w:val="00712C1B"/>
    <w:rsid w:val="00713B47"/>
    <w:rsid w:val="00713D15"/>
    <w:rsid w:val="00714929"/>
    <w:rsid w:val="007154A6"/>
    <w:rsid w:val="0072036C"/>
    <w:rsid w:val="00720549"/>
    <w:rsid w:val="00722810"/>
    <w:rsid w:val="007252D8"/>
    <w:rsid w:val="00725A11"/>
    <w:rsid w:val="00727153"/>
    <w:rsid w:val="007277BC"/>
    <w:rsid w:val="0073141A"/>
    <w:rsid w:val="00734876"/>
    <w:rsid w:val="007367DB"/>
    <w:rsid w:val="007412C3"/>
    <w:rsid w:val="0074166C"/>
    <w:rsid w:val="00742B06"/>
    <w:rsid w:val="00745B44"/>
    <w:rsid w:val="00746CD3"/>
    <w:rsid w:val="00751183"/>
    <w:rsid w:val="00751624"/>
    <w:rsid w:val="00753C3D"/>
    <w:rsid w:val="007555E0"/>
    <w:rsid w:val="00755C8F"/>
    <w:rsid w:val="00760ADE"/>
    <w:rsid w:val="00762EAB"/>
    <w:rsid w:val="00765DE6"/>
    <w:rsid w:val="007679C2"/>
    <w:rsid w:val="00767AA6"/>
    <w:rsid w:val="007711C6"/>
    <w:rsid w:val="00772D5C"/>
    <w:rsid w:val="00772F2A"/>
    <w:rsid w:val="00774D5E"/>
    <w:rsid w:val="007754D4"/>
    <w:rsid w:val="00776647"/>
    <w:rsid w:val="00780A46"/>
    <w:rsid w:val="00780DCA"/>
    <w:rsid w:val="0078508D"/>
    <w:rsid w:val="0078580B"/>
    <w:rsid w:val="00785F99"/>
    <w:rsid w:val="00787A48"/>
    <w:rsid w:val="00790176"/>
    <w:rsid w:val="00790C3E"/>
    <w:rsid w:val="00791522"/>
    <w:rsid w:val="00792517"/>
    <w:rsid w:val="00792524"/>
    <w:rsid w:val="00794B1E"/>
    <w:rsid w:val="00795170"/>
    <w:rsid w:val="007A01BC"/>
    <w:rsid w:val="007A06B2"/>
    <w:rsid w:val="007A31A5"/>
    <w:rsid w:val="007A46AE"/>
    <w:rsid w:val="007A5084"/>
    <w:rsid w:val="007A723C"/>
    <w:rsid w:val="007B2684"/>
    <w:rsid w:val="007B6529"/>
    <w:rsid w:val="007C0899"/>
    <w:rsid w:val="007C75AF"/>
    <w:rsid w:val="007D4E10"/>
    <w:rsid w:val="007D606D"/>
    <w:rsid w:val="007D6334"/>
    <w:rsid w:val="007E01D4"/>
    <w:rsid w:val="007E6AD5"/>
    <w:rsid w:val="007F28AE"/>
    <w:rsid w:val="008012E7"/>
    <w:rsid w:val="00804D08"/>
    <w:rsid w:val="00806DC2"/>
    <w:rsid w:val="00810E2D"/>
    <w:rsid w:val="00811643"/>
    <w:rsid w:val="00812874"/>
    <w:rsid w:val="00812AE6"/>
    <w:rsid w:val="008151E8"/>
    <w:rsid w:val="0081663F"/>
    <w:rsid w:val="008177CF"/>
    <w:rsid w:val="0082105F"/>
    <w:rsid w:val="00825C13"/>
    <w:rsid w:val="008275F9"/>
    <w:rsid w:val="00830E08"/>
    <w:rsid w:val="00834B2D"/>
    <w:rsid w:val="00834C17"/>
    <w:rsid w:val="00835E51"/>
    <w:rsid w:val="00840242"/>
    <w:rsid w:val="0084068E"/>
    <w:rsid w:val="00842596"/>
    <w:rsid w:val="0084531E"/>
    <w:rsid w:val="008459C8"/>
    <w:rsid w:val="00845F36"/>
    <w:rsid w:val="008466D8"/>
    <w:rsid w:val="00846B42"/>
    <w:rsid w:val="00846DE2"/>
    <w:rsid w:val="008473B8"/>
    <w:rsid w:val="0085302A"/>
    <w:rsid w:val="00854D2A"/>
    <w:rsid w:val="008558E1"/>
    <w:rsid w:val="008564A9"/>
    <w:rsid w:val="008612F8"/>
    <w:rsid w:val="008708AA"/>
    <w:rsid w:val="0087362B"/>
    <w:rsid w:val="0088096F"/>
    <w:rsid w:val="0088332C"/>
    <w:rsid w:val="00885449"/>
    <w:rsid w:val="0088563A"/>
    <w:rsid w:val="00885A24"/>
    <w:rsid w:val="00885FE5"/>
    <w:rsid w:val="00886E47"/>
    <w:rsid w:val="008908A4"/>
    <w:rsid w:val="008922BB"/>
    <w:rsid w:val="0089414E"/>
    <w:rsid w:val="00895367"/>
    <w:rsid w:val="0089590F"/>
    <w:rsid w:val="00896E76"/>
    <w:rsid w:val="00897055"/>
    <w:rsid w:val="00897DBD"/>
    <w:rsid w:val="008A038A"/>
    <w:rsid w:val="008A0990"/>
    <w:rsid w:val="008A0D31"/>
    <w:rsid w:val="008A4C56"/>
    <w:rsid w:val="008A68BF"/>
    <w:rsid w:val="008A7124"/>
    <w:rsid w:val="008A7C81"/>
    <w:rsid w:val="008B035B"/>
    <w:rsid w:val="008B443A"/>
    <w:rsid w:val="008B5FCF"/>
    <w:rsid w:val="008B62B4"/>
    <w:rsid w:val="008B6F38"/>
    <w:rsid w:val="008B7713"/>
    <w:rsid w:val="008B7BB6"/>
    <w:rsid w:val="008C21AF"/>
    <w:rsid w:val="008C2D33"/>
    <w:rsid w:val="008C2F4F"/>
    <w:rsid w:val="008C330C"/>
    <w:rsid w:val="008C5304"/>
    <w:rsid w:val="008C59EE"/>
    <w:rsid w:val="008C5F99"/>
    <w:rsid w:val="008C669F"/>
    <w:rsid w:val="008D1E79"/>
    <w:rsid w:val="008D1E89"/>
    <w:rsid w:val="008D391B"/>
    <w:rsid w:val="008D3A7A"/>
    <w:rsid w:val="008D4F35"/>
    <w:rsid w:val="008D4FB0"/>
    <w:rsid w:val="008D5567"/>
    <w:rsid w:val="008E3493"/>
    <w:rsid w:val="008F0EB8"/>
    <w:rsid w:val="008F28EF"/>
    <w:rsid w:val="008F47F7"/>
    <w:rsid w:val="008F5352"/>
    <w:rsid w:val="0090581B"/>
    <w:rsid w:val="009063A2"/>
    <w:rsid w:val="00906712"/>
    <w:rsid w:val="009071DE"/>
    <w:rsid w:val="00911453"/>
    <w:rsid w:val="009127D9"/>
    <w:rsid w:val="009159F1"/>
    <w:rsid w:val="009164C1"/>
    <w:rsid w:val="00917673"/>
    <w:rsid w:val="0092369C"/>
    <w:rsid w:val="00925ABF"/>
    <w:rsid w:val="00926824"/>
    <w:rsid w:val="009301E7"/>
    <w:rsid w:val="00930526"/>
    <w:rsid w:val="00931572"/>
    <w:rsid w:val="009317E8"/>
    <w:rsid w:val="00933802"/>
    <w:rsid w:val="009347E1"/>
    <w:rsid w:val="00935D19"/>
    <w:rsid w:val="009421D1"/>
    <w:rsid w:val="00942664"/>
    <w:rsid w:val="0094348E"/>
    <w:rsid w:val="009436F6"/>
    <w:rsid w:val="0094372C"/>
    <w:rsid w:val="00943AAA"/>
    <w:rsid w:val="00945FA0"/>
    <w:rsid w:val="009529DF"/>
    <w:rsid w:val="0095423A"/>
    <w:rsid w:val="00955CBD"/>
    <w:rsid w:val="009562F7"/>
    <w:rsid w:val="0096000C"/>
    <w:rsid w:val="00960638"/>
    <w:rsid w:val="00962D4A"/>
    <w:rsid w:val="00964085"/>
    <w:rsid w:val="00965AB8"/>
    <w:rsid w:val="00966AA3"/>
    <w:rsid w:val="00972861"/>
    <w:rsid w:val="00974C00"/>
    <w:rsid w:val="009820E1"/>
    <w:rsid w:val="00983D2C"/>
    <w:rsid w:val="009851B6"/>
    <w:rsid w:val="0098604E"/>
    <w:rsid w:val="00987CFC"/>
    <w:rsid w:val="009927AC"/>
    <w:rsid w:val="0099285D"/>
    <w:rsid w:val="009933FC"/>
    <w:rsid w:val="00993994"/>
    <w:rsid w:val="00995933"/>
    <w:rsid w:val="009A0900"/>
    <w:rsid w:val="009A3904"/>
    <w:rsid w:val="009A5AB0"/>
    <w:rsid w:val="009A5AF5"/>
    <w:rsid w:val="009B066A"/>
    <w:rsid w:val="009B5885"/>
    <w:rsid w:val="009B5D5B"/>
    <w:rsid w:val="009B60E3"/>
    <w:rsid w:val="009B7607"/>
    <w:rsid w:val="009B786A"/>
    <w:rsid w:val="009C1FCC"/>
    <w:rsid w:val="009C29F9"/>
    <w:rsid w:val="009C50A6"/>
    <w:rsid w:val="009C6274"/>
    <w:rsid w:val="009D117E"/>
    <w:rsid w:val="009D18ED"/>
    <w:rsid w:val="009D3C4A"/>
    <w:rsid w:val="009E17DD"/>
    <w:rsid w:val="009E1F22"/>
    <w:rsid w:val="009E3CC5"/>
    <w:rsid w:val="009E3D1C"/>
    <w:rsid w:val="009E423F"/>
    <w:rsid w:val="009E443F"/>
    <w:rsid w:val="009E62CD"/>
    <w:rsid w:val="009E6324"/>
    <w:rsid w:val="009E6AE3"/>
    <w:rsid w:val="009F028C"/>
    <w:rsid w:val="009F4595"/>
    <w:rsid w:val="009F48D1"/>
    <w:rsid w:val="009F6992"/>
    <w:rsid w:val="009F7234"/>
    <w:rsid w:val="00A04E74"/>
    <w:rsid w:val="00A1150C"/>
    <w:rsid w:val="00A12A63"/>
    <w:rsid w:val="00A12CBA"/>
    <w:rsid w:val="00A13153"/>
    <w:rsid w:val="00A1316C"/>
    <w:rsid w:val="00A1343E"/>
    <w:rsid w:val="00A147E6"/>
    <w:rsid w:val="00A14AC6"/>
    <w:rsid w:val="00A14B69"/>
    <w:rsid w:val="00A15EBE"/>
    <w:rsid w:val="00A16EF7"/>
    <w:rsid w:val="00A1748D"/>
    <w:rsid w:val="00A20CD3"/>
    <w:rsid w:val="00A21D28"/>
    <w:rsid w:val="00A22C1E"/>
    <w:rsid w:val="00A23942"/>
    <w:rsid w:val="00A23AC1"/>
    <w:rsid w:val="00A2491B"/>
    <w:rsid w:val="00A24EEA"/>
    <w:rsid w:val="00A31735"/>
    <w:rsid w:val="00A318ED"/>
    <w:rsid w:val="00A31E29"/>
    <w:rsid w:val="00A3482E"/>
    <w:rsid w:val="00A34BD8"/>
    <w:rsid w:val="00A35198"/>
    <w:rsid w:val="00A363B0"/>
    <w:rsid w:val="00A36F4D"/>
    <w:rsid w:val="00A42946"/>
    <w:rsid w:val="00A46640"/>
    <w:rsid w:val="00A47A9D"/>
    <w:rsid w:val="00A54548"/>
    <w:rsid w:val="00A548F9"/>
    <w:rsid w:val="00A55BC1"/>
    <w:rsid w:val="00A564F2"/>
    <w:rsid w:val="00A57355"/>
    <w:rsid w:val="00A60EF7"/>
    <w:rsid w:val="00A6122F"/>
    <w:rsid w:val="00A62CDA"/>
    <w:rsid w:val="00A6339F"/>
    <w:rsid w:val="00A671EB"/>
    <w:rsid w:val="00A70FD5"/>
    <w:rsid w:val="00A75CDE"/>
    <w:rsid w:val="00A779E4"/>
    <w:rsid w:val="00A81DB9"/>
    <w:rsid w:val="00A82AA1"/>
    <w:rsid w:val="00A82ADA"/>
    <w:rsid w:val="00A83B3D"/>
    <w:rsid w:val="00A87F3B"/>
    <w:rsid w:val="00A9294F"/>
    <w:rsid w:val="00A9305E"/>
    <w:rsid w:val="00A95104"/>
    <w:rsid w:val="00A96F50"/>
    <w:rsid w:val="00A97AED"/>
    <w:rsid w:val="00AA0C9C"/>
    <w:rsid w:val="00AA17BE"/>
    <w:rsid w:val="00AA2F87"/>
    <w:rsid w:val="00AA36CA"/>
    <w:rsid w:val="00AA6EC2"/>
    <w:rsid w:val="00AA7751"/>
    <w:rsid w:val="00AB33EF"/>
    <w:rsid w:val="00AB3EEA"/>
    <w:rsid w:val="00AB67EA"/>
    <w:rsid w:val="00AB76F5"/>
    <w:rsid w:val="00AC0286"/>
    <w:rsid w:val="00AC0531"/>
    <w:rsid w:val="00AC26F4"/>
    <w:rsid w:val="00AC34DA"/>
    <w:rsid w:val="00AD474A"/>
    <w:rsid w:val="00AE2024"/>
    <w:rsid w:val="00AE4E04"/>
    <w:rsid w:val="00AE4EFB"/>
    <w:rsid w:val="00AE58F4"/>
    <w:rsid w:val="00AE5B1E"/>
    <w:rsid w:val="00AE6351"/>
    <w:rsid w:val="00AE656C"/>
    <w:rsid w:val="00AE67CE"/>
    <w:rsid w:val="00AE6F29"/>
    <w:rsid w:val="00AE7FE5"/>
    <w:rsid w:val="00AF18EF"/>
    <w:rsid w:val="00AF45C6"/>
    <w:rsid w:val="00AF5F9E"/>
    <w:rsid w:val="00B041DA"/>
    <w:rsid w:val="00B05ADA"/>
    <w:rsid w:val="00B07821"/>
    <w:rsid w:val="00B078D1"/>
    <w:rsid w:val="00B12494"/>
    <w:rsid w:val="00B14AD1"/>
    <w:rsid w:val="00B15BF1"/>
    <w:rsid w:val="00B17BFB"/>
    <w:rsid w:val="00B23BA0"/>
    <w:rsid w:val="00B23C38"/>
    <w:rsid w:val="00B30C70"/>
    <w:rsid w:val="00B31069"/>
    <w:rsid w:val="00B31167"/>
    <w:rsid w:val="00B31C67"/>
    <w:rsid w:val="00B33CA1"/>
    <w:rsid w:val="00B35C5D"/>
    <w:rsid w:val="00B36E25"/>
    <w:rsid w:val="00B37C4A"/>
    <w:rsid w:val="00B42525"/>
    <w:rsid w:val="00B44AAD"/>
    <w:rsid w:val="00B44C44"/>
    <w:rsid w:val="00B46008"/>
    <w:rsid w:val="00B47A07"/>
    <w:rsid w:val="00B527DC"/>
    <w:rsid w:val="00B55325"/>
    <w:rsid w:val="00B560C3"/>
    <w:rsid w:val="00B56B44"/>
    <w:rsid w:val="00B641AE"/>
    <w:rsid w:val="00B65F00"/>
    <w:rsid w:val="00B71539"/>
    <w:rsid w:val="00B7193B"/>
    <w:rsid w:val="00B7700F"/>
    <w:rsid w:val="00B801A1"/>
    <w:rsid w:val="00B80684"/>
    <w:rsid w:val="00B81C20"/>
    <w:rsid w:val="00B836F1"/>
    <w:rsid w:val="00B8390D"/>
    <w:rsid w:val="00B90C76"/>
    <w:rsid w:val="00B95411"/>
    <w:rsid w:val="00B9579A"/>
    <w:rsid w:val="00B97A1F"/>
    <w:rsid w:val="00BA092C"/>
    <w:rsid w:val="00BA0DEE"/>
    <w:rsid w:val="00BA3B56"/>
    <w:rsid w:val="00BA5C34"/>
    <w:rsid w:val="00BA73A5"/>
    <w:rsid w:val="00BA750E"/>
    <w:rsid w:val="00BB0006"/>
    <w:rsid w:val="00BB4762"/>
    <w:rsid w:val="00BB5293"/>
    <w:rsid w:val="00BB6864"/>
    <w:rsid w:val="00BB729C"/>
    <w:rsid w:val="00BB75EF"/>
    <w:rsid w:val="00BB787F"/>
    <w:rsid w:val="00BC1BFA"/>
    <w:rsid w:val="00BC395E"/>
    <w:rsid w:val="00BC4156"/>
    <w:rsid w:val="00BC523E"/>
    <w:rsid w:val="00BC7847"/>
    <w:rsid w:val="00BC7DD9"/>
    <w:rsid w:val="00BD1E00"/>
    <w:rsid w:val="00BD20EA"/>
    <w:rsid w:val="00BD2429"/>
    <w:rsid w:val="00BD3F09"/>
    <w:rsid w:val="00BD4FE1"/>
    <w:rsid w:val="00BD70E1"/>
    <w:rsid w:val="00BE0320"/>
    <w:rsid w:val="00BE0371"/>
    <w:rsid w:val="00BE2F9B"/>
    <w:rsid w:val="00BE3BFB"/>
    <w:rsid w:val="00BE42E9"/>
    <w:rsid w:val="00BF3458"/>
    <w:rsid w:val="00BF5937"/>
    <w:rsid w:val="00BF6604"/>
    <w:rsid w:val="00BF6959"/>
    <w:rsid w:val="00BF78E4"/>
    <w:rsid w:val="00C00521"/>
    <w:rsid w:val="00C0417B"/>
    <w:rsid w:val="00C05F77"/>
    <w:rsid w:val="00C0688B"/>
    <w:rsid w:val="00C11EE8"/>
    <w:rsid w:val="00C121C3"/>
    <w:rsid w:val="00C12C4F"/>
    <w:rsid w:val="00C13F52"/>
    <w:rsid w:val="00C145F3"/>
    <w:rsid w:val="00C1471E"/>
    <w:rsid w:val="00C15F4D"/>
    <w:rsid w:val="00C1653B"/>
    <w:rsid w:val="00C17AFC"/>
    <w:rsid w:val="00C200E9"/>
    <w:rsid w:val="00C22E85"/>
    <w:rsid w:val="00C25571"/>
    <w:rsid w:val="00C27618"/>
    <w:rsid w:val="00C305F2"/>
    <w:rsid w:val="00C34236"/>
    <w:rsid w:val="00C35121"/>
    <w:rsid w:val="00C4270C"/>
    <w:rsid w:val="00C45D22"/>
    <w:rsid w:val="00C4702D"/>
    <w:rsid w:val="00C473C8"/>
    <w:rsid w:val="00C51AC1"/>
    <w:rsid w:val="00C532F9"/>
    <w:rsid w:val="00C542D0"/>
    <w:rsid w:val="00C54E63"/>
    <w:rsid w:val="00C56755"/>
    <w:rsid w:val="00C56CE6"/>
    <w:rsid w:val="00C602FB"/>
    <w:rsid w:val="00C644C4"/>
    <w:rsid w:val="00C6754B"/>
    <w:rsid w:val="00C7019B"/>
    <w:rsid w:val="00C707A7"/>
    <w:rsid w:val="00C7088C"/>
    <w:rsid w:val="00C747F8"/>
    <w:rsid w:val="00C74AEE"/>
    <w:rsid w:val="00C7697F"/>
    <w:rsid w:val="00C80259"/>
    <w:rsid w:val="00C82700"/>
    <w:rsid w:val="00C83A15"/>
    <w:rsid w:val="00C8560A"/>
    <w:rsid w:val="00C865CA"/>
    <w:rsid w:val="00C934C7"/>
    <w:rsid w:val="00C9388A"/>
    <w:rsid w:val="00C94296"/>
    <w:rsid w:val="00C94875"/>
    <w:rsid w:val="00C94AEB"/>
    <w:rsid w:val="00C94FBE"/>
    <w:rsid w:val="00C950BC"/>
    <w:rsid w:val="00C96ADC"/>
    <w:rsid w:val="00C97DAE"/>
    <w:rsid w:val="00CA3762"/>
    <w:rsid w:val="00CA6203"/>
    <w:rsid w:val="00CA7361"/>
    <w:rsid w:val="00CB04BE"/>
    <w:rsid w:val="00CB20B7"/>
    <w:rsid w:val="00CB79C9"/>
    <w:rsid w:val="00CC0440"/>
    <w:rsid w:val="00CC0ABD"/>
    <w:rsid w:val="00CC0F60"/>
    <w:rsid w:val="00CC11D6"/>
    <w:rsid w:val="00CC13F7"/>
    <w:rsid w:val="00CC34FC"/>
    <w:rsid w:val="00CC69B5"/>
    <w:rsid w:val="00CD1047"/>
    <w:rsid w:val="00CD47F7"/>
    <w:rsid w:val="00CD74D5"/>
    <w:rsid w:val="00CE03B4"/>
    <w:rsid w:val="00CE3648"/>
    <w:rsid w:val="00CE4293"/>
    <w:rsid w:val="00CF283D"/>
    <w:rsid w:val="00D01592"/>
    <w:rsid w:val="00D0240D"/>
    <w:rsid w:val="00D049DA"/>
    <w:rsid w:val="00D04A12"/>
    <w:rsid w:val="00D04AD5"/>
    <w:rsid w:val="00D06994"/>
    <w:rsid w:val="00D101EA"/>
    <w:rsid w:val="00D105F0"/>
    <w:rsid w:val="00D11590"/>
    <w:rsid w:val="00D13352"/>
    <w:rsid w:val="00D13E7B"/>
    <w:rsid w:val="00D14182"/>
    <w:rsid w:val="00D16B2F"/>
    <w:rsid w:val="00D16CF0"/>
    <w:rsid w:val="00D16E50"/>
    <w:rsid w:val="00D21AB1"/>
    <w:rsid w:val="00D22C0F"/>
    <w:rsid w:val="00D25962"/>
    <w:rsid w:val="00D27E01"/>
    <w:rsid w:val="00D30449"/>
    <w:rsid w:val="00D307F8"/>
    <w:rsid w:val="00D35124"/>
    <w:rsid w:val="00D3540A"/>
    <w:rsid w:val="00D35CD6"/>
    <w:rsid w:val="00D3696E"/>
    <w:rsid w:val="00D36F83"/>
    <w:rsid w:val="00D4051D"/>
    <w:rsid w:val="00D40B5F"/>
    <w:rsid w:val="00D468F1"/>
    <w:rsid w:val="00D4716A"/>
    <w:rsid w:val="00D5047B"/>
    <w:rsid w:val="00D52D1C"/>
    <w:rsid w:val="00D57A6E"/>
    <w:rsid w:val="00D60174"/>
    <w:rsid w:val="00D64FAA"/>
    <w:rsid w:val="00D6584D"/>
    <w:rsid w:val="00D660EC"/>
    <w:rsid w:val="00D67283"/>
    <w:rsid w:val="00D72B67"/>
    <w:rsid w:val="00D74A23"/>
    <w:rsid w:val="00D76E0B"/>
    <w:rsid w:val="00D770BB"/>
    <w:rsid w:val="00D802B2"/>
    <w:rsid w:val="00D834CE"/>
    <w:rsid w:val="00D839F5"/>
    <w:rsid w:val="00D849AC"/>
    <w:rsid w:val="00D8677D"/>
    <w:rsid w:val="00D87A2A"/>
    <w:rsid w:val="00D917DB"/>
    <w:rsid w:val="00D94DA8"/>
    <w:rsid w:val="00D9560C"/>
    <w:rsid w:val="00D96444"/>
    <w:rsid w:val="00D96A07"/>
    <w:rsid w:val="00D96B49"/>
    <w:rsid w:val="00D974D4"/>
    <w:rsid w:val="00D97A5A"/>
    <w:rsid w:val="00DA1491"/>
    <w:rsid w:val="00DA486C"/>
    <w:rsid w:val="00DA4E58"/>
    <w:rsid w:val="00DA6258"/>
    <w:rsid w:val="00DA6607"/>
    <w:rsid w:val="00DB2A97"/>
    <w:rsid w:val="00DB71AE"/>
    <w:rsid w:val="00DB7BB1"/>
    <w:rsid w:val="00DC2491"/>
    <w:rsid w:val="00DC44E3"/>
    <w:rsid w:val="00DC730C"/>
    <w:rsid w:val="00DD00F4"/>
    <w:rsid w:val="00DD475D"/>
    <w:rsid w:val="00DD5770"/>
    <w:rsid w:val="00DD60AA"/>
    <w:rsid w:val="00DE0649"/>
    <w:rsid w:val="00DE0EFA"/>
    <w:rsid w:val="00DE271E"/>
    <w:rsid w:val="00DE3896"/>
    <w:rsid w:val="00DE4425"/>
    <w:rsid w:val="00DE6810"/>
    <w:rsid w:val="00DF0007"/>
    <w:rsid w:val="00DF38F5"/>
    <w:rsid w:val="00DF4C80"/>
    <w:rsid w:val="00DF4C86"/>
    <w:rsid w:val="00DF4C8B"/>
    <w:rsid w:val="00DF4D8D"/>
    <w:rsid w:val="00DF6727"/>
    <w:rsid w:val="00E075A9"/>
    <w:rsid w:val="00E10475"/>
    <w:rsid w:val="00E104CE"/>
    <w:rsid w:val="00E11743"/>
    <w:rsid w:val="00E13927"/>
    <w:rsid w:val="00E17C1A"/>
    <w:rsid w:val="00E20F36"/>
    <w:rsid w:val="00E21F0A"/>
    <w:rsid w:val="00E23C52"/>
    <w:rsid w:val="00E240AD"/>
    <w:rsid w:val="00E25A1A"/>
    <w:rsid w:val="00E270D2"/>
    <w:rsid w:val="00E30661"/>
    <w:rsid w:val="00E3112D"/>
    <w:rsid w:val="00E32A54"/>
    <w:rsid w:val="00E34F20"/>
    <w:rsid w:val="00E354E4"/>
    <w:rsid w:val="00E43E59"/>
    <w:rsid w:val="00E44071"/>
    <w:rsid w:val="00E466FE"/>
    <w:rsid w:val="00E47053"/>
    <w:rsid w:val="00E50CE1"/>
    <w:rsid w:val="00E51BE1"/>
    <w:rsid w:val="00E52073"/>
    <w:rsid w:val="00E52649"/>
    <w:rsid w:val="00E52AC5"/>
    <w:rsid w:val="00E56122"/>
    <w:rsid w:val="00E57CB3"/>
    <w:rsid w:val="00E6102A"/>
    <w:rsid w:val="00E65561"/>
    <w:rsid w:val="00E67B87"/>
    <w:rsid w:val="00E700FE"/>
    <w:rsid w:val="00E717E7"/>
    <w:rsid w:val="00E71B04"/>
    <w:rsid w:val="00E7207B"/>
    <w:rsid w:val="00E72642"/>
    <w:rsid w:val="00E72A82"/>
    <w:rsid w:val="00E733B0"/>
    <w:rsid w:val="00E73CF6"/>
    <w:rsid w:val="00E74B1C"/>
    <w:rsid w:val="00E8015F"/>
    <w:rsid w:val="00E80345"/>
    <w:rsid w:val="00E803D2"/>
    <w:rsid w:val="00E80952"/>
    <w:rsid w:val="00E81587"/>
    <w:rsid w:val="00E82C08"/>
    <w:rsid w:val="00E90301"/>
    <w:rsid w:val="00E94BEC"/>
    <w:rsid w:val="00E964B7"/>
    <w:rsid w:val="00E96A7D"/>
    <w:rsid w:val="00EA1C05"/>
    <w:rsid w:val="00EA2215"/>
    <w:rsid w:val="00EA22DF"/>
    <w:rsid w:val="00EA3646"/>
    <w:rsid w:val="00EA661F"/>
    <w:rsid w:val="00EA7039"/>
    <w:rsid w:val="00EB155F"/>
    <w:rsid w:val="00EB52B2"/>
    <w:rsid w:val="00EC0E05"/>
    <w:rsid w:val="00EC3663"/>
    <w:rsid w:val="00EC3AD2"/>
    <w:rsid w:val="00EC3DE8"/>
    <w:rsid w:val="00EC5211"/>
    <w:rsid w:val="00EC763A"/>
    <w:rsid w:val="00EC7B61"/>
    <w:rsid w:val="00ED0136"/>
    <w:rsid w:val="00ED1659"/>
    <w:rsid w:val="00ED3111"/>
    <w:rsid w:val="00ED4B06"/>
    <w:rsid w:val="00ED5704"/>
    <w:rsid w:val="00EE0487"/>
    <w:rsid w:val="00EE0A4C"/>
    <w:rsid w:val="00EE23D8"/>
    <w:rsid w:val="00EE29CE"/>
    <w:rsid w:val="00EE4314"/>
    <w:rsid w:val="00EE4A9A"/>
    <w:rsid w:val="00EE6D97"/>
    <w:rsid w:val="00EE7AD3"/>
    <w:rsid w:val="00EF01ED"/>
    <w:rsid w:val="00EF1DD7"/>
    <w:rsid w:val="00EF2D8C"/>
    <w:rsid w:val="00EF3FE1"/>
    <w:rsid w:val="00EF4891"/>
    <w:rsid w:val="00F00C10"/>
    <w:rsid w:val="00F03F6F"/>
    <w:rsid w:val="00F04EB3"/>
    <w:rsid w:val="00F1304D"/>
    <w:rsid w:val="00F13A9B"/>
    <w:rsid w:val="00F15B33"/>
    <w:rsid w:val="00F17505"/>
    <w:rsid w:val="00F175A3"/>
    <w:rsid w:val="00F20C36"/>
    <w:rsid w:val="00F23A06"/>
    <w:rsid w:val="00F24B4E"/>
    <w:rsid w:val="00F261C8"/>
    <w:rsid w:val="00F3210C"/>
    <w:rsid w:val="00F34D5A"/>
    <w:rsid w:val="00F36832"/>
    <w:rsid w:val="00F3704C"/>
    <w:rsid w:val="00F37BA1"/>
    <w:rsid w:val="00F413EE"/>
    <w:rsid w:val="00F41E3A"/>
    <w:rsid w:val="00F423F6"/>
    <w:rsid w:val="00F44673"/>
    <w:rsid w:val="00F4700C"/>
    <w:rsid w:val="00F5188B"/>
    <w:rsid w:val="00F60EB4"/>
    <w:rsid w:val="00F63A8C"/>
    <w:rsid w:val="00F6587D"/>
    <w:rsid w:val="00F70FE4"/>
    <w:rsid w:val="00F7147E"/>
    <w:rsid w:val="00F72E87"/>
    <w:rsid w:val="00F72F8C"/>
    <w:rsid w:val="00F7362E"/>
    <w:rsid w:val="00F743F2"/>
    <w:rsid w:val="00F75737"/>
    <w:rsid w:val="00F75EEF"/>
    <w:rsid w:val="00F76614"/>
    <w:rsid w:val="00F77D7B"/>
    <w:rsid w:val="00F82C53"/>
    <w:rsid w:val="00F865FD"/>
    <w:rsid w:val="00F87E07"/>
    <w:rsid w:val="00F90831"/>
    <w:rsid w:val="00F91EC3"/>
    <w:rsid w:val="00F922AE"/>
    <w:rsid w:val="00F928E2"/>
    <w:rsid w:val="00F96487"/>
    <w:rsid w:val="00F96D93"/>
    <w:rsid w:val="00FA2527"/>
    <w:rsid w:val="00FA3CAC"/>
    <w:rsid w:val="00FA441E"/>
    <w:rsid w:val="00FB142C"/>
    <w:rsid w:val="00FB2608"/>
    <w:rsid w:val="00FB4634"/>
    <w:rsid w:val="00FB7116"/>
    <w:rsid w:val="00FB78FE"/>
    <w:rsid w:val="00FC04CE"/>
    <w:rsid w:val="00FC19E5"/>
    <w:rsid w:val="00FC1C4C"/>
    <w:rsid w:val="00FC1D58"/>
    <w:rsid w:val="00FC2EC9"/>
    <w:rsid w:val="00FC32A9"/>
    <w:rsid w:val="00FC3319"/>
    <w:rsid w:val="00FC335A"/>
    <w:rsid w:val="00FC33D1"/>
    <w:rsid w:val="00FD0A09"/>
    <w:rsid w:val="00FD3C9A"/>
    <w:rsid w:val="00FD4469"/>
    <w:rsid w:val="00FD4881"/>
    <w:rsid w:val="00FD6444"/>
    <w:rsid w:val="00FD7342"/>
    <w:rsid w:val="00FD7E8E"/>
    <w:rsid w:val="00FE12C5"/>
    <w:rsid w:val="00FE3C52"/>
    <w:rsid w:val="00FE3FFB"/>
    <w:rsid w:val="00FF01C4"/>
    <w:rsid w:val="00FF10DC"/>
    <w:rsid w:val="00FF3873"/>
    <w:rsid w:val="00FF3A0B"/>
    <w:rsid w:val="00FF4B43"/>
    <w:rsid w:val="00FF5E07"/>
    <w:rsid w:val="00FF68BB"/>
  </w:rsids>
  <m:mathPr>
    <m:mathFont m:val="Cambria Math"/>
    <m:brkBin m:val="before"/>
    <m:brkBinSub m:val="--"/>
    <m:smallFrac m:val="0"/>
    <m:dispDef m:val="0"/>
    <m:lMargin m:val="0"/>
    <m:rMargin m:val="0"/>
    <m:defJc m:val="centerGroup"/>
    <m:wrapRight/>
    <m:intLim m:val="subSup"/>
    <m:naryLim m:val="subSup"/>
  </m:mathPr>
  <w:attachedSchema w:val="http://www.egem.nl/StUF/sector/zkn/0310"/>
  <w:attachedSchema w:val="http://www.egem.nl/StUF/StUF0301"/>
  <w:attachedSchema w:val="http://www.egem.nl/StUF/sector/bg/0310"/>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312A78"/>
  <w15:docId w15:val="{B27C331A-BCCC-456B-ACED-457C97714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qFormat/>
    <w:rsid w:val="004F75A6"/>
    <w:pPr>
      <w:spacing w:after="140" w:line="280" w:lineRule="exact"/>
    </w:pPr>
    <w:rPr>
      <w:b/>
      <w:bCs/>
      <w:color w:val="D84010"/>
      <w:sz w:val="16"/>
    </w:rPr>
  </w:style>
  <w:style w:type="paragraph" w:styleId="Voetnoottekst">
    <w:name w:val="footnote text"/>
    <w:basedOn w:val="Standaard"/>
    <w:link w:val="VoetnoottekstChar"/>
    <w:uiPriority w:val="99"/>
    <w:rsid w:val="004F75A6"/>
    <w:pPr>
      <w:spacing w:line="240" w:lineRule="auto"/>
    </w:pPr>
    <w:rPr>
      <w:sz w:val="16"/>
    </w:rPr>
  </w:style>
  <w:style w:type="character" w:customStyle="1" w:styleId="VoetnoottekstChar">
    <w:name w:val="Voetnoottekst Char"/>
    <w:basedOn w:val="Standaardalinea-lettertype"/>
    <w:link w:val="Voetnoottekst"/>
    <w:uiPriority w:val="99"/>
    <w:rsid w:val="00E52649"/>
    <w:rPr>
      <w:rFonts w:ascii="Verdana" w:eastAsia="Times New Roman" w:hAnsi="Verdana"/>
      <w:noProof/>
      <w:sz w:val="16"/>
    </w:rPr>
  </w:style>
  <w:style w:type="character" w:styleId="Voetnootmarkering">
    <w:name w:val="footnote reference"/>
    <w:basedOn w:val="Standaardalinea-lettertype"/>
    <w:uiPriority w:val="99"/>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uiPriority w:val="99"/>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broodtekst">
    <w:name w:val="broodtekst"/>
    <w:basedOn w:val="Standaard"/>
    <w:link w:val="broodtekstChar1"/>
    <w:rsid w:val="00C950BC"/>
    <w:pPr>
      <w:tabs>
        <w:tab w:val="left" w:pos="227"/>
        <w:tab w:val="left" w:pos="454"/>
        <w:tab w:val="left" w:pos="680"/>
      </w:tabs>
      <w:autoSpaceDE w:val="0"/>
      <w:autoSpaceDN w:val="0"/>
      <w:adjustRightInd w:val="0"/>
      <w:spacing w:line="240" w:lineRule="atLeast"/>
      <w:contextualSpacing w:val="0"/>
    </w:pPr>
    <w:rPr>
      <w:lang w:val="en-US"/>
    </w:rPr>
  </w:style>
  <w:style w:type="character" w:customStyle="1" w:styleId="broodtekstChar1">
    <w:name w:val="broodtekst Char1"/>
    <w:link w:val="broodtekst"/>
    <w:rsid w:val="00C950BC"/>
    <w:rPr>
      <w:rFonts w:eastAsia="Times New Roman"/>
      <w:lang w:val="en-US"/>
    </w:rPr>
  </w:style>
  <w:style w:type="paragraph" w:customStyle="1" w:styleId="Inhopg11">
    <w:name w:val="Inhopg 11"/>
    <w:next w:val="Standaard"/>
    <w:uiPriority w:val="99"/>
    <w:rsid w:val="000A165E"/>
    <w:pPr>
      <w:widowControl w:val="0"/>
      <w:autoSpaceDE w:val="0"/>
      <w:autoSpaceDN w:val="0"/>
      <w:adjustRightInd w:val="0"/>
      <w:spacing w:line="240" w:lineRule="auto"/>
    </w:pPr>
    <w:rPr>
      <w:rFonts w:ascii="Times New Roman" w:eastAsiaTheme="minorEastAsia" w:hAnsi="Times New Roman"/>
      <w:b/>
      <w:bCs/>
      <w:color w:val="000000"/>
      <w:sz w:val="28"/>
      <w:szCs w:val="28"/>
      <w:shd w:val="clear" w:color="auto" w:fill="FFFFFF"/>
      <w:lang w:val="en-AU"/>
    </w:rPr>
  </w:style>
  <w:style w:type="paragraph" w:customStyle="1" w:styleId="Inhopg21">
    <w:name w:val="Inhopg 21"/>
    <w:next w:val="Standaard"/>
    <w:uiPriority w:val="99"/>
    <w:rsid w:val="000A165E"/>
    <w:pPr>
      <w:widowControl w:val="0"/>
      <w:autoSpaceDE w:val="0"/>
      <w:autoSpaceDN w:val="0"/>
      <w:adjustRightInd w:val="0"/>
      <w:spacing w:line="240" w:lineRule="auto"/>
      <w:ind w:left="180"/>
    </w:pPr>
    <w:rPr>
      <w:rFonts w:ascii="Times New Roman" w:eastAsiaTheme="minorEastAsia" w:hAnsi="Times New Roman"/>
      <w:b/>
      <w:bCs/>
      <w:color w:val="000000"/>
      <w:sz w:val="24"/>
      <w:szCs w:val="24"/>
      <w:shd w:val="clear" w:color="auto" w:fill="FFFFFF"/>
      <w:lang w:val="en-AU"/>
    </w:rPr>
  </w:style>
  <w:style w:type="paragraph" w:customStyle="1" w:styleId="Inhopg31">
    <w:name w:val="Inhopg 31"/>
    <w:next w:val="Standaard"/>
    <w:uiPriority w:val="99"/>
    <w:rsid w:val="000A165E"/>
    <w:pPr>
      <w:widowControl w:val="0"/>
      <w:autoSpaceDE w:val="0"/>
      <w:autoSpaceDN w:val="0"/>
      <w:adjustRightInd w:val="0"/>
      <w:spacing w:line="240" w:lineRule="auto"/>
      <w:ind w:left="360"/>
    </w:pPr>
    <w:rPr>
      <w:rFonts w:ascii="Times New Roman" w:eastAsiaTheme="minorEastAsia" w:hAnsi="Times New Roman"/>
      <w:color w:val="000000"/>
      <w:sz w:val="24"/>
      <w:szCs w:val="24"/>
      <w:shd w:val="clear" w:color="auto" w:fill="FFFFFF"/>
      <w:lang w:val="en-AU"/>
    </w:rPr>
  </w:style>
  <w:style w:type="paragraph" w:customStyle="1" w:styleId="Inhopg41">
    <w:name w:val="Inhopg 41"/>
    <w:next w:val="Standaard"/>
    <w:uiPriority w:val="99"/>
    <w:rsid w:val="000A165E"/>
    <w:pPr>
      <w:widowControl w:val="0"/>
      <w:autoSpaceDE w:val="0"/>
      <w:autoSpaceDN w:val="0"/>
      <w:adjustRightInd w:val="0"/>
      <w:spacing w:line="240" w:lineRule="auto"/>
      <w:ind w:left="540"/>
    </w:pPr>
    <w:rPr>
      <w:rFonts w:ascii="Times New Roman" w:eastAsiaTheme="minorEastAsia" w:hAnsi="Times New Roman"/>
      <w:color w:val="000000"/>
      <w:sz w:val="24"/>
      <w:szCs w:val="24"/>
      <w:shd w:val="clear" w:color="auto" w:fill="FFFFFF"/>
      <w:lang w:val="en-AU"/>
    </w:rPr>
  </w:style>
  <w:style w:type="paragraph" w:customStyle="1" w:styleId="Inhopg51">
    <w:name w:val="Inhopg 51"/>
    <w:next w:val="Standaard"/>
    <w:uiPriority w:val="99"/>
    <w:rsid w:val="000A165E"/>
    <w:pPr>
      <w:widowControl w:val="0"/>
      <w:autoSpaceDE w:val="0"/>
      <w:autoSpaceDN w:val="0"/>
      <w:adjustRightInd w:val="0"/>
      <w:spacing w:line="240" w:lineRule="auto"/>
      <w:ind w:left="720"/>
    </w:pPr>
    <w:rPr>
      <w:rFonts w:ascii="Times New Roman" w:eastAsiaTheme="minorEastAsia" w:hAnsi="Times New Roman"/>
      <w:color w:val="000000"/>
      <w:sz w:val="24"/>
      <w:szCs w:val="24"/>
      <w:shd w:val="clear" w:color="auto" w:fill="FFFFFF"/>
      <w:lang w:val="en-AU"/>
    </w:rPr>
  </w:style>
  <w:style w:type="paragraph" w:customStyle="1" w:styleId="Inhopg61">
    <w:name w:val="Inhopg 61"/>
    <w:next w:val="Standaard"/>
    <w:uiPriority w:val="99"/>
    <w:rsid w:val="000A165E"/>
    <w:pPr>
      <w:widowControl w:val="0"/>
      <w:autoSpaceDE w:val="0"/>
      <w:autoSpaceDN w:val="0"/>
      <w:adjustRightInd w:val="0"/>
      <w:spacing w:line="240" w:lineRule="auto"/>
      <w:ind w:left="900"/>
    </w:pPr>
    <w:rPr>
      <w:rFonts w:ascii="Times New Roman" w:eastAsiaTheme="minorEastAsia" w:hAnsi="Times New Roman"/>
      <w:color w:val="000000"/>
      <w:sz w:val="24"/>
      <w:szCs w:val="24"/>
      <w:shd w:val="clear" w:color="auto" w:fill="FFFFFF"/>
      <w:lang w:val="en-AU"/>
    </w:rPr>
  </w:style>
  <w:style w:type="paragraph" w:customStyle="1" w:styleId="Inhopg71">
    <w:name w:val="Inhopg 71"/>
    <w:next w:val="Standaard"/>
    <w:uiPriority w:val="99"/>
    <w:rsid w:val="000A165E"/>
    <w:pPr>
      <w:widowControl w:val="0"/>
      <w:autoSpaceDE w:val="0"/>
      <w:autoSpaceDN w:val="0"/>
      <w:adjustRightInd w:val="0"/>
      <w:spacing w:line="240" w:lineRule="auto"/>
      <w:ind w:left="1080"/>
    </w:pPr>
    <w:rPr>
      <w:rFonts w:ascii="Times New Roman" w:eastAsiaTheme="minorEastAsia" w:hAnsi="Times New Roman"/>
      <w:color w:val="000000"/>
      <w:sz w:val="24"/>
      <w:szCs w:val="24"/>
      <w:shd w:val="clear" w:color="auto" w:fill="FFFFFF"/>
      <w:lang w:val="en-AU"/>
    </w:rPr>
  </w:style>
  <w:style w:type="paragraph" w:customStyle="1" w:styleId="Inhopg81">
    <w:name w:val="Inhopg 81"/>
    <w:next w:val="Standaard"/>
    <w:uiPriority w:val="99"/>
    <w:rsid w:val="000A165E"/>
    <w:pPr>
      <w:widowControl w:val="0"/>
      <w:autoSpaceDE w:val="0"/>
      <w:autoSpaceDN w:val="0"/>
      <w:adjustRightInd w:val="0"/>
      <w:spacing w:line="240" w:lineRule="auto"/>
      <w:ind w:left="1260"/>
    </w:pPr>
    <w:rPr>
      <w:rFonts w:ascii="Times New Roman" w:eastAsiaTheme="minorEastAsia" w:hAnsi="Times New Roman"/>
      <w:color w:val="000000"/>
      <w:sz w:val="24"/>
      <w:szCs w:val="24"/>
      <w:shd w:val="clear" w:color="auto" w:fill="FFFFFF"/>
      <w:lang w:val="en-AU"/>
    </w:rPr>
  </w:style>
  <w:style w:type="paragraph" w:customStyle="1" w:styleId="Inhopg91">
    <w:name w:val="Inhopg 91"/>
    <w:next w:val="Standaard"/>
    <w:uiPriority w:val="99"/>
    <w:rsid w:val="000A165E"/>
    <w:pPr>
      <w:widowControl w:val="0"/>
      <w:autoSpaceDE w:val="0"/>
      <w:autoSpaceDN w:val="0"/>
      <w:adjustRightInd w:val="0"/>
      <w:spacing w:line="240" w:lineRule="auto"/>
      <w:ind w:left="1440"/>
    </w:pPr>
    <w:rPr>
      <w:rFonts w:ascii="Times New Roman" w:eastAsiaTheme="minorEastAsia" w:hAnsi="Times New Roman"/>
      <w:color w:val="000000"/>
      <w:sz w:val="24"/>
      <w:szCs w:val="24"/>
      <w:shd w:val="clear" w:color="auto" w:fill="FFFFFF"/>
      <w:lang w:val="en-AU"/>
    </w:rPr>
  </w:style>
  <w:style w:type="paragraph" w:customStyle="1" w:styleId="Kop11">
    <w:name w:val="Kop 11"/>
    <w:next w:val="Standaard"/>
    <w:uiPriority w:val="99"/>
    <w:rsid w:val="000A165E"/>
    <w:pPr>
      <w:widowControl w:val="0"/>
      <w:autoSpaceDE w:val="0"/>
      <w:autoSpaceDN w:val="0"/>
      <w:adjustRightInd w:val="0"/>
      <w:spacing w:before="240" w:after="60" w:line="240" w:lineRule="auto"/>
      <w:outlineLvl w:val="0"/>
    </w:pPr>
    <w:rPr>
      <w:rFonts w:ascii="Arial" w:eastAsiaTheme="minorEastAsia" w:hAnsi="Arial" w:cs="Arial"/>
      <w:b/>
      <w:bCs/>
      <w:color w:val="004080"/>
      <w:sz w:val="32"/>
      <w:szCs w:val="32"/>
      <w:shd w:val="clear" w:color="auto" w:fill="FFFFFF"/>
      <w:lang w:val="en-AU"/>
    </w:rPr>
  </w:style>
  <w:style w:type="paragraph" w:customStyle="1" w:styleId="Kop21">
    <w:name w:val="Kop 21"/>
    <w:next w:val="Standaard"/>
    <w:uiPriority w:val="99"/>
    <w:rsid w:val="000A165E"/>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rPr>
  </w:style>
  <w:style w:type="paragraph" w:customStyle="1" w:styleId="Kop31">
    <w:name w:val="Kop 31"/>
    <w:next w:val="Standaard"/>
    <w:uiPriority w:val="99"/>
    <w:rsid w:val="000A165E"/>
    <w:pPr>
      <w:widowControl w:val="0"/>
      <w:autoSpaceDE w:val="0"/>
      <w:autoSpaceDN w:val="0"/>
      <w:adjustRightInd w:val="0"/>
      <w:spacing w:before="240" w:after="60" w:line="240" w:lineRule="auto"/>
      <w:outlineLvl w:val="2"/>
    </w:pPr>
    <w:rPr>
      <w:rFonts w:ascii="Arial" w:eastAsiaTheme="minorEastAsia" w:hAnsi="Arial" w:cs="Arial"/>
      <w:b/>
      <w:bCs/>
      <w:color w:val="0000D2"/>
      <w:sz w:val="28"/>
      <w:szCs w:val="28"/>
      <w:shd w:val="clear" w:color="auto" w:fill="FFFFFF"/>
      <w:lang w:val="en-AU"/>
    </w:rPr>
  </w:style>
  <w:style w:type="paragraph" w:customStyle="1" w:styleId="Kop41">
    <w:name w:val="Kop 41"/>
    <w:next w:val="Standaard"/>
    <w:uiPriority w:val="99"/>
    <w:rsid w:val="000A165E"/>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rPr>
  </w:style>
  <w:style w:type="paragraph" w:customStyle="1" w:styleId="Kop51">
    <w:name w:val="Kop 51"/>
    <w:next w:val="Standaard"/>
    <w:uiPriority w:val="99"/>
    <w:rsid w:val="000A165E"/>
    <w:pPr>
      <w:widowControl w:val="0"/>
      <w:autoSpaceDE w:val="0"/>
      <w:autoSpaceDN w:val="0"/>
      <w:adjustRightInd w:val="0"/>
      <w:spacing w:before="240" w:after="60" w:line="240" w:lineRule="auto"/>
      <w:outlineLvl w:val="4"/>
    </w:pPr>
    <w:rPr>
      <w:rFonts w:ascii="Arial" w:eastAsiaTheme="minorEastAsia" w:hAnsi="Arial" w:cs="Arial"/>
      <w:b/>
      <w:bCs/>
      <w:i/>
      <w:iCs/>
      <w:color w:val="004080"/>
      <w:sz w:val="24"/>
      <w:szCs w:val="24"/>
      <w:shd w:val="clear" w:color="auto" w:fill="FFFFFF"/>
      <w:lang w:val="en-AU"/>
    </w:rPr>
  </w:style>
  <w:style w:type="paragraph" w:customStyle="1" w:styleId="Kop61">
    <w:name w:val="Kop 61"/>
    <w:next w:val="Standaard"/>
    <w:uiPriority w:val="99"/>
    <w:rsid w:val="000A165E"/>
    <w:pPr>
      <w:widowControl w:val="0"/>
      <w:autoSpaceDE w:val="0"/>
      <w:autoSpaceDN w:val="0"/>
      <w:adjustRightInd w:val="0"/>
      <w:spacing w:before="240" w:after="60" w:line="240" w:lineRule="auto"/>
      <w:outlineLvl w:val="5"/>
    </w:pPr>
    <w:rPr>
      <w:rFonts w:ascii="Arial" w:eastAsiaTheme="minorEastAsia" w:hAnsi="Arial" w:cs="Arial"/>
      <w:b/>
      <w:bCs/>
      <w:color w:val="004080"/>
      <w:sz w:val="22"/>
      <w:szCs w:val="22"/>
      <w:shd w:val="clear" w:color="auto" w:fill="FFFFFF"/>
      <w:lang w:val="en-AU"/>
    </w:rPr>
  </w:style>
  <w:style w:type="paragraph" w:customStyle="1" w:styleId="Kop71">
    <w:name w:val="Kop 71"/>
    <w:next w:val="Standaard"/>
    <w:uiPriority w:val="99"/>
    <w:rsid w:val="000A165E"/>
    <w:pPr>
      <w:widowControl w:val="0"/>
      <w:autoSpaceDE w:val="0"/>
      <w:autoSpaceDN w:val="0"/>
      <w:adjustRightInd w:val="0"/>
      <w:spacing w:before="240" w:after="60" w:line="240" w:lineRule="auto"/>
      <w:outlineLvl w:val="6"/>
    </w:pPr>
    <w:rPr>
      <w:rFonts w:ascii="Arial" w:eastAsiaTheme="minorEastAsia" w:hAnsi="Arial" w:cs="Arial"/>
      <w:color w:val="004080"/>
      <w:sz w:val="22"/>
      <w:szCs w:val="22"/>
      <w:u w:val="single"/>
      <w:shd w:val="clear" w:color="auto" w:fill="FFFFFF"/>
      <w:lang w:val="en-AU"/>
    </w:rPr>
  </w:style>
  <w:style w:type="paragraph" w:customStyle="1" w:styleId="Kop81">
    <w:name w:val="Kop 81"/>
    <w:next w:val="Standaard"/>
    <w:uiPriority w:val="99"/>
    <w:rsid w:val="000A165E"/>
    <w:pPr>
      <w:widowControl w:val="0"/>
      <w:autoSpaceDE w:val="0"/>
      <w:autoSpaceDN w:val="0"/>
      <w:adjustRightInd w:val="0"/>
      <w:spacing w:before="240" w:after="60" w:line="240" w:lineRule="auto"/>
      <w:outlineLvl w:val="7"/>
    </w:pPr>
    <w:rPr>
      <w:rFonts w:ascii="Arial" w:eastAsiaTheme="minorEastAsia" w:hAnsi="Arial" w:cs="Arial"/>
      <w:i/>
      <w:iCs/>
      <w:color w:val="000000"/>
      <w:sz w:val="20"/>
      <w:szCs w:val="20"/>
      <w:u w:val="single"/>
      <w:shd w:val="clear" w:color="auto" w:fill="FFFFFF"/>
      <w:lang w:val="en-AU"/>
    </w:rPr>
  </w:style>
  <w:style w:type="paragraph" w:customStyle="1" w:styleId="Kop91">
    <w:name w:val="Kop 91"/>
    <w:next w:val="Standaard"/>
    <w:uiPriority w:val="99"/>
    <w:rsid w:val="000A165E"/>
    <w:pPr>
      <w:widowControl w:val="0"/>
      <w:autoSpaceDE w:val="0"/>
      <w:autoSpaceDN w:val="0"/>
      <w:adjustRightInd w:val="0"/>
      <w:spacing w:before="240" w:after="60" w:line="240" w:lineRule="auto"/>
      <w:outlineLvl w:val="8"/>
    </w:pPr>
    <w:rPr>
      <w:rFonts w:ascii="Arial" w:eastAsiaTheme="minorEastAsia" w:hAnsi="Arial" w:cs="Arial"/>
      <w:color w:val="004080"/>
      <w:sz w:val="22"/>
      <w:szCs w:val="22"/>
      <w:shd w:val="clear" w:color="auto" w:fill="FFFFFF"/>
      <w:lang w:val="en-AU"/>
    </w:rPr>
  </w:style>
  <w:style w:type="paragraph" w:customStyle="1" w:styleId="NumberedList">
    <w:name w:val="Numbered List"/>
    <w:next w:val="Standaard"/>
    <w:uiPriority w:val="99"/>
    <w:rsid w:val="000A165E"/>
    <w:pPr>
      <w:widowControl w:val="0"/>
      <w:autoSpaceDE w:val="0"/>
      <w:autoSpaceDN w:val="0"/>
      <w:adjustRightInd w:val="0"/>
      <w:spacing w:line="240" w:lineRule="auto"/>
      <w:ind w:left="360" w:hanging="360"/>
    </w:pPr>
    <w:rPr>
      <w:rFonts w:ascii="Times New Roman" w:eastAsiaTheme="minorEastAsia" w:hAnsi="Times New Roman"/>
      <w:color w:val="000000"/>
      <w:sz w:val="20"/>
      <w:szCs w:val="20"/>
      <w:shd w:val="clear" w:color="auto" w:fill="FFFFFF"/>
      <w:lang w:val="en-AU"/>
    </w:rPr>
  </w:style>
  <w:style w:type="paragraph" w:customStyle="1" w:styleId="BulletedList">
    <w:name w:val="Bulleted List"/>
    <w:next w:val="Standaard"/>
    <w:uiPriority w:val="99"/>
    <w:rsid w:val="000A165E"/>
    <w:pPr>
      <w:widowControl w:val="0"/>
      <w:autoSpaceDE w:val="0"/>
      <w:autoSpaceDN w:val="0"/>
      <w:adjustRightInd w:val="0"/>
      <w:spacing w:line="240" w:lineRule="auto"/>
      <w:ind w:left="360" w:hanging="360"/>
    </w:pPr>
    <w:rPr>
      <w:rFonts w:ascii="Times New Roman" w:eastAsiaTheme="minorEastAsia" w:hAnsi="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0A165E"/>
    <w:pPr>
      <w:widowControl w:val="0"/>
      <w:autoSpaceDE w:val="0"/>
      <w:autoSpaceDN w:val="0"/>
      <w:adjustRightInd w:val="0"/>
      <w:spacing w:after="120" w:line="240" w:lineRule="auto"/>
      <w:contextualSpacing w:val="0"/>
    </w:pPr>
    <w:rPr>
      <w:rFonts w:ascii="Times New Roman" w:eastAsiaTheme="minorEastAsia" w:hAnsi="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0A165E"/>
    <w:rPr>
      <w:rFonts w:ascii="Times New Roman" w:eastAsiaTheme="minorEastAsia" w:hAnsi="Times New Roman"/>
      <w:color w:val="000000"/>
      <w:sz w:val="20"/>
      <w:szCs w:val="20"/>
      <w:lang w:val="en-AU"/>
    </w:rPr>
  </w:style>
  <w:style w:type="paragraph" w:styleId="Plattetekst2">
    <w:name w:val="Body Text 2"/>
    <w:basedOn w:val="Standaard"/>
    <w:next w:val="Standaard"/>
    <w:link w:val="Plattetekst2Char"/>
    <w:uiPriority w:val="99"/>
    <w:rsid w:val="000A165E"/>
    <w:pPr>
      <w:widowControl w:val="0"/>
      <w:autoSpaceDE w:val="0"/>
      <w:autoSpaceDN w:val="0"/>
      <w:adjustRightInd w:val="0"/>
      <w:spacing w:after="120" w:line="480" w:lineRule="auto"/>
      <w:contextualSpacing w:val="0"/>
    </w:pPr>
    <w:rPr>
      <w:rFonts w:ascii="Times New Roman" w:eastAsiaTheme="minorEastAsia" w:hAnsi="Times New Roman"/>
      <w:color w:val="000000"/>
      <w:shd w:val="clear" w:color="auto" w:fill="FFFFFF"/>
      <w:lang w:val="en-AU"/>
    </w:rPr>
  </w:style>
  <w:style w:type="character" w:customStyle="1" w:styleId="Plattetekst2Char">
    <w:name w:val="Platte tekst 2 Char"/>
    <w:basedOn w:val="Standaardalinea-lettertype"/>
    <w:link w:val="Plattetekst2"/>
    <w:uiPriority w:val="99"/>
    <w:rsid w:val="000A165E"/>
    <w:rPr>
      <w:rFonts w:ascii="Times New Roman" w:eastAsiaTheme="minorEastAsia" w:hAnsi="Times New Roman"/>
      <w:color w:val="000000"/>
      <w:lang w:val="en-AU"/>
    </w:rPr>
  </w:style>
  <w:style w:type="paragraph" w:styleId="Plattetekst3">
    <w:name w:val="Body Text 3"/>
    <w:basedOn w:val="Standaard"/>
    <w:next w:val="Standaard"/>
    <w:link w:val="Plattetekst3Char"/>
    <w:uiPriority w:val="99"/>
    <w:rsid w:val="000A165E"/>
    <w:pPr>
      <w:widowControl w:val="0"/>
      <w:autoSpaceDE w:val="0"/>
      <w:autoSpaceDN w:val="0"/>
      <w:adjustRightInd w:val="0"/>
      <w:spacing w:after="120" w:line="240" w:lineRule="auto"/>
      <w:contextualSpacing w:val="0"/>
    </w:pPr>
    <w:rPr>
      <w:rFonts w:ascii="Times New Roman" w:eastAsiaTheme="minorEastAsia" w:hAnsi="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0A165E"/>
    <w:rPr>
      <w:rFonts w:ascii="Times New Roman" w:eastAsiaTheme="minorEastAsia" w:hAnsi="Times New Roman"/>
      <w:color w:val="000000"/>
      <w:sz w:val="16"/>
      <w:szCs w:val="16"/>
      <w:lang w:val="en-AU"/>
    </w:rPr>
  </w:style>
  <w:style w:type="paragraph" w:styleId="Notitiekop">
    <w:name w:val="Note Heading"/>
    <w:basedOn w:val="Standaard"/>
    <w:next w:val="Standaard"/>
    <w:link w:val="NotitiekopChar"/>
    <w:uiPriority w:val="99"/>
    <w:rsid w:val="000A165E"/>
    <w:pPr>
      <w:widowControl w:val="0"/>
      <w:autoSpaceDE w:val="0"/>
      <w:autoSpaceDN w:val="0"/>
      <w:adjustRightInd w:val="0"/>
      <w:spacing w:line="240" w:lineRule="auto"/>
      <w:contextualSpacing w:val="0"/>
    </w:pPr>
    <w:rPr>
      <w:rFonts w:ascii="Times New Roman" w:eastAsiaTheme="minorEastAsia" w:hAnsi="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0A165E"/>
    <w:rPr>
      <w:rFonts w:ascii="Times New Roman" w:eastAsiaTheme="minorEastAsia" w:hAnsi="Times New Roman"/>
      <w:color w:val="000000"/>
      <w:sz w:val="20"/>
      <w:szCs w:val="20"/>
      <w:lang w:val="en-AU"/>
    </w:rPr>
  </w:style>
  <w:style w:type="paragraph" w:styleId="Tekstzonderopmaak">
    <w:name w:val="Plain Text"/>
    <w:basedOn w:val="Standaard"/>
    <w:next w:val="Standaard"/>
    <w:link w:val="TekstzonderopmaakChar"/>
    <w:uiPriority w:val="99"/>
    <w:rsid w:val="000A165E"/>
    <w:pPr>
      <w:widowControl w:val="0"/>
      <w:autoSpaceDE w:val="0"/>
      <w:autoSpaceDN w:val="0"/>
      <w:adjustRightInd w:val="0"/>
      <w:spacing w:line="240" w:lineRule="auto"/>
      <w:contextualSpacing w:val="0"/>
    </w:pPr>
    <w:rPr>
      <w:rFonts w:ascii="Courier New" w:eastAsiaTheme="minorEastAsia"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0A165E"/>
    <w:rPr>
      <w:rFonts w:ascii="Courier New" w:eastAsiaTheme="minorEastAsia" w:hAnsi="Courier New" w:cs="Courier New"/>
      <w:color w:val="000000"/>
      <w:sz w:val="20"/>
      <w:szCs w:val="20"/>
      <w:lang w:val="en-AU"/>
    </w:rPr>
  </w:style>
  <w:style w:type="character" w:styleId="Zwaar">
    <w:name w:val="Strong"/>
    <w:basedOn w:val="Standaardalinea-lettertype"/>
    <w:uiPriority w:val="99"/>
    <w:qFormat/>
    <w:rsid w:val="000A165E"/>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0A165E"/>
    <w:rPr>
      <w:rFonts w:ascii="Times New Roman" w:hAnsi="Times New Roman" w:cs="Times New Roman"/>
      <w:i/>
      <w:iCs/>
      <w:color w:val="000000"/>
      <w:sz w:val="20"/>
      <w:szCs w:val="20"/>
      <w:shd w:val="clear" w:color="auto" w:fill="FFFFFF"/>
    </w:rPr>
  </w:style>
  <w:style w:type="paragraph" w:customStyle="1" w:styleId="Voettekst1">
    <w:name w:val="Voettekst1"/>
    <w:next w:val="Standaard"/>
    <w:uiPriority w:val="99"/>
    <w:rsid w:val="000A165E"/>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rPr>
  </w:style>
  <w:style w:type="paragraph" w:customStyle="1" w:styleId="Koptekst1">
    <w:name w:val="Koptekst1"/>
    <w:next w:val="Standaard"/>
    <w:uiPriority w:val="99"/>
    <w:rsid w:val="000A165E"/>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rPr>
  </w:style>
  <w:style w:type="paragraph" w:customStyle="1" w:styleId="Code">
    <w:name w:val="Code"/>
    <w:next w:val="Standaard"/>
    <w:uiPriority w:val="99"/>
    <w:rsid w:val="000A165E"/>
    <w:pPr>
      <w:widowControl w:val="0"/>
      <w:autoSpaceDE w:val="0"/>
      <w:autoSpaceDN w:val="0"/>
      <w:adjustRightInd w:val="0"/>
      <w:spacing w:line="240" w:lineRule="auto"/>
    </w:pPr>
    <w:rPr>
      <w:rFonts w:ascii="Courier New" w:eastAsiaTheme="minorEastAsia" w:hAnsi="Courier New" w:cs="Courier New"/>
      <w:color w:val="000000"/>
      <w:shd w:val="clear" w:color="auto" w:fill="FFFFFF"/>
      <w:lang w:val="en-AU"/>
    </w:rPr>
  </w:style>
  <w:style w:type="character" w:customStyle="1" w:styleId="FieldLabel">
    <w:name w:val="Field Label"/>
    <w:uiPriority w:val="99"/>
    <w:rsid w:val="000A165E"/>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0A165E"/>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0A165E"/>
    <w:rPr>
      <w:rFonts w:ascii="Lucida Sans" w:hAnsi="Lucida Sans" w:cs="Lucida Sans"/>
      <w:b/>
      <w:bCs/>
      <w:color w:val="000000"/>
      <w:sz w:val="16"/>
      <w:szCs w:val="16"/>
      <w:shd w:val="clear" w:color="auto" w:fill="FFFF80"/>
    </w:rPr>
  </w:style>
  <w:style w:type="character" w:customStyle="1" w:styleId="Objecttype">
    <w:name w:val="Object type"/>
    <w:uiPriority w:val="99"/>
    <w:rsid w:val="000A165E"/>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0A165E"/>
    <w:pPr>
      <w:widowControl w:val="0"/>
      <w:autoSpaceDE w:val="0"/>
      <w:autoSpaceDN w:val="0"/>
      <w:adjustRightInd w:val="0"/>
      <w:spacing w:line="240" w:lineRule="auto"/>
    </w:pPr>
    <w:rPr>
      <w:rFonts w:ascii="Times New Roman" w:eastAsiaTheme="minorEastAsia" w:hAnsi="Times New Roman"/>
      <w:b/>
      <w:bCs/>
      <w:i/>
      <w:iCs/>
      <w:color w:val="0000A0"/>
      <w:sz w:val="20"/>
      <w:szCs w:val="20"/>
      <w:shd w:val="clear" w:color="auto" w:fill="FFFFFF"/>
      <w:lang w:val="en-AU"/>
    </w:rPr>
  </w:style>
  <w:style w:type="paragraph" w:styleId="Revisie">
    <w:name w:val="Revision"/>
    <w:hidden/>
    <w:rsid w:val="00CB79C9"/>
    <w:pPr>
      <w:spacing w:line="240" w:lineRule="auto"/>
    </w:pPr>
    <w:rPr>
      <w:rFonts w:eastAsia="Times New Roman"/>
    </w:rPr>
  </w:style>
  <w:style w:type="paragraph" w:customStyle="1" w:styleId="Kop22">
    <w:name w:val="Kop 22"/>
    <w:next w:val="Standaard"/>
    <w:uiPriority w:val="99"/>
    <w:rsid w:val="003E326F"/>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rPr>
  </w:style>
  <w:style w:type="paragraph" w:customStyle="1" w:styleId="Kop220">
    <w:name w:val="Kop 22"/>
    <w:next w:val="Standaard"/>
    <w:uiPriority w:val="99"/>
    <w:rsid w:val="005302DA"/>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1232">
      <w:bodyDiv w:val="1"/>
      <w:marLeft w:val="0"/>
      <w:marRight w:val="0"/>
      <w:marTop w:val="0"/>
      <w:marBottom w:val="0"/>
      <w:divBdr>
        <w:top w:val="none" w:sz="0" w:space="0" w:color="auto"/>
        <w:left w:val="none" w:sz="0" w:space="0" w:color="auto"/>
        <w:bottom w:val="none" w:sz="0" w:space="0" w:color="auto"/>
        <w:right w:val="none" w:sz="0" w:space="0" w:color="auto"/>
      </w:divBdr>
    </w:div>
    <w:div w:id="157384545">
      <w:bodyDiv w:val="1"/>
      <w:marLeft w:val="0"/>
      <w:marRight w:val="0"/>
      <w:marTop w:val="0"/>
      <w:marBottom w:val="0"/>
      <w:divBdr>
        <w:top w:val="none" w:sz="0" w:space="0" w:color="auto"/>
        <w:left w:val="none" w:sz="0" w:space="0" w:color="auto"/>
        <w:bottom w:val="none" w:sz="0" w:space="0" w:color="auto"/>
        <w:right w:val="none" w:sz="0" w:space="0" w:color="auto"/>
      </w:divBdr>
    </w:div>
    <w:div w:id="294602492">
      <w:bodyDiv w:val="1"/>
      <w:marLeft w:val="0"/>
      <w:marRight w:val="0"/>
      <w:marTop w:val="0"/>
      <w:marBottom w:val="0"/>
      <w:divBdr>
        <w:top w:val="none" w:sz="0" w:space="0" w:color="auto"/>
        <w:left w:val="none" w:sz="0" w:space="0" w:color="auto"/>
        <w:bottom w:val="none" w:sz="0" w:space="0" w:color="auto"/>
        <w:right w:val="none" w:sz="0" w:space="0" w:color="auto"/>
      </w:divBdr>
      <w:divsChild>
        <w:div w:id="1467431868">
          <w:marLeft w:val="-960"/>
          <w:marRight w:val="0"/>
          <w:marTop w:val="0"/>
          <w:marBottom w:val="0"/>
          <w:divBdr>
            <w:top w:val="none" w:sz="0" w:space="0" w:color="auto"/>
            <w:left w:val="none" w:sz="0" w:space="0" w:color="auto"/>
            <w:bottom w:val="none" w:sz="0" w:space="0" w:color="auto"/>
            <w:right w:val="none" w:sz="0" w:space="0" w:color="auto"/>
          </w:divBdr>
        </w:div>
        <w:div w:id="970935462">
          <w:marLeft w:val="-960"/>
          <w:marRight w:val="0"/>
          <w:marTop w:val="0"/>
          <w:marBottom w:val="0"/>
          <w:divBdr>
            <w:top w:val="none" w:sz="0" w:space="0" w:color="auto"/>
            <w:left w:val="none" w:sz="0" w:space="0" w:color="auto"/>
            <w:bottom w:val="none" w:sz="0" w:space="0" w:color="auto"/>
            <w:right w:val="none" w:sz="0" w:space="0" w:color="auto"/>
          </w:divBdr>
        </w:div>
      </w:divsChild>
    </w:div>
    <w:div w:id="312098982">
      <w:bodyDiv w:val="1"/>
      <w:marLeft w:val="0"/>
      <w:marRight w:val="0"/>
      <w:marTop w:val="0"/>
      <w:marBottom w:val="0"/>
      <w:divBdr>
        <w:top w:val="none" w:sz="0" w:space="0" w:color="auto"/>
        <w:left w:val="none" w:sz="0" w:space="0" w:color="auto"/>
        <w:bottom w:val="none" w:sz="0" w:space="0" w:color="auto"/>
        <w:right w:val="none" w:sz="0" w:space="0" w:color="auto"/>
      </w:divBdr>
    </w:div>
    <w:div w:id="429198316">
      <w:bodyDiv w:val="1"/>
      <w:marLeft w:val="0"/>
      <w:marRight w:val="0"/>
      <w:marTop w:val="0"/>
      <w:marBottom w:val="0"/>
      <w:divBdr>
        <w:top w:val="none" w:sz="0" w:space="0" w:color="auto"/>
        <w:left w:val="none" w:sz="0" w:space="0" w:color="auto"/>
        <w:bottom w:val="none" w:sz="0" w:space="0" w:color="auto"/>
        <w:right w:val="none" w:sz="0" w:space="0" w:color="auto"/>
      </w:divBdr>
    </w:div>
    <w:div w:id="686908231">
      <w:bodyDiv w:val="1"/>
      <w:marLeft w:val="0"/>
      <w:marRight w:val="0"/>
      <w:marTop w:val="0"/>
      <w:marBottom w:val="0"/>
      <w:divBdr>
        <w:top w:val="none" w:sz="0" w:space="0" w:color="auto"/>
        <w:left w:val="none" w:sz="0" w:space="0" w:color="auto"/>
        <w:bottom w:val="none" w:sz="0" w:space="0" w:color="auto"/>
        <w:right w:val="none" w:sz="0" w:space="0" w:color="auto"/>
      </w:divBdr>
    </w:div>
    <w:div w:id="1144159047">
      <w:bodyDiv w:val="1"/>
      <w:marLeft w:val="0"/>
      <w:marRight w:val="0"/>
      <w:marTop w:val="0"/>
      <w:marBottom w:val="0"/>
      <w:divBdr>
        <w:top w:val="none" w:sz="0" w:space="0" w:color="auto"/>
        <w:left w:val="none" w:sz="0" w:space="0" w:color="auto"/>
        <w:bottom w:val="none" w:sz="0" w:space="0" w:color="auto"/>
        <w:right w:val="none" w:sz="0" w:space="0" w:color="auto"/>
      </w:divBdr>
    </w:div>
    <w:div w:id="1399397292">
      <w:bodyDiv w:val="1"/>
      <w:marLeft w:val="0"/>
      <w:marRight w:val="0"/>
      <w:marTop w:val="0"/>
      <w:marBottom w:val="0"/>
      <w:divBdr>
        <w:top w:val="none" w:sz="0" w:space="0" w:color="auto"/>
        <w:left w:val="none" w:sz="0" w:space="0" w:color="auto"/>
        <w:bottom w:val="none" w:sz="0" w:space="0" w:color="auto"/>
        <w:right w:val="none" w:sz="0" w:space="0" w:color="auto"/>
      </w:divBdr>
    </w:div>
    <w:div w:id="1461193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image" Target="media/image13.png"/><Relationship Id="rId39" Type="http://schemas.openxmlformats.org/officeDocument/2006/relationships/image" Target="media/image26.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4.xml"/><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stufstandaarden.nl/koppelvlak/jz0100" TargetMode="External"/><Relationship Id="rId29" Type="http://schemas.openxmlformats.org/officeDocument/2006/relationships/image" Target="media/image16.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png"/><Relationship Id="rId19" Type="http://schemas.openxmlformats.org/officeDocument/2006/relationships/image" Target="media/image7.emf"/><Relationship Id="rId31" Type="http://schemas.openxmlformats.org/officeDocument/2006/relationships/image" Target="media/image18.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emf"/><Relationship Id="rId35" Type="http://schemas.openxmlformats.org/officeDocument/2006/relationships/image" Target="media/image2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EE227-573D-4A14-BD5D-E16AA38CD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1</TotalTime>
  <Pages>122</Pages>
  <Words>28691</Words>
  <Characters>157806</Characters>
  <Application>Microsoft Office Word</Application>
  <DocSecurity>0</DocSecurity>
  <Lines>1315</Lines>
  <Paragraphs>372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186125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 Kloosterboer</cp:lastModifiedBy>
  <cp:revision>3</cp:revision>
  <cp:lastPrinted>2015-04-09T08:10:00Z</cp:lastPrinted>
  <dcterms:created xsi:type="dcterms:W3CDTF">2015-08-31T22:12:00Z</dcterms:created>
  <dcterms:modified xsi:type="dcterms:W3CDTF">2015-08-31T22:12:00Z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